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05565836"/>
        <w:docPartObj>
          <w:docPartGallery w:val="Cover Pages"/>
          <w:docPartUnique/>
        </w:docPartObj>
      </w:sdtPr>
      <w:sdtEndPr>
        <w:rPr>
          <w:rFonts w:ascii="Arial Unicode MS" w:eastAsia="Arial Unicode MS" w:hAnsi="Arial Unicode MS" w:cs="Arial Unicode MS"/>
          <w:b/>
          <w:sz w:val="28"/>
          <w:szCs w:val="28"/>
        </w:rPr>
      </w:sdtEndPr>
      <w:sdtContent>
        <w:p w14:paraId="67D9078C" w14:textId="3F4482E4" w:rsidR="00C75495" w:rsidRDefault="00C75495">
          <w:r>
            <w:rPr>
              <w:noProof/>
              <w:lang w:val="es-ES" w:eastAsia="es-ES"/>
            </w:rPr>
            <mc:AlternateContent>
              <mc:Choice Requires="wpg">
                <w:drawing>
                  <wp:anchor distT="0" distB="0" distL="114300" distR="114300" simplePos="0" relativeHeight="251564032" behindDoc="0" locked="0" layoutInCell="1" allowOverlap="1" wp14:anchorId="10640407" wp14:editId="2D380694">
                    <wp:simplePos x="0" y="0"/>
                    <wp:positionH relativeFrom="page">
                      <wp:posOffset>342900</wp:posOffset>
                    </wp:positionH>
                    <wp:positionV relativeFrom="page">
                      <wp:posOffset>457200</wp:posOffset>
                    </wp:positionV>
                    <wp:extent cx="238125" cy="9144000"/>
                    <wp:effectExtent l="0" t="0" r="9525" b="635"/>
                    <wp:wrapNone/>
                    <wp:docPr id="114" name="Grupo 114"/>
                    <wp:cNvGraphicFramePr/>
                    <a:graphic xmlns:a="http://schemas.openxmlformats.org/drawingml/2006/main">
                      <a:graphicData uri="http://schemas.microsoft.com/office/word/2010/wordprocessingGroup">
                        <wpg:wgp>
                          <wpg:cNvGrpSpPr/>
                          <wpg:grpSpPr>
                            <a:xfrm>
                              <a:off x="0" y="0"/>
                              <a:ext cx="238125" cy="9144000"/>
                              <a:chOff x="-9525" y="0"/>
                              <a:chExt cx="238125" cy="9144000"/>
                            </a:xfrm>
                          </wpg:grpSpPr>
                          <wps:wsp>
                            <wps:cNvPr id="115" name="Rectángulo 115"/>
                            <wps:cNvSpPr/>
                            <wps:spPr>
                              <a:xfrm>
                                <a:off x="0" y="0"/>
                                <a:ext cx="228600" cy="87820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9525" y="8915400"/>
                                <a:ext cx="228600" cy="228600"/>
                              </a:xfrm>
                              <a:prstGeom prst="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79786804" id="Grupo 114" o:spid="_x0000_s1026" style="position:absolute;margin-left:27pt;margin-top:36pt;width:18.75pt;height:10in;z-index:251564032;mso-height-percent:909;mso-position-horizontal-relative:page;mso-position-vertical-relative:page;mso-height-percent:909" coordorigin="-95"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" fillcolor="#305581 [2148]" stroked="f">
                      <v:fill color2="#95b3d7 [1940]" rotate="t" angle="180" colors="0 #315683;31457f #5485bf;1 #95b3d7" focus="100%" type="gradient"/>
                    </v:rect>
                    <v:rect id="Rectángulo 116" o:spid="_x0000_s1028" style="position:absolute;left:-95;top:89154;width:22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" fillcolor="black [2144]" stroked="f">
                      <v:fill color2="#666 [1936]" rotate="t" angle="180" colors="0 black;31457f #080808;1 #666" focus="100%" type="gradient"/>
                      <v:path arrowok="t"/>
                      <o:lock v:ext="edit" aspectratio="t"/>
                    </v:rect>
                    <w10:wrap anchorx="page" anchory="page"/>
                  </v:group>
                </w:pict>
              </mc:Fallback>
            </mc:AlternateContent>
          </w:r>
        </w:p>
        <w:p w14:paraId="0C038085" w14:textId="77777777" w:rsidR="00C75495" w:rsidRDefault="00C75495" w:rsidP="00147E7D">
          <w:pPr>
            <w:jc w:val="center"/>
            <w:rPr>
              <w:rFonts w:ascii="Arial Unicode MS" w:eastAsia="Arial Unicode MS" w:hAnsi="Arial Unicode MS" w:cs="Arial Unicode MS"/>
              <w:b/>
              <w:sz w:val="28"/>
              <w:szCs w:val="28"/>
            </w:rPr>
          </w:pPr>
          <w:r>
            <w:rPr>
              <w:noProof/>
              <w:lang w:val="es-ES" w:eastAsia="es-ES"/>
            </w:rPr>
            <mc:AlternateContent>
              <mc:Choice Requires="wps">
                <w:drawing>
                  <wp:anchor distT="0" distB="0" distL="114300" distR="114300" simplePos="0" relativeHeight="251568128" behindDoc="0" locked="0" layoutInCell="1" allowOverlap="1" wp14:anchorId="25029C92" wp14:editId="45A053F3">
                    <wp:simplePos x="0" y="0"/>
                    <wp:positionH relativeFrom="margin">
                      <wp:align>left</wp:align>
                    </wp:positionH>
                    <wp:positionV relativeFrom="page">
                      <wp:posOffset>5438775</wp:posOffset>
                    </wp:positionV>
                    <wp:extent cx="5753100" cy="2359660"/>
                    <wp:effectExtent l="0" t="0" r="10160" b="254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235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ACB1A" w14:textId="593C9EF1" w:rsidR="008D0617" w:rsidRPr="00147E7D" w:rsidRDefault="008D0617" w:rsidP="00711A3E">
                                <w:pPr>
                                  <w:pStyle w:val="Sinespaciado"/>
                                  <w:jc w:val="center"/>
                                  <w:rPr>
                                    <w:color w:val="4F81BD" w:themeColor="accent1"/>
                                    <w:sz w:val="4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7E7D">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Evaluación Específica de Desempeño del Fondo de Apoyo a Migrantes, ejercicio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25029C92" id="_x0000_t202" coordsize="21600,21600" o:spt="202" path="m,l,21600r21600,l21600,xe">
                    <v:stroke joinstyle="miter"/>
                    <v:path gradientshapeok="t" o:connecttype="rect"/>
                  </v:shapetype>
                  <v:shape id="Cuadro de texto 113" o:spid="_x0000_s1026" type="#_x0000_t202" style="position:absolute;left:0;text-align:left;margin-left:0;margin-top:428.25pt;width:453pt;height:185.8pt;z-index:251568128;visibility:visible;mso-wrap-style:square;mso-width-percent:734;mso-height-percent:0;mso-wrap-distance-left:9pt;mso-wrap-distance-top:0;mso-wrap-distance-right:9pt;mso-wrap-distance-bottom:0;mso-position-horizontal:left;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" filled="f" stroked="f" strokeweight=".5pt">
                    <v:textbox inset="0,0,0,0">
                      <w:txbxContent>
                        <w:p w14:paraId="180ACB1A" w14:textId="593C9EF1" w:rsidR="008D0617" w:rsidRPr="00147E7D" w:rsidRDefault="008D0617" w:rsidP="00711A3E">
                          <w:pPr>
                            <w:pStyle w:val="Sinespaciado"/>
                            <w:jc w:val="center"/>
                            <w:rPr>
                              <w:color w:val="4F81BD" w:themeColor="accent1"/>
                              <w:sz w:val="44"/>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7E7D">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Evaluación Específica de Desempeño del Fondo de Apoyo a Migrantes, ejercicio 2017.</w:t>
                          </w:r>
                        </w:p>
                      </w:txbxContent>
                    </v:textbox>
                    <w10:wrap type="square" anchorx="margin" anchory="page"/>
                  </v:shape>
                </w:pict>
              </mc:Fallback>
            </mc:AlternateContent>
          </w:r>
          <w:r>
            <w:rPr>
              <w:rFonts w:ascii="Arial Unicode MS" w:eastAsia="Arial Unicode MS" w:hAnsi="Arial Unicode MS" w:cs="Arial Unicode MS"/>
              <w:b/>
              <w:noProof/>
              <w:sz w:val="28"/>
              <w:szCs w:val="28"/>
              <w:lang w:val="es-ES" w:eastAsia="es-ES"/>
            </w:rPr>
            <w:drawing>
              <wp:inline distT="0" distB="0" distL="0" distR="0" wp14:anchorId="7CBACD43" wp14:editId="0AF63631">
                <wp:extent cx="5457825" cy="3577414"/>
                <wp:effectExtent l="171450" t="171450" r="161925" b="1568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26934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4106" cy="35880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Unicode MS" w:eastAsia="Arial Unicode MS" w:hAnsi="Arial Unicode MS" w:cs="Arial Unicode MS"/>
              <w:b/>
              <w:sz w:val="28"/>
              <w:szCs w:val="28"/>
            </w:rPr>
            <w:br w:type="page"/>
          </w:r>
        </w:p>
      </w:sdtContent>
    </w:sdt>
    <w:p w14:paraId="7D662F0D" w14:textId="77777777" w:rsidR="00C75495" w:rsidRDefault="00C75495" w:rsidP="00423616">
      <w:pPr>
        <w:spacing w:after="0" w:line="240" w:lineRule="auto"/>
        <w:rPr>
          <w:rFonts w:ascii="Arial Unicode MS" w:eastAsia="Arial Unicode MS" w:hAnsi="Arial Unicode MS" w:cs="Arial Unicode MS"/>
          <w:b/>
          <w:sz w:val="28"/>
          <w:szCs w:val="28"/>
        </w:rPr>
      </w:pPr>
    </w:p>
    <w:p w14:paraId="54280387" w14:textId="77777777" w:rsidR="00C75495" w:rsidRPr="00147E7D" w:rsidRDefault="00C75495" w:rsidP="00333109">
      <w:pPr>
        <w:spacing w:after="0"/>
        <w:rPr>
          <w:rFonts w:ascii="Arial Unicode MS" w:eastAsia="Arial Unicode MS" w:hAnsi="Arial Unicode MS" w:cs="Arial Unicode MS"/>
          <w:b/>
          <w:color w:val="0070C0"/>
          <w:sz w:val="40"/>
          <w:szCs w:val="28"/>
        </w:rPr>
      </w:pPr>
      <w:r w:rsidRPr="00147E7D">
        <w:rPr>
          <w:rFonts w:ascii="Arial Unicode MS" w:eastAsia="Arial Unicode MS" w:hAnsi="Arial Unicode MS" w:cs="Arial Unicode MS"/>
          <w:b/>
          <w:color w:val="0070C0"/>
          <w:sz w:val="40"/>
          <w:szCs w:val="28"/>
        </w:rPr>
        <w:t>ÍNDICE</w:t>
      </w:r>
    </w:p>
    <w:p w14:paraId="1E1C2AFC" w14:textId="77777777" w:rsidR="00C75495" w:rsidRPr="008A4DCA" w:rsidRDefault="00C75495">
      <w:pPr>
        <w:rPr>
          <w:rFonts w:ascii="Arial Unicode MS" w:eastAsia="Arial Unicode MS" w:hAnsi="Arial Unicode MS" w:cs="Arial Unicode MS"/>
          <w:b/>
          <w:sz w:val="28"/>
          <w:szCs w:val="28"/>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7621"/>
        <w:gridCol w:w="567"/>
        <w:gridCol w:w="790"/>
      </w:tblGrid>
      <w:tr w:rsidR="00F71CC3" w:rsidRPr="00F71CC3" w14:paraId="3E7B6A5B" w14:textId="77777777" w:rsidTr="007B09CB">
        <w:tc>
          <w:tcPr>
            <w:tcW w:w="7621" w:type="dxa"/>
            <w:shd w:val="clear" w:color="auto" w:fill="0070C0"/>
            <w:vAlign w:val="center"/>
          </w:tcPr>
          <w:p w14:paraId="39A9D053" w14:textId="77777777" w:rsidR="00C75495" w:rsidRPr="00F71CC3" w:rsidRDefault="00C75495"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bookmarkStart w:id="1" w:name="_Hlk520323021"/>
            <w:r w:rsidRPr="00F71CC3">
              <w:rPr>
                <w:rFonts w:ascii="Arial Unicode MS" w:eastAsia="Arial Unicode MS" w:hAnsi="Arial Unicode MS" w:cs="Arial Unicode MS"/>
                <w:b/>
                <w:color w:val="FFFFFF" w:themeColor="background1"/>
                <w:sz w:val="28"/>
                <w:szCs w:val="28"/>
              </w:rPr>
              <w:t>Datos generales del Fondo de Apoyo a Migrantes</w:t>
            </w:r>
          </w:p>
          <w:p w14:paraId="42A9E4A2" w14:textId="77777777" w:rsidR="00C75495" w:rsidRPr="00F71CC3" w:rsidRDefault="00C75495" w:rsidP="007B09CB">
            <w:pPr>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0AB4E496"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58B1F7C7" w14:textId="77777777" w:rsidR="00C75495" w:rsidRPr="00F71CC3" w:rsidRDefault="008A4DCA" w:rsidP="007B09CB">
            <w:pPr>
              <w:jc w:val="center"/>
              <w:rPr>
                <w:rFonts w:ascii="Times New Roman" w:eastAsia="Arial Unicode MS" w:hAnsi="Times New Roman" w:cs="Times New Roman"/>
                <w:b/>
                <w:color w:val="FFFFFF" w:themeColor="background1"/>
                <w:sz w:val="28"/>
                <w:szCs w:val="28"/>
              </w:rPr>
            </w:pPr>
            <w:r w:rsidRPr="00F71CC3">
              <w:rPr>
                <w:rFonts w:ascii="Times New Roman" w:eastAsia="Arial Unicode MS" w:hAnsi="Times New Roman" w:cs="Times New Roman"/>
                <w:b/>
                <w:color w:val="FFFFFF" w:themeColor="background1"/>
                <w:sz w:val="28"/>
                <w:szCs w:val="28"/>
              </w:rPr>
              <w:t>1</w:t>
            </w:r>
          </w:p>
        </w:tc>
      </w:tr>
      <w:tr w:rsidR="00F71CC3" w:rsidRPr="00F71CC3" w14:paraId="39A0A475" w14:textId="77777777" w:rsidTr="007B09CB">
        <w:tc>
          <w:tcPr>
            <w:tcW w:w="7621" w:type="dxa"/>
            <w:shd w:val="clear" w:color="auto" w:fill="0070C0"/>
            <w:vAlign w:val="center"/>
          </w:tcPr>
          <w:p w14:paraId="41D198B6" w14:textId="77777777" w:rsidR="00C75495" w:rsidRPr="00F71CC3" w:rsidRDefault="00C75495"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Resultados logrados</w:t>
            </w:r>
            <w:r w:rsidR="00BF25DC" w:rsidRPr="00F71CC3">
              <w:rPr>
                <w:rFonts w:ascii="Arial Unicode MS" w:eastAsia="Arial Unicode MS" w:hAnsi="Arial Unicode MS" w:cs="Arial Unicode MS"/>
                <w:b/>
                <w:color w:val="FFFFFF" w:themeColor="background1"/>
                <w:sz w:val="28"/>
                <w:szCs w:val="28"/>
              </w:rPr>
              <w:t xml:space="preserve"> </w:t>
            </w:r>
            <w:r w:rsidR="00147E7D" w:rsidRPr="00F71CC3">
              <w:rPr>
                <w:rFonts w:ascii="Arial Unicode MS" w:eastAsia="Arial Unicode MS" w:hAnsi="Arial Unicode MS" w:cs="Arial Unicode MS"/>
                <w:b/>
                <w:color w:val="FFFFFF" w:themeColor="background1"/>
                <w:sz w:val="28"/>
                <w:szCs w:val="28"/>
              </w:rPr>
              <w:t>del Fondo de Apoyo a Migrantes</w:t>
            </w:r>
          </w:p>
          <w:p w14:paraId="220E69DF" w14:textId="61CAF2CD" w:rsidR="00147E7D" w:rsidRPr="00F71CC3" w:rsidRDefault="00147E7D"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1E0047FC"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0BD65C53" w14:textId="1840D15B" w:rsidR="00C75495" w:rsidRPr="00F71CC3" w:rsidRDefault="00B37E47" w:rsidP="007B09CB">
            <w:pPr>
              <w:jc w:val="center"/>
              <w:rPr>
                <w:rFonts w:ascii="Times New Roman" w:eastAsia="Arial Unicode MS" w:hAnsi="Times New Roman" w:cs="Times New Roman"/>
                <w:b/>
                <w:color w:val="FFFFFF" w:themeColor="background1"/>
                <w:sz w:val="28"/>
                <w:szCs w:val="28"/>
              </w:rPr>
            </w:pPr>
            <w:r>
              <w:rPr>
                <w:rFonts w:ascii="Times New Roman" w:eastAsia="Arial Unicode MS" w:hAnsi="Times New Roman" w:cs="Times New Roman"/>
                <w:b/>
                <w:color w:val="FFFFFF" w:themeColor="background1"/>
                <w:sz w:val="28"/>
                <w:szCs w:val="28"/>
              </w:rPr>
              <w:t>16</w:t>
            </w:r>
          </w:p>
        </w:tc>
      </w:tr>
      <w:tr w:rsidR="00F71CC3" w:rsidRPr="00F71CC3" w14:paraId="3FF5D10C" w14:textId="77777777" w:rsidTr="007B09CB">
        <w:tc>
          <w:tcPr>
            <w:tcW w:w="7621" w:type="dxa"/>
            <w:shd w:val="clear" w:color="auto" w:fill="0070C0"/>
            <w:vAlign w:val="center"/>
          </w:tcPr>
          <w:p w14:paraId="62D20135" w14:textId="46AC35C9" w:rsidR="00C75495" w:rsidRPr="00F71CC3" w:rsidRDefault="00C75495"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Análisis de Cobertura</w:t>
            </w:r>
            <w:r w:rsidR="00815007" w:rsidRPr="00F71CC3">
              <w:rPr>
                <w:rFonts w:ascii="Arial Unicode MS" w:eastAsia="Arial Unicode MS" w:hAnsi="Arial Unicode MS" w:cs="Arial Unicode MS"/>
                <w:b/>
                <w:color w:val="FFFFFF" w:themeColor="background1"/>
                <w:sz w:val="28"/>
                <w:szCs w:val="28"/>
              </w:rPr>
              <w:t xml:space="preserve"> del Fondo de Apoyo a Migrantes</w:t>
            </w:r>
          </w:p>
          <w:p w14:paraId="2D852CE4" w14:textId="77777777" w:rsidR="008A4DCA" w:rsidRPr="00F71CC3" w:rsidRDefault="008A4DCA"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6917EA1D"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557D38B8" w14:textId="706D7E2B" w:rsidR="00C75495" w:rsidRPr="00F71CC3" w:rsidRDefault="00B37E47" w:rsidP="007B09CB">
            <w:pPr>
              <w:jc w:val="center"/>
              <w:rPr>
                <w:rFonts w:ascii="Times New Roman" w:eastAsia="Arial Unicode MS" w:hAnsi="Times New Roman" w:cs="Times New Roman"/>
                <w:b/>
                <w:color w:val="FFFFFF" w:themeColor="background1"/>
                <w:sz w:val="28"/>
                <w:szCs w:val="28"/>
              </w:rPr>
            </w:pPr>
            <w:r>
              <w:rPr>
                <w:rFonts w:ascii="Times New Roman" w:eastAsia="Arial Unicode MS" w:hAnsi="Times New Roman" w:cs="Times New Roman"/>
                <w:b/>
                <w:color w:val="FFFFFF" w:themeColor="background1"/>
                <w:sz w:val="28"/>
                <w:szCs w:val="28"/>
              </w:rPr>
              <w:t>23</w:t>
            </w:r>
          </w:p>
        </w:tc>
      </w:tr>
      <w:tr w:rsidR="00F71CC3" w:rsidRPr="00F71CC3" w14:paraId="582EAE94" w14:textId="77777777" w:rsidTr="007B09CB">
        <w:tc>
          <w:tcPr>
            <w:tcW w:w="7621" w:type="dxa"/>
            <w:shd w:val="clear" w:color="auto" w:fill="0070C0"/>
            <w:vAlign w:val="center"/>
          </w:tcPr>
          <w:p w14:paraId="546189E8" w14:textId="77777777" w:rsidR="00C75495" w:rsidRPr="00F71CC3" w:rsidRDefault="008A4DCA"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Análisis del Seguimiento a Aspectos Susceptibles de Mejora</w:t>
            </w:r>
          </w:p>
          <w:p w14:paraId="3CF46D3C" w14:textId="77777777" w:rsidR="008A4DCA" w:rsidRPr="00F71CC3" w:rsidRDefault="008A4DCA"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080F7C7A"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55271A74" w14:textId="7F624FD4" w:rsidR="00C75495" w:rsidRPr="00F71CC3" w:rsidRDefault="00B37E47" w:rsidP="007B09CB">
            <w:pPr>
              <w:jc w:val="center"/>
              <w:rPr>
                <w:rFonts w:ascii="Times New Roman" w:eastAsia="Arial Unicode MS" w:hAnsi="Times New Roman" w:cs="Times New Roman"/>
                <w:b/>
                <w:color w:val="FFFFFF" w:themeColor="background1"/>
                <w:sz w:val="28"/>
                <w:szCs w:val="28"/>
              </w:rPr>
            </w:pPr>
            <w:r>
              <w:rPr>
                <w:rFonts w:ascii="Times New Roman" w:eastAsia="Arial Unicode MS" w:hAnsi="Times New Roman" w:cs="Times New Roman"/>
                <w:b/>
                <w:color w:val="FFFFFF" w:themeColor="background1"/>
                <w:sz w:val="28"/>
                <w:szCs w:val="28"/>
              </w:rPr>
              <w:t>26</w:t>
            </w:r>
          </w:p>
        </w:tc>
      </w:tr>
      <w:tr w:rsidR="00F71CC3" w:rsidRPr="00F71CC3" w14:paraId="072371A2" w14:textId="77777777" w:rsidTr="007B09CB">
        <w:tc>
          <w:tcPr>
            <w:tcW w:w="7621" w:type="dxa"/>
            <w:shd w:val="clear" w:color="auto" w:fill="0070C0"/>
            <w:vAlign w:val="center"/>
          </w:tcPr>
          <w:p w14:paraId="11EC46D3" w14:textId="77777777" w:rsidR="00C75495" w:rsidRPr="00F71CC3" w:rsidRDefault="008A4DCA"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Conclusiones y recomendaciones de la Evaluación</w:t>
            </w:r>
          </w:p>
          <w:p w14:paraId="3065C513" w14:textId="77777777" w:rsidR="008A4DCA" w:rsidRPr="00F71CC3" w:rsidRDefault="008A4DCA"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4B463B20"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60571091" w14:textId="2975C9F4" w:rsidR="00C75495" w:rsidRPr="00F71CC3" w:rsidRDefault="00F71CC3" w:rsidP="007B09CB">
            <w:pPr>
              <w:jc w:val="center"/>
              <w:rPr>
                <w:rFonts w:ascii="Times New Roman" w:eastAsia="Arial Unicode MS" w:hAnsi="Times New Roman" w:cs="Times New Roman"/>
                <w:b/>
                <w:color w:val="FFFFFF" w:themeColor="background1"/>
                <w:sz w:val="28"/>
                <w:szCs w:val="28"/>
              </w:rPr>
            </w:pPr>
            <w:r w:rsidRPr="00F71CC3">
              <w:rPr>
                <w:rFonts w:ascii="Times New Roman" w:eastAsia="Arial Unicode MS" w:hAnsi="Times New Roman" w:cs="Times New Roman"/>
                <w:b/>
                <w:color w:val="FFFFFF" w:themeColor="background1"/>
                <w:sz w:val="28"/>
                <w:szCs w:val="28"/>
              </w:rPr>
              <w:t>2</w:t>
            </w:r>
            <w:r w:rsidR="00B37E47">
              <w:rPr>
                <w:rFonts w:ascii="Times New Roman" w:eastAsia="Arial Unicode MS" w:hAnsi="Times New Roman" w:cs="Times New Roman"/>
                <w:b/>
                <w:color w:val="FFFFFF" w:themeColor="background1"/>
                <w:sz w:val="28"/>
                <w:szCs w:val="28"/>
              </w:rPr>
              <w:t>9</w:t>
            </w:r>
          </w:p>
        </w:tc>
      </w:tr>
      <w:tr w:rsidR="00F71CC3" w:rsidRPr="00F71CC3" w14:paraId="4A90AFD6" w14:textId="77777777" w:rsidTr="007B09CB">
        <w:tc>
          <w:tcPr>
            <w:tcW w:w="7621" w:type="dxa"/>
            <w:shd w:val="clear" w:color="auto" w:fill="0070C0"/>
            <w:vAlign w:val="center"/>
          </w:tcPr>
          <w:p w14:paraId="75CAF6FD" w14:textId="77777777" w:rsidR="00C75495" w:rsidRPr="00F71CC3" w:rsidRDefault="008A4DCA"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Fuentes de información</w:t>
            </w:r>
          </w:p>
          <w:p w14:paraId="06724F62" w14:textId="77777777" w:rsidR="008A4DCA" w:rsidRPr="00F71CC3" w:rsidRDefault="008A4DCA"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6A5C25A9"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6C1DB409" w14:textId="6DEFA251" w:rsidR="00C75495" w:rsidRPr="00F71CC3" w:rsidRDefault="00B37E47" w:rsidP="007B09CB">
            <w:pPr>
              <w:jc w:val="center"/>
              <w:rPr>
                <w:rFonts w:ascii="Times New Roman" w:eastAsia="Arial Unicode MS" w:hAnsi="Times New Roman" w:cs="Times New Roman"/>
                <w:b/>
                <w:color w:val="FFFFFF" w:themeColor="background1"/>
                <w:sz w:val="28"/>
                <w:szCs w:val="28"/>
              </w:rPr>
            </w:pPr>
            <w:r>
              <w:rPr>
                <w:rFonts w:ascii="Times New Roman" w:eastAsia="Arial Unicode MS" w:hAnsi="Times New Roman" w:cs="Times New Roman"/>
                <w:b/>
                <w:color w:val="FFFFFF" w:themeColor="background1"/>
                <w:sz w:val="28"/>
                <w:szCs w:val="28"/>
              </w:rPr>
              <w:t>36</w:t>
            </w:r>
          </w:p>
        </w:tc>
      </w:tr>
      <w:tr w:rsidR="00F71CC3" w:rsidRPr="00F71CC3" w14:paraId="3FAB806C" w14:textId="77777777" w:rsidTr="007B09CB">
        <w:tc>
          <w:tcPr>
            <w:tcW w:w="7621" w:type="dxa"/>
            <w:shd w:val="clear" w:color="auto" w:fill="0070C0"/>
            <w:vAlign w:val="center"/>
          </w:tcPr>
          <w:p w14:paraId="2BB6743E" w14:textId="77777777" w:rsidR="00C75495" w:rsidRPr="00F71CC3" w:rsidRDefault="008A4DCA" w:rsidP="007B09CB">
            <w:pPr>
              <w:pStyle w:val="Prrafodelista"/>
              <w:numPr>
                <w:ilvl w:val="0"/>
                <w:numId w:val="1"/>
              </w:numPr>
              <w:ind w:left="447"/>
              <w:rPr>
                <w:rFonts w:ascii="Arial Unicode MS" w:eastAsia="Arial Unicode MS" w:hAnsi="Arial Unicode MS" w:cs="Arial Unicode MS"/>
                <w:b/>
                <w:color w:val="FFFFFF" w:themeColor="background1"/>
                <w:sz w:val="28"/>
                <w:szCs w:val="28"/>
              </w:rPr>
            </w:pPr>
            <w:r w:rsidRPr="00F71CC3">
              <w:rPr>
                <w:rFonts w:ascii="Arial Unicode MS" w:eastAsia="Arial Unicode MS" w:hAnsi="Arial Unicode MS" w:cs="Arial Unicode MS"/>
                <w:b/>
                <w:color w:val="FFFFFF" w:themeColor="background1"/>
                <w:sz w:val="28"/>
                <w:szCs w:val="28"/>
              </w:rPr>
              <w:t>Formato para la difusión de los resultados (CONAC)</w:t>
            </w:r>
          </w:p>
          <w:p w14:paraId="11963DA7" w14:textId="77777777" w:rsidR="008A4DCA" w:rsidRPr="00F71CC3" w:rsidRDefault="008A4DCA" w:rsidP="007B09CB">
            <w:pPr>
              <w:pStyle w:val="Prrafodelista"/>
              <w:ind w:left="447"/>
              <w:rPr>
                <w:rFonts w:ascii="Arial Unicode MS" w:eastAsia="Arial Unicode MS" w:hAnsi="Arial Unicode MS" w:cs="Arial Unicode MS"/>
                <w:b/>
                <w:color w:val="FFFFFF" w:themeColor="background1"/>
                <w:sz w:val="28"/>
                <w:szCs w:val="28"/>
              </w:rPr>
            </w:pPr>
          </w:p>
        </w:tc>
        <w:tc>
          <w:tcPr>
            <w:tcW w:w="567" w:type="dxa"/>
            <w:shd w:val="clear" w:color="auto" w:fill="548DD4" w:themeFill="text2" w:themeFillTint="99"/>
            <w:vAlign w:val="center"/>
          </w:tcPr>
          <w:p w14:paraId="4BC7DBF3" w14:textId="77777777" w:rsidR="00C75495" w:rsidRPr="00F71CC3" w:rsidRDefault="00C75495" w:rsidP="007B09CB">
            <w:pPr>
              <w:rPr>
                <w:rFonts w:ascii="Arial Unicode MS" w:eastAsia="Arial Unicode MS" w:hAnsi="Arial Unicode MS" w:cs="Arial Unicode MS"/>
                <w:b/>
                <w:color w:val="FFFFFF" w:themeColor="background1"/>
                <w:sz w:val="28"/>
                <w:szCs w:val="28"/>
              </w:rPr>
            </w:pPr>
          </w:p>
        </w:tc>
        <w:tc>
          <w:tcPr>
            <w:tcW w:w="790" w:type="dxa"/>
            <w:shd w:val="clear" w:color="auto" w:fill="00B0F0"/>
          </w:tcPr>
          <w:p w14:paraId="4D4DE087" w14:textId="2564F29A" w:rsidR="00C75495" w:rsidRPr="00F71CC3" w:rsidRDefault="00B37E47" w:rsidP="007B09CB">
            <w:pPr>
              <w:jc w:val="center"/>
              <w:rPr>
                <w:rFonts w:ascii="Times New Roman" w:eastAsia="Arial Unicode MS" w:hAnsi="Times New Roman" w:cs="Times New Roman"/>
                <w:b/>
                <w:color w:val="FFFFFF" w:themeColor="background1"/>
                <w:sz w:val="28"/>
                <w:szCs w:val="28"/>
              </w:rPr>
            </w:pPr>
            <w:r>
              <w:rPr>
                <w:rFonts w:ascii="Times New Roman" w:eastAsia="Arial Unicode MS" w:hAnsi="Times New Roman" w:cs="Times New Roman"/>
                <w:b/>
                <w:color w:val="FFFFFF" w:themeColor="background1"/>
                <w:sz w:val="28"/>
                <w:szCs w:val="28"/>
              </w:rPr>
              <w:t>40</w:t>
            </w:r>
          </w:p>
        </w:tc>
      </w:tr>
      <w:bookmarkEnd w:id="1"/>
    </w:tbl>
    <w:p w14:paraId="5DB7DF7B" w14:textId="77777777" w:rsidR="008A4DCA" w:rsidRDefault="008A4DCA" w:rsidP="00423616">
      <w:pPr>
        <w:spacing w:after="0" w:line="240" w:lineRule="auto"/>
        <w:rPr>
          <w:rFonts w:ascii="Arial Unicode MS" w:eastAsia="Arial Unicode MS" w:hAnsi="Arial Unicode MS" w:cs="Arial Unicode MS"/>
          <w:b/>
          <w:sz w:val="28"/>
          <w:szCs w:val="28"/>
        </w:rPr>
      </w:pPr>
    </w:p>
    <w:p w14:paraId="7205533D" w14:textId="77777777" w:rsidR="008A4DCA" w:rsidRDefault="008A4DCA" w:rsidP="00423616">
      <w:pPr>
        <w:spacing w:after="0" w:line="240" w:lineRule="auto"/>
        <w:rPr>
          <w:rFonts w:ascii="Arial Unicode MS" w:eastAsia="Arial Unicode MS" w:hAnsi="Arial Unicode MS" w:cs="Arial Unicode MS"/>
          <w:b/>
          <w:sz w:val="28"/>
          <w:szCs w:val="28"/>
        </w:rPr>
      </w:pPr>
    </w:p>
    <w:p w14:paraId="51573808" w14:textId="77777777" w:rsidR="008A4DCA" w:rsidRDefault="008A4DCA" w:rsidP="00423616">
      <w:pPr>
        <w:spacing w:after="0" w:line="240" w:lineRule="auto"/>
        <w:rPr>
          <w:rFonts w:ascii="Arial Unicode MS" w:eastAsia="Arial Unicode MS" w:hAnsi="Arial Unicode MS" w:cs="Arial Unicode MS"/>
          <w:b/>
          <w:sz w:val="28"/>
          <w:szCs w:val="28"/>
        </w:rPr>
      </w:pPr>
    </w:p>
    <w:p w14:paraId="1A0D61E7" w14:textId="0F6F5BEF" w:rsidR="008A4DCA" w:rsidRDefault="00F71CC3" w:rsidP="00423616">
      <w:pPr>
        <w:spacing w:after="0" w:line="240" w:lineRule="auto"/>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lang w:val="es-ES" w:eastAsia="es-ES"/>
        </w:rPr>
        <mc:AlternateContent>
          <mc:Choice Requires="wps">
            <w:drawing>
              <wp:anchor distT="0" distB="0" distL="114300" distR="114300" simplePos="0" relativeHeight="251694080" behindDoc="0" locked="0" layoutInCell="1" allowOverlap="1" wp14:anchorId="3E26A8F4" wp14:editId="74C1DFF9">
                <wp:simplePos x="0" y="0"/>
                <wp:positionH relativeFrom="column">
                  <wp:posOffset>5494086</wp:posOffset>
                </wp:positionH>
                <wp:positionV relativeFrom="paragraph">
                  <wp:posOffset>922699</wp:posOffset>
                </wp:positionV>
                <wp:extent cx="236482" cy="245044"/>
                <wp:effectExtent l="0" t="0" r="11430" b="22225"/>
                <wp:wrapNone/>
                <wp:docPr id="56" name="Elipse 56"/>
                <wp:cNvGraphicFramePr/>
                <a:graphic xmlns:a="http://schemas.openxmlformats.org/drawingml/2006/main">
                  <a:graphicData uri="http://schemas.microsoft.com/office/word/2010/wordprocessingShape">
                    <wps:wsp>
                      <wps:cNvSpPr/>
                      <wps:spPr>
                        <a:xfrm>
                          <a:off x="0" y="0"/>
                          <a:ext cx="236482" cy="24504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650959" id="Elipse 56" o:spid="_x0000_s1026" style="position:absolute;margin-left:432.6pt;margin-top:72.65pt;width:18.6pt;height:19.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" fillcolor="white [3212]" strokecolor="white [3212]" strokeweight="2pt"/>
            </w:pict>
          </mc:Fallback>
        </mc:AlternateContent>
      </w:r>
    </w:p>
    <w:p w14:paraId="3772F0D6" w14:textId="77777777" w:rsidR="00F71CC3" w:rsidRDefault="00F71CC3" w:rsidP="00423616">
      <w:pPr>
        <w:spacing w:after="0" w:line="240" w:lineRule="auto"/>
        <w:rPr>
          <w:noProof/>
          <w:lang w:eastAsia="es-MX"/>
        </w:rPr>
        <w:sectPr w:rsidR="00F71CC3" w:rsidSect="00C75495">
          <w:headerReference w:type="default" r:id="rId9"/>
          <w:footerReference w:type="default" r:id="rId10"/>
          <w:headerReference w:type="first" r:id="rId11"/>
          <w:footerReference w:type="first" r:id="rId12"/>
          <w:pgSz w:w="12240" w:h="15840"/>
          <w:pgMar w:top="1417" w:right="1701" w:bottom="1417" w:left="1701" w:header="708" w:footer="708" w:gutter="0"/>
          <w:pgNumType w:start="0"/>
          <w:cols w:space="708"/>
          <w:titlePg/>
          <w:docGrid w:linePitch="360"/>
        </w:sectPr>
      </w:pPr>
    </w:p>
    <w:p w14:paraId="50C76554" w14:textId="3180DB89" w:rsidR="00EF038B" w:rsidRDefault="00EF038B" w:rsidP="00423616">
      <w:pPr>
        <w:spacing w:after="0" w:line="240" w:lineRule="auto"/>
        <w:rPr>
          <w:noProof/>
          <w:lang w:eastAsia="es-MX"/>
        </w:rPr>
      </w:pPr>
    </w:p>
    <w:p w14:paraId="78914E65" w14:textId="77777777" w:rsidR="00EF038B" w:rsidRDefault="00EF038B" w:rsidP="00423616">
      <w:pPr>
        <w:spacing w:after="0" w:line="240" w:lineRule="auto"/>
        <w:rPr>
          <w:noProof/>
          <w:lang w:eastAsia="es-MX"/>
        </w:rPr>
      </w:pPr>
    </w:p>
    <w:p w14:paraId="5AC2B701" w14:textId="77777777" w:rsidR="00EF038B" w:rsidRDefault="00EF038B" w:rsidP="00423616">
      <w:pPr>
        <w:spacing w:after="0" w:line="240" w:lineRule="auto"/>
        <w:rPr>
          <w:noProof/>
          <w:lang w:eastAsia="es-MX"/>
        </w:rPr>
      </w:pPr>
    </w:p>
    <w:p w14:paraId="3411C58F" w14:textId="77777777" w:rsidR="00EF038B" w:rsidRPr="00EF038B" w:rsidRDefault="00EF038B" w:rsidP="00EF038B">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EF038B">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Datos generales del Fondo de Apoyo a Migrantes</w:t>
      </w:r>
    </w:p>
    <w:p w14:paraId="05A34F46" w14:textId="77777777" w:rsidR="00EF038B" w:rsidRDefault="00EF038B" w:rsidP="00423616">
      <w:pPr>
        <w:spacing w:after="0" w:line="240" w:lineRule="auto"/>
        <w:rPr>
          <w:noProof/>
          <w:lang w:eastAsia="es-MX"/>
        </w:rPr>
      </w:pPr>
    </w:p>
    <w:p w14:paraId="27CD78A1" w14:textId="77777777" w:rsidR="00EF038B" w:rsidRDefault="00EF038B" w:rsidP="00423616">
      <w:pPr>
        <w:spacing w:after="0" w:line="240" w:lineRule="auto"/>
        <w:rPr>
          <w:noProof/>
          <w:lang w:eastAsia="es-MX"/>
        </w:rPr>
      </w:pPr>
    </w:p>
    <w:p w14:paraId="088651EC" w14:textId="77777777" w:rsidR="00EF038B" w:rsidRDefault="00EF038B" w:rsidP="00423616">
      <w:pPr>
        <w:spacing w:after="0" w:line="240" w:lineRule="auto"/>
        <w:rPr>
          <w:noProof/>
          <w:lang w:eastAsia="es-MX"/>
        </w:rPr>
      </w:pPr>
    </w:p>
    <w:p w14:paraId="1EA2A961" w14:textId="77777777" w:rsidR="00EF038B" w:rsidRDefault="00EF038B" w:rsidP="00423616">
      <w:pPr>
        <w:spacing w:after="0" w:line="240" w:lineRule="auto"/>
        <w:rPr>
          <w:noProof/>
          <w:lang w:eastAsia="es-MX"/>
        </w:rPr>
      </w:pPr>
    </w:p>
    <w:p w14:paraId="536320F9" w14:textId="77777777" w:rsidR="00EF038B" w:rsidRDefault="00EF038B" w:rsidP="00423616">
      <w:pPr>
        <w:spacing w:after="0" w:line="240" w:lineRule="auto"/>
        <w:rPr>
          <w:noProof/>
          <w:lang w:eastAsia="es-MX"/>
        </w:rPr>
      </w:pPr>
    </w:p>
    <w:p w14:paraId="3CABECB5" w14:textId="77777777" w:rsidR="00EF038B" w:rsidRDefault="00EF038B" w:rsidP="00423616">
      <w:pPr>
        <w:spacing w:after="0" w:line="240" w:lineRule="auto"/>
        <w:rPr>
          <w:noProof/>
          <w:lang w:eastAsia="es-MX"/>
        </w:rPr>
      </w:pPr>
    </w:p>
    <w:p w14:paraId="074527CF" w14:textId="77777777" w:rsidR="00EF038B" w:rsidRDefault="00EF038B" w:rsidP="00423616">
      <w:pPr>
        <w:spacing w:after="0" w:line="240" w:lineRule="auto"/>
        <w:rPr>
          <w:noProof/>
          <w:lang w:eastAsia="es-MX"/>
        </w:rPr>
      </w:pPr>
    </w:p>
    <w:p w14:paraId="3FB3AC27" w14:textId="43054732" w:rsidR="00EF038B" w:rsidRDefault="00EF038B" w:rsidP="00423616">
      <w:pPr>
        <w:spacing w:after="0" w:line="240" w:lineRule="auto"/>
        <w:rPr>
          <w:noProof/>
          <w:lang w:eastAsia="es-MX"/>
        </w:rPr>
      </w:pPr>
    </w:p>
    <w:p w14:paraId="421C5588" w14:textId="298FF8F8" w:rsidR="00EF038B" w:rsidRDefault="00EF038B" w:rsidP="00423616">
      <w:pPr>
        <w:spacing w:after="0" w:line="240" w:lineRule="auto"/>
        <w:rPr>
          <w:noProof/>
          <w:lang w:eastAsia="es-MX"/>
        </w:rPr>
      </w:pPr>
    </w:p>
    <w:p w14:paraId="495CB3C2" w14:textId="684289A1" w:rsidR="00F438F2" w:rsidRDefault="00F438F2" w:rsidP="00423616">
      <w:pPr>
        <w:spacing w:after="0" w:line="240" w:lineRule="auto"/>
        <w:rPr>
          <w:noProof/>
          <w:lang w:eastAsia="es-MX"/>
        </w:rPr>
      </w:pPr>
    </w:p>
    <w:p w14:paraId="114375D1" w14:textId="65622C10" w:rsidR="00EF038B" w:rsidRDefault="00EF038B" w:rsidP="00423616">
      <w:pPr>
        <w:spacing w:after="0" w:line="240" w:lineRule="auto"/>
        <w:rPr>
          <w:rFonts w:ascii="Arial Unicode MS" w:eastAsia="Arial Unicode MS" w:hAnsi="Arial Unicode MS" w:cs="Arial Unicode MS"/>
          <w:b/>
          <w:sz w:val="28"/>
          <w:szCs w:val="28"/>
        </w:rPr>
      </w:pPr>
    </w:p>
    <w:p w14:paraId="370BC812" w14:textId="5BA6D235" w:rsidR="00EF038B" w:rsidRDefault="00EF038B" w:rsidP="00423616">
      <w:pPr>
        <w:spacing w:after="0" w:line="240" w:lineRule="auto"/>
        <w:rPr>
          <w:rFonts w:ascii="Arial Unicode MS" w:eastAsia="Arial Unicode MS" w:hAnsi="Arial Unicode MS" w:cs="Arial Unicode MS"/>
          <w:b/>
          <w:sz w:val="28"/>
          <w:szCs w:val="28"/>
        </w:rPr>
      </w:pPr>
      <w:r>
        <w:rPr>
          <w:noProof/>
          <w:lang w:val="es-ES" w:eastAsia="es-ES"/>
        </w:rPr>
        <w:drawing>
          <wp:anchor distT="0" distB="0" distL="114300" distR="114300" simplePos="0" relativeHeight="251660288" behindDoc="0" locked="0" layoutInCell="1" allowOverlap="1" wp14:anchorId="69A34AFF" wp14:editId="36DD3A88">
            <wp:simplePos x="0" y="0"/>
            <wp:positionH relativeFrom="page">
              <wp:align>right</wp:align>
            </wp:positionH>
            <wp:positionV relativeFrom="page">
              <wp:posOffset>5637350</wp:posOffset>
            </wp:positionV>
            <wp:extent cx="7776376" cy="3380402"/>
            <wp:effectExtent l="0" t="0" r="0" b="0"/>
            <wp:wrapTopAndBottom/>
            <wp:docPr id="13" name="Imagen 13"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376" cy="3380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6F1FF" w14:textId="24A490A7" w:rsidR="00CA2332" w:rsidRDefault="00CA2332" w:rsidP="00423616">
      <w:pPr>
        <w:spacing w:after="0" w:line="240"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Datos generales del Fondo de Apoyo a Migrantes</w:t>
      </w:r>
    </w:p>
    <w:p w14:paraId="4F3E83A0" w14:textId="64E37696" w:rsidR="00423616" w:rsidRDefault="00423616" w:rsidP="00423616">
      <w:pPr>
        <w:spacing w:after="0" w:line="240" w:lineRule="auto"/>
        <w:rPr>
          <w:rFonts w:ascii="Arial Unicode MS" w:eastAsia="Arial Unicode MS" w:hAnsi="Arial Unicode MS" w:cs="Arial Unicode MS"/>
          <w:b/>
          <w:sz w:val="24"/>
          <w:szCs w:val="24"/>
        </w:rPr>
      </w:pPr>
    </w:p>
    <w:p w14:paraId="2C4C6F9C" w14:textId="059CF576" w:rsidR="00175D01" w:rsidRPr="00147E7D" w:rsidRDefault="00500118" w:rsidP="00175D01">
      <w:pPr>
        <w:spacing w:after="0" w:line="240" w:lineRule="auto"/>
        <w:rPr>
          <w:rFonts w:ascii="Arial Unicode MS" w:eastAsia="Arial Unicode MS" w:hAnsi="Arial Unicode MS" w:cs="Arial Unicode MS"/>
          <w:b/>
          <w:color w:val="0070C0"/>
          <w:sz w:val="24"/>
          <w:szCs w:val="24"/>
        </w:rPr>
      </w:pPr>
      <w:r>
        <w:rPr>
          <w:rFonts w:ascii="Arial Unicode MS" w:eastAsia="Arial Unicode MS" w:hAnsi="Arial Unicode MS" w:cs="Arial Unicode MS"/>
          <w:b/>
          <w:sz w:val="24"/>
          <w:szCs w:val="24"/>
        </w:rPr>
        <w:t xml:space="preserve">Nombre completo del fondo: </w:t>
      </w:r>
      <w:r w:rsidR="00175D01" w:rsidRPr="00147E7D">
        <w:rPr>
          <w:rFonts w:ascii="Times New Roman" w:eastAsia="Arial Unicode MS" w:hAnsi="Times New Roman" w:cs="Times New Roman"/>
          <w:b/>
          <w:color w:val="0070C0"/>
          <w:sz w:val="24"/>
          <w:szCs w:val="24"/>
        </w:rPr>
        <w:t xml:space="preserve">Fondo de Apoyo a Migrantes </w:t>
      </w:r>
      <w:r w:rsidR="00134E44" w:rsidRPr="00147E7D">
        <w:rPr>
          <w:rFonts w:ascii="Times New Roman" w:eastAsia="Arial Unicode MS" w:hAnsi="Times New Roman" w:cs="Times New Roman"/>
          <w:b/>
          <w:color w:val="0070C0"/>
          <w:sz w:val="24"/>
          <w:szCs w:val="24"/>
        </w:rPr>
        <w:t>(</w:t>
      </w:r>
      <w:r w:rsidR="00120D42">
        <w:rPr>
          <w:rFonts w:ascii="Times New Roman" w:eastAsia="Arial Unicode MS" w:hAnsi="Times New Roman" w:cs="Times New Roman"/>
          <w:b/>
          <w:color w:val="0070C0"/>
          <w:sz w:val="24"/>
          <w:szCs w:val="24"/>
        </w:rPr>
        <w:t>FAMI</w:t>
      </w:r>
      <w:r w:rsidR="00134E44" w:rsidRPr="00147E7D">
        <w:rPr>
          <w:rFonts w:ascii="Times New Roman" w:eastAsia="Arial Unicode MS" w:hAnsi="Times New Roman" w:cs="Times New Roman"/>
          <w:b/>
          <w:color w:val="0070C0"/>
          <w:sz w:val="24"/>
          <w:szCs w:val="24"/>
        </w:rPr>
        <w:t>)</w:t>
      </w:r>
      <w:r w:rsidR="007B09CB">
        <w:rPr>
          <w:rFonts w:ascii="Times New Roman" w:eastAsia="Arial Unicode MS" w:hAnsi="Times New Roman" w:cs="Times New Roman"/>
          <w:b/>
          <w:color w:val="0070C0"/>
          <w:sz w:val="24"/>
          <w:szCs w:val="24"/>
        </w:rPr>
        <w:t>.</w:t>
      </w:r>
    </w:p>
    <w:p w14:paraId="0B628F63" w14:textId="68733471" w:rsidR="00134E44" w:rsidRPr="00423616" w:rsidRDefault="00134E44" w:rsidP="00175D01">
      <w:pPr>
        <w:spacing w:after="0" w:line="240" w:lineRule="auto"/>
        <w:rPr>
          <w:rFonts w:ascii="Arial Unicode MS" w:eastAsia="Arial Unicode MS" w:hAnsi="Arial Unicode MS" w:cs="Arial Unicode MS"/>
          <w:b/>
          <w:sz w:val="24"/>
          <w:szCs w:val="24"/>
        </w:rPr>
      </w:pPr>
    </w:p>
    <w:p w14:paraId="5F238907" w14:textId="7181692F" w:rsidR="00500118" w:rsidRPr="00147E7D" w:rsidRDefault="00134E44" w:rsidP="00134E44">
      <w:pPr>
        <w:spacing w:after="0" w:line="240" w:lineRule="auto"/>
        <w:jc w:val="both"/>
        <w:rPr>
          <w:rFonts w:ascii="Times New Roman" w:eastAsia="Arial Unicode MS" w:hAnsi="Times New Roman" w:cs="Times New Roman"/>
          <w:color w:val="0070C0"/>
          <w:sz w:val="24"/>
          <w:szCs w:val="24"/>
        </w:rPr>
      </w:pPr>
      <w:r w:rsidRPr="00500118">
        <w:rPr>
          <w:rFonts w:ascii="Arial Unicode MS" w:eastAsia="Arial Unicode MS" w:hAnsi="Arial Unicode MS" w:cs="Arial Unicode MS"/>
          <w:b/>
          <w:sz w:val="24"/>
          <w:szCs w:val="24"/>
        </w:rPr>
        <w:t>Dependencia responsable</w:t>
      </w:r>
      <w:r w:rsidR="00500118" w:rsidRPr="00500118">
        <w:rPr>
          <w:rFonts w:ascii="Arial Unicode MS" w:eastAsia="Arial Unicode MS" w:hAnsi="Arial Unicode MS" w:cs="Arial Unicode MS"/>
          <w:b/>
          <w:sz w:val="24"/>
          <w:szCs w:val="24"/>
        </w:rPr>
        <w:t>:</w:t>
      </w:r>
      <w:r w:rsidR="00500118">
        <w:rPr>
          <w:rFonts w:ascii="Times New Roman" w:eastAsia="Arial Unicode MS" w:hAnsi="Times New Roman" w:cs="Times New Roman"/>
          <w:sz w:val="24"/>
          <w:szCs w:val="24"/>
        </w:rPr>
        <w:t xml:space="preserve"> </w:t>
      </w:r>
      <w:r w:rsidRPr="00147E7D">
        <w:rPr>
          <w:rFonts w:ascii="Times New Roman" w:eastAsia="Arial Unicode MS" w:hAnsi="Times New Roman" w:cs="Times New Roman"/>
          <w:b/>
          <w:color w:val="0070C0"/>
          <w:sz w:val="24"/>
          <w:szCs w:val="24"/>
        </w:rPr>
        <w:t>Secretaría de Desarrollo Social del Estado (SEDESOE)</w:t>
      </w:r>
      <w:r w:rsidR="007B09CB">
        <w:rPr>
          <w:rFonts w:ascii="Times New Roman" w:eastAsia="Arial Unicode MS" w:hAnsi="Times New Roman" w:cs="Times New Roman"/>
          <w:b/>
          <w:color w:val="0070C0"/>
          <w:sz w:val="24"/>
          <w:szCs w:val="24"/>
        </w:rPr>
        <w:t>.</w:t>
      </w:r>
    </w:p>
    <w:p w14:paraId="714CB6FE" w14:textId="51753BB2" w:rsidR="00500118" w:rsidRPr="00147E7D" w:rsidRDefault="00500118" w:rsidP="00134E44">
      <w:pPr>
        <w:spacing w:after="0" w:line="240" w:lineRule="auto"/>
        <w:jc w:val="both"/>
        <w:rPr>
          <w:rFonts w:ascii="Times New Roman" w:eastAsia="Arial Unicode MS" w:hAnsi="Times New Roman" w:cs="Times New Roman"/>
          <w:color w:val="0070C0"/>
          <w:sz w:val="24"/>
          <w:szCs w:val="24"/>
        </w:rPr>
      </w:pPr>
    </w:p>
    <w:p w14:paraId="27152C3B" w14:textId="60F8AC69" w:rsidR="00134E44" w:rsidRDefault="00500118" w:rsidP="00134E44">
      <w:pPr>
        <w:spacing w:after="0" w:line="240" w:lineRule="auto"/>
        <w:jc w:val="both"/>
        <w:rPr>
          <w:rFonts w:ascii="Times New Roman" w:eastAsia="Arial Unicode MS" w:hAnsi="Times New Roman" w:cs="Times New Roman"/>
          <w:sz w:val="24"/>
          <w:szCs w:val="24"/>
        </w:rPr>
      </w:pPr>
      <w:r w:rsidRPr="00500118">
        <w:rPr>
          <w:rFonts w:ascii="Arial Unicode MS" w:eastAsia="Arial Unicode MS" w:hAnsi="Arial Unicode MS" w:cs="Arial Unicode MS"/>
          <w:b/>
          <w:sz w:val="24"/>
          <w:szCs w:val="24"/>
        </w:rPr>
        <w:t>Unidad Responsable:</w:t>
      </w:r>
      <w:r w:rsidR="00DF0740" w:rsidRPr="00DF0740">
        <w:rPr>
          <w:rFonts w:ascii="Times New Roman" w:eastAsia="Arial Unicode MS" w:hAnsi="Times New Roman" w:cs="Times New Roman"/>
          <w:sz w:val="24"/>
          <w:szCs w:val="24"/>
        </w:rPr>
        <w:t xml:space="preserve"> </w:t>
      </w:r>
      <w:r w:rsidR="00DF0740" w:rsidRPr="00147E7D">
        <w:rPr>
          <w:rFonts w:ascii="Times New Roman" w:eastAsia="Arial Unicode MS" w:hAnsi="Times New Roman" w:cs="Times New Roman"/>
          <w:b/>
          <w:color w:val="0070C0"/>
          <w:sz w:val="24"/>
          <w:szCs w:val="24"/>
        </w:rPr>
        <w:t>Dirección de Promoción Social</w:t>
      </w:r>
      <w:r w:rsidR="00134E44" w:rsidRPr="00147E7D">
        <w:rPr>
          <w:rFonts w:ascii="Times New Roman" w:eastAsia="Arial Unicode MS" w:hAnsi="Times New Roman" w:cs="Times New Roman"/>
          <w:b/>
          <w:color w:val="0070C0"/>
          <w:sz w:val="24"/>
          <w:szCs w:val="24"/>
        </w:rPr>
        <w:t>.</w:t>
      </w:r>
      <w:r w:rsidR="00134E44" w:rsidRPr="00147E7D">
        <w:rPr>
          <w:rFonts w:ascii="Times New Roman" w:eastAsia="Arial Unicode MS" w:hAnsi="Times New Roman" w:cs="Times New Roman"/>
          <w:color w:val="0070C0"/>
          <w:sz w:val="24"/>
          <w:szCs w:val="24"/>
        </w:rPr>
        <w:t xml:space="preserve"> </w:t>
      </w:r>
    </w:p>
    <w:p w14:paraId="724E93F2" w14:textId="757F8DD3" w:rsidR="00134E44" w:rsidRDefault="00134E44" w:rsidP="00134E44">
      <w:pPr>
        <w:spacing w:after="0" w:line="240" w:lineRule="auto"/>
        <w:jc w:val="both"/>
        <w:rPr>
          <w:rFonts w:ascii="Times New Roman" w:eastAsia="Arial Unicode MS" w:hAnsi="Times New Roman" w:cs="Times New Roman"/>
          <w:sz w:val="24"/>
          <w:szCs w:val="24"/>
        </w:rPr>
      </w:pPr>
    </w:p>
    <w:p w14:paraId="4B8E93D0" w14:textId="62EF0498" w:rsidR="00134E44" w:rsidRDefault="00134E44" w:rsidP="00134E44">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El Fondo de Apoyo a Migrantes forma parte del Ramo 23</w:t>
      </w:r>
      <w:r w:rsidRPr="00175D01">
        <w:rPr>
          <w:rFonts w:ascii="Times New Roman" w:eastAsia="Arial Unicode MS" w:hAnsi="Times New Roman" w:cs="Times New Roman"/>
          <w:sz w:val="24"/>
          <w:szCs w:val="24"/>
        </w:rPr>
        <w:t xml:space="preserve"> Provisiones salariales y económicas, </w:t>
      </w:r>
      <w:r>
        <w:rPr>
          <w:rFonts w:ascii="Times New Roman" w:eastAsia="Arial Unicode MS" w:hAnsi="Times New Roman" w:cs="Times New Roman"/>
          <w:sz w:val="24"/>
          <w:szCs w:val="24"/>
        </w:rPr>
        <w:t xml:space="preserve">este último </w:t>
      </w:r>
      <w:r w:rsidRPr="00175D01">
        <w:rPr>
          <w:rFonts w:ascii="Times New Roman" w:eastAsia="Arial Unicode MS" w:hAnsi="Times New Roman" w:cs="Times New Roman"/>
          <w:sz w:val="24"/>
          <w:szCs w:val="24"/>
        </w:rPr>
        <w:t xml:space="preserve">tiene como uno de sus objetivos otorgar recursos a Entidades Federativas y Municipios a través de fondos específicos. En total para el 2017, la Cámara de Diputados aprobó $35,805.19 millones de pesos, que </w:t>
      </w:r>
      <w:r>
        <w:rPr>
          <w:rFonts w:ascii="Times New Roman" w:eastAsia="Arial Unicode MS" w:hAnsi="Times New Roman" w:cs="Times New Roman"/>
          <w:sz w:val="24"/>
          <w:szCs w:val="24"/>
        </w:rPr>
        <w:t>fueron</w:t>
      </w:r>
      <w:r w:rsidRPr="00175D01">
        <w:rPr>
          <w:rFonts w:ascii="Times New Roman" w:eastAsia="Arial Unicode MS" w:hAnsi="Times New Roman" w:cs="Times New Roman"/>
          <w:sz w:val="24"/>
          <w:szCs w:val="24"/>
        </w:rPr>
        <w:t xml:space="preserve"> solicitados a la Secretaría de Hacienda y Crédito Público por las entidades federativas y municipios firmando un convenio para su transferencia.</w:t>
      </w:r>
      <w:r>
        <w:rPr>
          <w:rFonts w:ascii="Times New Roman" w:eastAsia="Arial Unicode MS" w:hAnsi="Times New Roman" w:cs="Times New Roman"/>
          <w:sz w:val="24"/>
          <w:szCs w:val="24"/>
        </w:rPr>
        <w:t xml:space="preserve"> </w:t>
      </w:r>
    </w:p>
    <w:p w14:paraId="37C977CB" w14:textId="24406B29" w:rsidR="00134E44" w:rsidRDefault="00134E44" w:rsidP="00134E44">
      <w:pPr>
        <w:spacing w:after="0" w:line="240" w:lineRule="auto"/>
        <w:jc w:val="both"/>
        <w:rPr>
          <w:rFonts w:ascii="Times New Roman" w:eastAsia="Arial Unicode MS" w:hAnsi="Times New Roman" w:cs="Times New Roman"/>
          <w:sz w:val="24"/>
          <w:szCs w:val="24"/>
        </w:rPr>
      </w:pPr>
    </w:p>
    <w:p w14:paraId="4705696F" w14:textId="7F7A8E30" w:rsidR="00134E44" w:rsidRDefault="00134E44" w:rsidP="00134E44">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Fondo de Apoyo a Migrantes </w:t>
      </w:r>
      <w:r w:rsidR="007E2C9B">
        <w:rPr>
          <w:rFonts w:ascii="Times New Roman" w:eastAsia="Arial Unicode MS" w:hAnsi="Times New Roman" w:cs="Times New Roman"/>
          <w:sz w:val="24"/>
          <w:szCs w:val="24"/>
        </w:rPr>
        <w:t>2017</w:t>
      </w:r>
      <w:r w:rsidR="00C9059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representó en el 7.34% del</w:t>
      </w:r>
      <w:r w:rsidR="00B05B1D">
        <w:rPr>
          <w:rFonts w:ascii="Times New Roman" w:eastAsia="Arial Unicode MS" w:hAnsi="Times New Roman" w:cs="Times New Roman"/>
          <w:sz w:val="24"/>
          <w:szCs w:val="24"/>
        </w:rPr>
        <w:t xml:space="preserve"> presupuesto federal asignado al</w:t>
      </w:r>
      <w:r>
        <w:rPr>
          <w:rFonts w:ascii="Times New Roman" w:eastAsia="Arial Unicode MS" w:hAnsi="Times New Roman" w:cs="Times New Roman"/>
          <w:sz w:val="24"/>
          <w:szCs w:val="24"/>
        </w:rPr>
        <w:t xml:space="preserve"> Ramo 23, equivalentes a $263,000,000.00 pesos</w:t>
      </w:r>
      <w:r w:rsidR="007E2C9B">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un 31.50% más que en ejercicio 2014.</w:t>
      </w:r>
    </w:p>
    <w:p w14:paraId="35AA9420" w14:textId="1F299CCE" w:rsidR="00134E44" w:rsidRDefault="00134E44" w:rsidP="00134E44">
      <w:pPr>
        <w:spacing w:after="0" w:line="240" w:lineRule="auto"/>
        <w:jc w:val="both"/>
        <w:rPr>
          <w:rFonts w:ascii="Times New Roman" w:eastAsia="Arial Unicode MS" w:hAnsi="Times New Roman" w:cs="Times New Roman"/>
          <w:sz w:val="24"/>
          <w:szCs w:val="24"/>
        </w:rPr>
      </w:pPr>
    </w:p>
    <w:p w14:paraId="7D387FFB" w14:textId="6CECF319" w:rsidR="00B05B1D" w:rsidRDefault="00B05B1D" w:rsidP="00134E44">
      <w:pPr>
        <w:spacing w:after="0" w:line="240" w:lineRule="auto"/>
        <w:jc w:val="both"/>
        <w:rPr>
          <w:rFonts w:ascii="Times New Roman" w:eastAsia="Arial Unicode MS" w:hAnsi="Times New Roman" w:cs="Times New Roman"/>
          <w:sz w:val="24"/>
          <w:szCs w:val="24"/>
        </w:rPr>
      </w:pPr>
    </w:p>
    <w:p w14:paraId="3ADCC896" w14:textId="05E169E2" w:rsidR="00B05B1D" w:rsidRDefault="00B05B1D" w:rsidP="00134E44">
      <w:pPr>
        <w:spacing w:after="0" w:line="240" w:lineRule="auto"/>
        <w:jc w:val="both"/>
        <w:rPr>
          <w:rFonts w:ascii="Times New Roman" w:eastAsia="Arial Unicode MS" w:hAnsi="Times New Roman" w:cs="Times New Roman"/>
          <w:sz w:val="24"/>
          <w:szCs w:val="24"/>
        </w:rPr>
      </w:pPr>
      <w:r>
        <w:rPr>
          <w:noProof/>
          <w:lang w:val="es-ES" w:eastAsia="es-ES"/>
        </w:rPr>
        <w:drawing>
          <wp:inline distT="0" distB="0" distL="0" distR="0" wp14:anchorId="33A7BA40" wp14:editId="07FF22AF">
            <wp:extent cx="5612130" cy="3739515"/>
            <wp:effectExtent l="0" t="0" r="7620" b="0"/>
            <wp:docPr id="10" name="Imagen 10" descr="Resultado de imagen para migrantes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igrantes mex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739515"/>
                    </a:xfrm>
                    <a:prstGeom prst="rect">
                      <a:avLst/>
                    </a:prstGeom>
                    <a:noFill/>
                    <a:ln>
                      <a:noFill/>
                    </a:ln>
                  </pic:spPr>
                </pic:pic>
              </a:graphicData>
            </a:graphic>
          </wp:inline>
        </w:drawing>
      </w:r>
    </w:p>
    <w:p w14:paraId="3FEE77FD" w14:textId="77777777" w:rsidR="00B05B1D" w:rsidRDefault="00B05B1D" w:rsidP="00134E44">
      <w:pPr>
        <w:spacing w:after="0" w:line="240" w:lineRule="auto"/>
        <w:jc w:val="both"/>
        <w:rPr>
          <w:rFonts w:ascii="Times New Roman" w:eastAsia="Arial Unicode MS" w:hAnsi="Times New Roman" w:cs="Times New Roman"/>
          <w:sz w:val="24"/>
          <w:szCs w:val="24"/>
        </w:rPr>
      </w:pPr>
    </w:p>
    <w:p w14:paraId="703DD820" w14:textId="77777777" w:rsidR="00B05B1D" w:rsidRDefault="00B05B1D" w:rsidP="00134E44">
      <w:pPr>
        <w:spacing w:after="0" w:line="240" w:lineRule="auto"/>
        <w:jc w:val="both"/>
        <w:rPr>
          <w:rFonts w:ascii="Times New Roman" w:eastAsia="Arial Unicode MS" w:hAnsi="Times New Roman" w:cs="Times New Roman"/>
          <w:sz w:val="24"/>
          <w:szCs w:val="24"/>
        </w:rPr>
      </w:pPr>
    </w:p>
    <w:p w14:paraId="6C01706E" w14:textId="0484A86C" w:rsidR="00134E44" w:rsidRDefault="00134E44" w:rsidP="00134E44">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De los $263,000,000.00 pesos </w:t>
      </w:r>
      <w:r w:rsidR="007E2C9B">
        <w:rPr>
          <w:rFonts w:ascii="Times New Roman" w:eastAsia="Arial Unicode MS" w:hAnsi="Times New Roman" w:cs="Times New Roman"/>
          <w:sz w:val="24"/>
          <w:szCs w:val="24"/>
        </w:rPr>
        <w:t xml:space="preserve">del </w:t>
      </w:r>
      <w:r w:rsidR="00120D42">
        <w:rPr>
          <w:rFonts w:ascii="Times New Roman" w:eastAsia="Arial Unicode MS" w:hAnsi="Times New Roman" w:cs="Times New Roman"/>
          <w:sz w:val="24"/>
          <w:szCs w:val="24"/>
        </w:rPr>
        <w:t>FAMI</w:t>
      </w:r>
      <w:r>
        <w:rPr>
          <w:rFonts w:ascii="Times New Roman" w:eastAsia="Arial Unicode MS" w:hAnsi="Times New Roman" w:cs="Times New Roman"/>
          <w:sz w:val="24"/>
          <w:szCs w:val="24"/>
        </w:rPr>
        <w:t xml:space="preserve"> 2017, a Baja California se le autorizaron $20,042,056.00 pesos equivalentes al 7.62% del total del fondo, siendo el cuarto estado</w:t>
      </w:r>
      <w:r w:rsidR="00BF25DC">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con mayor recurso asignado, superado por Michoacán (8%), Guerrero (7.96%) y Tamaulipas (7.68%)</w:t>
      </w:r>
      <w:r w:rsidR="00286103">
        <w:rPr>
          <w:rFonts w:ascii="Times New Roman" w:eastAsia="Arial Unicode MS" w:hAnsi="Times New Roman" w:cs="Times New Roman"/>
          <w:sz w:val="24"/>
          <w:szCs w:val="24"/>
        </w:rPr>
        <w:t>.</w:t>
      </w:r>
    </w:p>
    <w:p w14:paraId="402AAE37" w14:textId="77777777" w:rsidR="00134E44" w:rsidRDefault="00134E44" w:rsidP="00134E44">
      <w:pPr>
        <w:spacing w:after="0" w:line="240" w:lineRule="auto"/>
        <w:jc w:val="both"/>
        <w:rPr>
          <w:rFonts w:ascii="Times New Roman" w:eastAsia="Arial Unicode MS" w:hAnsi="Times New Roman" w:cs="Times New Roman"/>
          <w:sz w:val="24"/>
          <w:szCs w:val="24"/>
        </w:rPr>
      </w:pPr>
    </w:p>
    <w:p w14:paraId="406A45A7" w14:textId="77777777" w:rsidR="00134E44" w:rsidRPr="009F711D" w:rsidRDefault="00134E44" w:rsidP="00134E44">
      <w:pPr>
        <w:spacing w:after="0" w:line="240" w:lineRule="auto"/>
        <w:jc w:val="both"/>
        <w:rPr>
          <w:rFonts w:ascii="Arial Unicode MS" w:eastAsia="Arial Unicode MS" w:hAnsi="Arial Unicode MS" w:cs="Arial Unicode MS"/>
          <w:sz w:val="20"/>
          <w:szCs w:val="24"/>
        </w:rPr>
      </w:pPr>
      <w:r>
        <w:rPr>
          <w:noProof/>
          <w:lang w:val="es-ES" w:eastAsia="es-ES"/>
        </w:rPr>
        <w:drawing>
          <wp:inline distT="0" distB="0" distL="0" distR="0" wp14:anchorId="11BFFE37" wp14:editId="5F0190C1">
            <wp:extent cx="5904865" cy="5357004"/>
            <wp:effectExtent l="0" t="0" r="635" b="15240"/>
            <wp:docPr id="2" name="Gráfico 2">
              <a:extLst xmlns:a="http://schemas.openxmlformats.org/drawingml/2006/main">
                <a:ext uri="{FF2B5EF4-FFF2-40B4-BE49-F238E27FC236}">
                  <a16:creationId xmlns:a16="http://schemas.microsoft.com/office/drawing/2014/main" id="{B6D4019A-0CE4-42F3-8EE4-1BF7C3C05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Arial Unicode MS" w:hAnsi="Times New Roman" w:cs="Times New Roman"/>
          <w:sz w:val="24"/>
          <w:szCs w:val="24"/>
        </w:rPr>
        <w:t xml:space="preserve"> </w:t>
      </w:r>
      <w:r w:rsidRPr="00423616">
        <w:rPr>
          <w:rFonts w:ascii="Arial Unicode MS" w:eastAsia="Arial Unicode MS" w:hAnsi="Arial Unicode MS" w:cs="Arial Unicode MS"/>
          <w:sz w:val="24"/>
          <w:szCs w:val="24"/>
        </w:rPr>
        <w:t xml:space="preserve"> </w:t>
      </w:r>
      <w:r w:rsidRPr="009F711D">
        <w:rPr>
          <w:rFonts w:ascii="Arial Unicode MS" w:eastAsia="Arial Unicode MS" w:hAnsi="Arial Unicode MS" w:cs="Arial Unicode MS"/>
          <w:sz w:val="20"/>
          <w:szCs w:val="24"/>
        </w:rPr>
        <w:t>Fuente: Secretaría de Hacienda y Crédito Público, 2017.</w:t>
      </w:r>
    </w:p>
    <w:p w14:paraId="47FEF10F" w14:textId="0BE9A6BB" w:rsidR="00134E44" w:rsidRDefault="00134E44" w:rsidP="00134E44">
      <w:pPr>
        <w:spacing w:after="0" w:line="240" w:lineRule="auto"/>
        <w:jc w:val="both"/>
        <w:rPr>
          <w:rFonts w:ascii="Arial Unicode MS" w:eastAsia="Arial Unicode MS" w:hAnsi="Arial Unicode MS" w:cs="Arial Unicode MS"/>
          <w:sz w:val="24"/>
          <w:szCs w:val="24"/>
        </w:rPr>
      </w:pPr>
    </w:p>
    <w:p w14:paraId="1A729AAD" w14:textId="77777777" w:rsidR="00500118" w:rsidRDefault="00500118" w:rsidP="00134E44">
      <w:pPr>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 xml:space="preserve">Presupuesto autorizado, modificado y ejercido </w:t>
      </w:r>
    </w:p>
    <w:p w14:paraId="7D31A1EB" w14:textId="089DB42E" w:rsidR="00134E44" w:rsidRDefault="00134E44" w:rsidP="00134E44">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Durante el ejercicio 2017, la SEDESOE ejerció el </w:t>
      </w:r>
      <w:r w:rsidR="004D03DC">
        <w:rPr>
          <w:rFonts w:ascii="Times New Roman" w:eastAsia="Arial Unicode MS" w:hAnsi="Times New Roman" w:cs="Times New Roman"/>
          <w:b/>
          <w:color w:val="0070C0"/>
          <w:sz w:val="28"/>
          <w:szCs w:val="24"/>
        </w:rPr>
        <w:t>100</w:t>
      </w:r>
      <w:r w:rsidRPr="00147E7D">
        <w:rPr>
          <w:rFonts w:ascii="Times New Roman" w:eastAsia="Arial Unicode MS" w:hAnsi="Times New Roman" w:cs="Times New Roman"/>
          <w:b/>
          <w:color w:val="0070C0"/>
          <w:sz w:val="28"/>
          <w:szCs w:val="24"/>
        </w:rPr>
        <w:t>%</w:t>
      </w:r>
      <w:r w:rsidRPr="00147E7D">
        <w:rPr>
          <w:rFonts w:ascii="Times New Roman" w:eastAsia="Arial Unicode MS" w:hAnsi="Times New Roman" w:cs="Times New Roman"/>
          <w:color w:val="0070C0"/>
          <w:sz w:val="28"/>
          <w:szCs w:val="24"/>
        </w:rPr>
        <w:t xml:space="preserve"> </w:t>
      </w:r>
      <w:r>
        <w:rPr>
          <w:rFonts w:ascii="Times New Roman" w:eastAsia="Arial Unicode MS" w:hAnsi="Times New Roman" w:cs="Times New Roman"/>
          <w:sz w:val="24"/>
          <w:szCs w:val="24"/>
        </w:rPr>
        <w:t>del monto autorizado.</w:t>
      </w:r>
    </w:p>
    <w:tbl>
      <w:tblPr>
        <w:tblStyle w:val="Tabladelista4-nfasis11"/>
        <w:tblW w:w="0" w:type="auto"/>
        <w:jc w:val="center"/>
        <w:tblLook w:val="04A0" w:firstRow="1" w:lastRow="0" w:firstColumn="1" w:lastColumn="0" w:noHBand="0" w:noVBand="1"/>
      </w:tblPr>
      <w:tblGrid>
        <w:gridCol w:w="2826"/>
        <w:gridCol w:w="2997"/>
        <w:gridCol w:w="3005"/>
      </w:tblGrid>
      <w:tr w:rsidR="004D03DC" w14:paraId="2D4C574B" w14:textId="77777777" w:rsidTr="004D03DC">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826" w:type="dxa"/>
          </w:tcPr>
          <w:p w14:paraId="33B370FE" w14:textId="77777777" w:rsidR="004D03DC" w:rsidRPr="004F0BF8" w:rsidRDefault="004D03DC" w:rsidP="00C75495">
            <w:pPr>
              <w:jc w:val="center"/>
              <w:rPr>
                <w:rFonts w:ascii="Arial Unicode MS" w:eastAsia="Arial Unicode MS" w:hAnsi="Arial Unicode MS" w:cs="Arial Unicode MS"/>
                <w:sz w:val="24"/>
                <w:szCs w:val="24"/>
              </w:rPr>
            </w:pPr>
            <w:r w:rsidRPr="004F0BF8">
              <w:rPr>
                <w:rFonts w:ascii="Arial Unicode MS" w:eastAsia="Arial Unicode MS" w:hAnsi="Arial Unicode MS" w:cs="Arial Unicode MS"/>
                <w:sz w:val="24"/>
                <w:szCs w:val="24"/>
              </w:rPr>
              <w:t>Monto Autorizado/ Modificado</w:t>
            </w:r>
          </w:p>
        </w:tc>
        <w:tc>
          <w:tcPr>
            <w:tcW w:w="2997" w:type="dxa"/>
          </w:tcPr>
          <w:p w14:paraId="14BEFCE4" w14:textId="3DC140F1" w:rsidR="004D03DC" w:rsidRPr="004F0BF8" w:rsidRDefault="004D03DC" w:rsidP="00C75495">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Monto  para fiscalización de la ASF</w:t>
            </w:r>
          </w:p>
        </w:tc>
        <w:tc>
          <w:tcPr>
            <w:tcW w:w="3005" w:type="dxa"/>
            <w:vAlign w:val="center"/>
          </w:tcPr>
          <w:p w14:paraId="06029CF7" w14:textId="6A027D2E" w:rsidR="004D03DC" w:rsidRPr="004F0BF8" w:rsidRDefault="004D03DC" w:rsidP="00C75495">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rPr>
            </w:pPr>
            <w:r w:rsidRPr="004F0BF8">
              <w:rPr>
                <w:rFonts w:ascii="Arial Unicode MS" w:eastAsia="Arial Unicode MS" w:hAnsi="Arial Unicode MS" w:cs="Arial Unicode MS"/>
                <w:sz w:val="24"/>
                <w:szCs w:val="24"/>
              </w:rPr>
              <w:t xml:space="preserve">Monto </w:t>
            </w:r>
            <w:r>
              <w:rPr>
                <w:rFonts w:ascii="Arial Unicode MS" w:eastAsia="Arial Unicode MS" w:hAnsi="Arial Unicode MS" w:cs="Arial Unicode MS"/>
                <w:sz w:val="24"/>
                <w:szCs w:val="24"/>
              </w:rPr>
              <w:t xml:space="preserve">transferido al Estado / </w:t>
            </w:r>
            <w:r w:rsidRPr="004F0BF8">
              <w:rPr>
                <w:rFonts w:ascii="Arial Unicode MS" w:eastAsia="Arial Unicode MS" w:hAnsi="Arial Unicode MS" w:cs="Arial Unicode MS"/>
                <w:sz w:val="24"/>
                <w:szCs w:val="24"/>
              </w:rPr>
              <w:t>Ejercido</w:t>
            </w:r>
          </w:p>
        </w:tc>
      </w:tr>
      <w:tr w:rsidR="004D03DC" w14:paraId="1A75C366" w14:textId="77777777" w:rsidTr="004D03D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826" w:type="dxa"/>
          </w:tcPr>
          <w:p w14:paraId="64BDAE7D" w14:textId="77777777" w:rsidR="004D03DC" w:rsidRPr="004F0BF8" w:rsidRDefault="004D03DC" w:rsidP="00500118">
            <w:pPr>
              <w:jc w:val="center"/>
              <w:rPr>
                <w:rFonts w:ascii="Calibri" w:hAnsi="Calibri" w:cs="Calibri"/>
                <w:color w:val="000000"/>
              </w:rPr>
            </w:pPr>
            <w:r w:rsidRPr="004F0BF8">
              <w:rPr>
                <w:rFonts w:ascii="Calibri" w:hAnsi="Calibri" w:cs="Calibri"/>
                <w:color w:val="000000"/>
              </w:rPr>
              <w:t>$     20,041,056.00</w:t>
            </w:r>
          </w:p>
        </w:tc>
        <w:tc>
          <w:tcPr>
            <w:tcW w:w="2997" w:type="dxa"/>
          </w:tcPr>
          <w:p w14:paraId="422F14AD" w14:textId="207C4292" w:rsidR="004D03DC" w:rsidRPr="004F0BF8" w:rsidRDefault="004D03DC" w:rsidP="00500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Pr>
                <w:rFonts w:ascii="Calibri" w:hAnsi="Calibri" w:cs="Calibri"/>
                <w:b/>
                <w:color w:val="000000"/>
              </w:rPr>
              <w:t>$20,041.06</w:t>
            </w:r>
          </w:p>
        </w:tc>
        <w:tc>
          <w:tcPr>
            <w:tcW w:w="3005" w:type="dxa"/>
          </w:tcPr>
          <w:p w14:paraId="5BDBCDDF" w14:textId="7DF885B9" w:rsidR="004D03DC" w:rsidRPr="004F0BF8" w:rsidRDefault="004D03DC" w:rsidP="00500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4F0BF8">
              <w:rPr>
                <w:rFonts w:ascii="Calibri" w:hAnsi="Calibri" w:cs="Calibri"/>
                <w:b/>
                <w:color w:val="000000"/>
              </w:rPr>
              <w:t>$     20,021,014.94</w:t>
            </w:r>
          </w:p>
        </w:tc>
      </w:tr>
    </w:tbl>
    <w:p w14:paraId="32D5DC4C" w14:textId="77777777" w:rsidR="00982D89" w:rsidRDefault="00982D89" w:rsidP="00982D89">
      <w:pPr>
        <w:tabs>
          <w:tab w:val="left" w:pos="3273"/>
        </w:tabs>
        <w:spacing w:after="0" w:line="240" w:lineRule="auto"/>
        <w:jc w:val="center"/>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sidR="00B97E3F">
        <w:rPr>
          <w:rFonts w:ascii="Arial Unicode MS" w:eastAsia="Arial Unicode MS" w:hAnsi="Arial Unicode MS" w:cs="Arial Unicode MS"/>
          <w:sz w:val="20"/>
          <w:szCs w:val="24"/>
        </w:rPr>
        <w:t>Secretaría de Hacienda y Crédito Público, 2017</w:t>
      </w:r>
      <w:r w:rsidRPr="00DF0740">
        <w:rPr>
          <w:rFonts w:ascii="Arial Unicode MS" w:eastAsia="Arial Unicode MS" w:hAnsi="Arial Unicode MS" w:cs="Arial Unicode MS"/>
          <w:sz w:val="20"/>
          <w:szCs w:val="24"/>
        </w:rPr>
        <w:t>.</w:t>
      </w:r>
    </w:p>
    <w:p w14:paraId="20FFEDA2" w14:textId="5AE825B3" w:rsidR="004D03DC" w:rsidRDefault="004D03DC" w:rsidP="004D03DC">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La Federación asignó $ </w:t>
      </w:r>
      <w:r w:rsidRPr="004D03DC">
        <w:rPr>
          <w:rFonts w:ascii="Times New Roman" w:eastAsia="Arial Unicode MS" w:hAnsi="Times New Roman" w:cs="Times New Roman"/>
          <w:sz w:val="24"/>
          <w:szCs w:val="24"/>
        </w:rPr>
        <w:t>$20,041,056</w:t>
      </w:r>
      <w:r>
        <w:rPr>
          <w:rFonts w:ascii="Times New Roman" w:eastAsia="Arial Unicode MS" w:hAnsi="Times New Roman" w:cs="Times New Roman"/>
          <w:sz w:val="24"/>
          <w:szCs w:val="24"/>
        </w:rPr>
        <w:t>.00</w:t>
      </w:r>
      <w:r w:rsidRPr="004D03DC">
        <w:rPr>
          <w:rFonts w:ascii="Times New Roman" w:eastAsia="Arial Unicode MS" w:hAnsi="Times New Roman" w:cs="Times New Roman"/>
          <w:sz w:val="24"/>
          <w:szCs w:val="24"/>
        </w:rPr>
        <w:t xml:space="preserve"> del Fondo de Apoyo a Migrantes al Estado de Baja California</w:t>
      </w:r>
      <w:r>
        <w:rPr>
          <w:rFonts w:ascii="Times New Roman" w:eastAsia="Arial Unicode MS" w:hAnsi="Times New Roman" w:cs="Times New Roman"/>
          <w:sz w:val="24"/>
          <w:szCs w:val="24"/>
        </w:rPr>
        <w:t xml:space="preserve">, de los cuales retuvo </w:t>
      </w:r>
      <w:r w:rsidRPr="004D03DC">
        <w:rPr>
          <w:rFonts w:ascii="Times New Roman" w:eastAsia="Arial Unicode MS" w:hAnsi="Times New Roman" w:cs="Times New Roman"/>
          <w:sz w:val="24"/>
          <w:szCs w:val="24"/>
        </w:rPr>
        <w:t>$20,041.06 corresponde al monto para la fiscalización de la A</w:t>
      </w:r>
      <w:r>
        <w:rPr>
          <w:rFonts w:ascii="Times New Roman" w:eastAsia="Arial Unicode MS" w:hAnsi="Times New Roman" w:cs="Times New Roman"/>
          <w:sz w:val="24"/>
          <w:szCs w:val="24"/>
        </w:rPr>
        <w:t xml:space="preserve">uditoria </w:t>
      </w:r>
      <w:r w:rsidRPr="004D03DC">
        <w:rPr>
          <w:rFonts w:ascii="Times New Roman" w:eastAsia="Arial Unicode MS" w:hAnsi="Times New Roman" w:cs="Times New Roman"/>
          <w:sz w:val="24"/>
          <w:szCs w:val="24"/>
        </w:rPr>
        <w:t>S</w:t>
      </w:r>
      <w:r>
        <w:rPr>
          <w:rFonts w:ascii="Times New Roman" w:eastAsia="Arial Unicode MS" w:hAnsi="Times New Roman" w:cs="Times New Roman"/>
          <w:sz w:val="24"/>
          <w:szCs w:val="24"/>
        </w:rPr>
        <w:t xml:space="preserve">uperior de la </w:t>
      </w:r>
      <w:r w:rsidRPr="004D03DC">
        <w:rPr>
          <w:rFonts w:ascii="Times New Roman" w:eastAsia="Arial Unicode MS" w:hAnsi="Times New Roman" w:cs="Times New Roman"/>
          <w:sz w:val="24"/>
          <w:szCs w:val="24"/>
        </w:rPr>
        <w:t>F</w:t>
      </w:r>
      <w:r>
        <w:rPr>
          <w:rFonts w:ascii="Times New Roman" w:eastAsia="Arial Unicode MS" w:hAnsi="Times New Roman" w:cs="Times New Roman"/>
          <w:sz w:val="24"/>
          <w:szCs w:val="24"/>
        </w:rPr>
        <w:t>ederación</w:t>
      </w:r>
      <w:r w:rsidRPr="004D03DC">
        <w:rPr>
          <w:rFonts w:ascii="Times New Roman" w:eastAsia="Arial Unicode MS" w:hAnsi="Times New Roman" w:cs="Times New Roman"/>
          <w:sz w:val="24"/>
          <w:szCs w:val="24"/>
        </w:rPr>
        <w:t xml:space="preserve"> (1 al millar), importe que es retenido por la SHCP</w:t>
      </w:r>
      <w:r>
        <w:rPr>
          <w:rFonts w:ascii="Times New Roman" w:eastAsia="Arial Unicode MS" w:hAnsi="Times New Roman" w:cs="Times New Roman"/>
          <w:sz w:val="24"/>
          <w:szCs w:val="24"/>
        </w:rPr>
        <w:t xml:space="preserve">, transfiriendo </w:t>
      </w:r>
      <w:r w:rsidRPr="004D03DC">
        <w:rPr>
          <w:rFonts w:ascii="Times New Roman" w:eastAsia="Arial Unicode MS" w:hAnsi="Times New Roman" w:cs="Times New Roman"/>
          <w:sz w:val="24"/>
          <w:szCs w:val="24"/>
        </w:rPr>
        <w:t>$20,021,014.94</w:t>
      </w:r>
      <w:r>
        <w:rPr>
          <w:rFonts w:ascii="Times New Roman" w:eastAsia="Arial Unicode MS" w:hAnsi="Times New Roman" w:cs="Times New Roman"/>
          <w:sz w:val="24"/>
          <w:szCs w:val="24"/>
        </w:rPr>
        <w:t xml:space="preserve"> pesos </w:t>
      </w:r>
      <w:r w:rsidRPr="004D03DC">
        <w:rPr>
          <w:rFonts w:ascii="Times New Roman" w:eastAsia="Arial Unicode MS" w:hAnsi="Times New Roman" w:cs="Times New Roman"/>
          <w:sz w:val="24"/>
          <w:szCs w:val="24"/>
        </w:rPr>
        <w:t>al Estado de Baja California</w:t>
      </w:r>
      <w:r>
        <w:rPr>
          <w:rFonts w:ascii="Times New Roman" w:eastAsia="Arial Unicode MS" w:hAnsi="Times New Roman" w:cs="Times New Roman"/>
          <w:sz w:val="24"/>
          <w:szCs w:val="24"/>
        </w:rPr>
        <w:t>.</w:t>
      </w:r>
      <w:r w:rsidR="002A0F78">
        <w:rPr>
          <w:rFonts w:ascii="Times New Roman" w:eastAsia="Arial Unicode MS" w:hAnsi="Times New Roman" w:cs="Times New Roman"/>
          <w:sz w:val="24"/>
          <w:szCs w:val="24"/>
        </w:rPr>
        <w:t xml:space="preserve"> </w:t>
      </w:r>
      <w:r w:rsidRPr="004D03DC">
        <w:rPr>
          <w:rFonts w:ascii="Times New Roman" w:eastAsia="Arial Unicode MS" w:hAnsi="Times New Roman" w:cs="Times New Roman"/>
          <w:sz w:val="24"/>
          <w:szCs w:val="24"/>
        </w:rPr>
        <w:t>Cabe mencionar que esta retención se establece en los Lineamientos de Operación del Fondo, en el numeral 14 “La SHCP transferirá la cantidad equivalente al uno al millar del monto total asignado al Fondo a la Auditoría Superior de la Federación, para su fiscalización”.</w:t>
      </w:r>
    </w:p>
    <w:p w14:paraId="0C6CC499" w14:textId="34E164B7" w:rsidR="007C28FD" w:rsidRPr="00305787" w:rsidRDefault="00305787" w:rsidP="004D03DC">
      <w:pPr>
        <w:spacing w:after="0" w:line="240" w:lineRule="auto"/>
        <w:jc w:val="both"/>
        <w:rPr>
          <w:rFonts w:ascii="Times New Roman" w:eastAsia="Arial Unicode MS" w:hAnsi="Times New Roman" w:cs="Times New Roman"/>
          <w:color w:val="FFFFFF" w:themeColor="background1"/>
          <w:sz w:val="24"/>
          <w:szCs w:val="24"/>
        </w:rPr>
      </w:pPr>
      <w:r w:rsidRPr="00305787">
        <w:rPr>
          <w:rFonts w:ascii="Times New Roman" w:eastAsia="Arial Unicode MS" w:hAnsi="Times New Roman" w:cs="Times New Roman"/>
          <w:noProof/>
          <w:color w:val="FFFFFF" w:themeColor="background1"/>
          <w:sz w:val="24"/>
          <w:szCs w:val="24"/>
          <w:lang w:val="es-ES" w:eastAsia="es-ES"/>
        </w:rPr>
        <mc:AlternateContent>
          <mc:Choice Requires="wps">
            <w:drawing>
              <wp:anchor distT="0" distB="0" distL="114300" distR="114300" simplePos="0" relativeHeight="251700224" behindDoc="1" locked="0" layoutInCell="1" allowOverlap="1" wp14:anchorId="45E18F88" wp14:editId="2399C8AA">
                <wp:simplePos x="0" y="0"/>
                <wp:positionH relativeFrom="column">
                  <wp:posOffset>-89535</wp:posOffset>
                </wp:positionH>
                <wp:positionV relativeFrom="paragraph">
                  <wp:posOffset>130810</wp:posOffset>
                </wp:positionV>
                <wp:extent cx="5762625" cy="428625"/>
                <wp:effectExtent l="95250" t="57150" r="104775" b="123825"/>
                <wp:wrapNone/>
                <wp:docPr id="8" name="Rectángulo: esquinas redondeadas 8"/>
                <wp:cNvGraphicFramePr/>
                <a:graphic xmlns:a="http://schemas.openxmlformats.org/drawingml/2006/main">
                  <a:graphicData uri="http://schemas.microsoft.com/office/word/2010/wordprocessingShape">
                    <wps:wsp>
                      <wps:cNvSpPr/>
                      <wps:spPr>
                        <a:xfrm>
                          <a:off x="0" y="0"/>
                          <a:ext cx="5762625" cy="428625"/>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0E1F3A" id="Rectángulo: esquinas redondeadas 8" o:spid="_x0000_s1026" style="position:absolute;margin-left:-7.05pt;margin-top:10.3pt;width:453.75pt;height:33.75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p>
    <w:p w14:paraId="4B61B3DD" w14:textId="43DE8295" w:rsidR="007C28FD" w:rsidRPr="00305787" w:rsidRDefault="002A0F78" w:rsidP="004D03DC">
      <w:pPr>
        <w:spacing w:after="0" w:line="240" w:lineRule="auto"/>
        <w:jc w:val="both"/>
        <w:rPr>
          <w:rFonts w:ascii="Times New Roman" w:eastAsia="Arial Unicode MS" w:hAnsi="Times New Roman" w:cs="Times New Roman"/>
          <w:color w:val="FFFFFF" w:themeColor="background1"/>
          <w:sz w:val="24"/>
          <w:szCs w:val="24"/>
        </w:rPr>
      </w:pPr>
      <w:r w:rsidRPr="00305787">
        <w:rPr>
          <w:rFonts w:ascii="Times New Roman" w:eastAsia="Arial Unicode MS" w:hAnsi="Times New Roman" w:cs="Times New Roman"/>
          <w:color w:val="FFFFFF" w:themeColor="background1"/>
          <w:sz w:val="24"/>
          <w:szCs w:val="24"/>
        </w:rPr>
        <w:t xml:space="preserve">Es importante mencionar </w:t>
      </w:r>
      <w:r w:rsidR="007C28FD" w:rsidRPr="00305787">
        <w:rPr>
          <w:rFonts w:ascii="Times New Roman" w:eastAsia="Arial Unicode MS" w:hAnsi="Times New Roman" w:cs="Times New Roman"/>
          <w:color w:val="FFFFFF" w:themeColor="background1"/>
          <w:sz w:val="24"/>
          <w:szCs w:val="24"/>
        </w:rPr>
        <w:t>que en 2016 B</w:t>
      </w:r>
      <w:r w:rsidRPr="00305787">
        <w:rPr>
          <w:rFonts w:ascii="Times New Roman" w:eastAsia="Arial Unicode MS" w:hAnsi="Times New Roman" w:cs="Times New Roman"/>
          <w:color w:val="FFFFFF" w:themeColor="background1"/>
          <w:sz w:val="24"/>
          <w:szCs w:val="24"/>
        </w:rPr>
        <w:t xml:space="preserve">aja </w:t>
      </w:r>
      <w:r w:rsidR="007C28FD" w:rsidRPr="00305787">
        <w:rPr>
          <w:rFonts w:ascii="Times New Roman" w:eastAsia="Arial Unicode MS" w:hAnsi="Times New Roman" w:cs="Times New Roman"/>
          <w:color w:val="FFFFFF" w:themeColor="background1"/>
          <w:sz w:val="24"/>
          <w:szCs w:val="24"/>
        </w:rPr>
        <w:t>C</w:t>
      </w:r>
      <w:r w:rsidRPr="00305787">
        <w:rPr>
          <w:rFonts w:ascii="Times New Roman" w:eastAsia="Arial Unicode MS" w:hAnsi="Times New Roman" w:cs="Times New Roman"/>
          <w:color w:val="FFFFFF" w:themeColor="background1"/>
          <w:sz w:val="24"/>
          <w:szCs w:val="24"/>
        </w:rPr>
        <w:t>alifornia</w:t>
      </w:r>
      <w:r w:rsidR="007C28FD" w:rsidRPr="00305787">
        <w:rPr>
          <w:rFonts w:ascii="Times New Roman" w:eastAsia="Arial Unicode MS" w:hAnsi="Times New Roman" w:cs="Times New Roman"/>
          <w:color w:val="FFFFFF" w:themeColor="background1"/>
          <w:sz w:val="24"/>
          <w:szCs w:val="24"/>
        </w:rPr>
        <w:t xml:space="preserve"> contó con $7,827,000</w:t>
      </w:r>
      <w:r w:rsidRPr="00305787">
        <w:rPr>
          <w:rFonts w:ascii="Times New Roman" w:eastAsia="Arial Unicode MS" w:hAnsi="Times New Roman" w:cs="Times New Roman"/>
          <w:color w:val="FFFFFF" w:themeColor="background1"/>
          <w:sz w:val="24"/>
          <w:szCs w:val="24"/>
        </w:rPr>
        <w:t xml:space="preserve">.00, lo que permitió que en </w:t>
      </w:r>
      <w:r w:rsidR="007C28FD" w:rsidRPr="00305787">
        <w:rPr>
          <w:rFonts w:ascii="Times New Roman" w:eastAsia="Arial Unicode MS" w:hAnsi="Times New Roman" w:cs="Times New Roman"/>
          <w:color w:val="FFFFFF" w:themeColor="background1"/>
          <w:sz w:val="24"/>
          <w:szCs w:val="24"/>
        </w:rPr>
        <w:t xml:space="preserve">2017 </w:t>
      </w:r>
      <w:r w:rsidRPr="00305787">
        <w:rPr>
          <w:rFonts w:ascii="Times New Roman" w:eastAsia="Arial Unicode MS" w:hAnsi="Times New Roman" w:cs="Times New Roman"/>
          <w:color w:val="FFFFFF" w:themeColor="background1"/>
          <w:sz w:val="24"/>
          <w:szCs w:val="24"/>
        </w:rPr>
        <w:t xml:space="preserve">se tuviera acceso a </w:t>
      </w:r>
      <w:r w:rsidR="007C28FD" w:rsidRPr="00305787">
        <w:rPr>
          <w:rFonts w:ascii="Times New Roman" w:eastAsia="Arial Unicode MS" w:hAnsi="Times New Roman" w:cs="Times New Roman"/>
          <w:color w:val="FFFFFF" w:themeColor="background1"/>
          <w:sz w:val="24"/>
          <w:szCs w:val="24"/>
        </w:rPr>
        <w:t>casi al triple del recurso.</w:t>
      </w:r>
    </w:p>
    <w:p w14:paraId="3FBD91FE" w14:textId="77777777" w:rsidR="00453D48" w:rsidRPr="00F70E56" w:rsidRDefault="00453D48" w:rsidP="004D03DC">
      <w:pPr>
        <w:spacing w:after="0" w:line="240" w:lineRule="auto"/>
        <w:jc w:val="both"/>
        <w:rPr>
          <w:rFonts w:ascii="Times New Roman" w:eastAsia="Arial Unicode MS" w:hAnsi="Times New Roman" w:cs="Times New Roman"/>
          <w:sz w:val="24"/>
          <w:szCs w:val="24"/>
        </w:rPr>
      </w:pPr>
    </w:p>
    <w:p w14:paraId="7D896FDC" w14:textId="77777777" w:rsidR="00AD5D4D" w:rsidRDefault="00E832A5" w:rsidP="00423616">
      <w:pPr>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Objetivo y rubros a atender</w:t>
      </w:r>
    </w:p>
    <w:p w14:paraId="1C9544FC" w14:textId="77777777" w:rsidR="00AD5D4D" w:rsidRDefault="00AD5D4D" w:rsidP="00423616">
      <w:pPr>
        <w:spacing w:after="0" w:line="240" w:lineRule="auto"/>
        <w:jc w:val="both"/>
        <w:rPr>
          <w:rFonts w:ascii="Times New Roman" w:eastAsia="Arial Unicode MS" w:hAnsi="Times New Roman" w:cs="Times New Roman"/>
          <w:sz w:val="24"/>
          <w:szCs w:val="24"/>
        </w:rPr>
      </w:pPr>
    </w:p>
    <w:p w14:paraId="258426FA" w14:textId="7347371C" w:rsidR="00175D01" w:rsidRDefault="00134E44" w:rsidP="00423616">
      <w:pPr>
        <w:spacing w:after="0" w:line="240" w:lineRule="auto"/>
        <w:jc w:val="both"/>
        <w:rPr>
          <w:rFonts w:ascii="Times New Roman" w:eastAsia="Arial Unicode MS" w:hAnsi="Times New Roman" w:cs="Times New Roman"/>
          <w:sz w:val="24"/>
          <w:szCs w:val="24"/>
        </w:rPr>
      </w:pPr>
      <w:r>
        <w:rPr>
          <w:noProof/>
          <w:lang w:val="es-ES" w:eastAsia="es-ES"/>
        </w:rPr>
        <w:drawing>
          <wp:anchor distT="0" distB="0" distL="114300" distR="114300" simplePos="0" relativeHeight="251561984" behindDoc="1" locked="0" layoutInCell="1" allowOverlap="1" wp14:anchorId="3CE6FF22" wp14:editId="04D69F29">
            <wp:simplePos x="0" y="0"/>
            <wp:positionH relativeFrom="column">
              <wp:posOffset>2067069</wp:posOffset>
            </wp:positionH>
            <wp:positionV relativeFrom="paragraph">
              <wp:posOffset>35344</wp:posOffset>
            </wp:positionV>
            <wp:extent cx="3495675" cy="1992630"/>
            <wp:effectExtent l="0" t="0" r="9525" b="7620"/>
            <wp:wrapTight wrapText="bothSides">
              <wp:wrapPolygon edited="0">
                <wp:start x="0" y="0"/>
                <wp:lineTo x="0" y="21476"/>
                <wp:lineTo x="21541" y="21476"/>
                <wp:lineTo x="21541" y="0"/>
                <wp:lineTo x="0" y="0"/>
              </wp:wrapPolygon>
            </wp:wrapTight>
            <wp:docPr id="7" name="Imagen 7" descr="Resultado de imagen para 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igran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1992630"/>
                    </a:xfrm>
                    <a:prstGeom prst="rect">
                      <a:avLst/>
                    </a:prstGeom>
                    <a:noFill/>
                    <a:ln>
                      <a:noFill/>
                    </a:ln>
                  </pic:spPr>
                </pic:pic>
              </a:graphicData>
            </a:graphic>
          </wp:anchor>
        </w:drawing>
      </w:r>
      <w:r w:rsidR="00175D01" w:rsidRPr="00F70E56">
        <w:rPr>
          <w:rFonts w:ascii="Times New Roman" w:eastAsia="Arial Unicode MS" w:hAnsi="Times New Roman" w:cs="Times New Roman"/>
          <w:sz w:val="24"/>
          <w:szCs w:val="24"/>
        </w:rPr>
        <w:t xml:space="preserve">El </w:t>
      </w:r>
      <w:r w:rsidR="00120D42" w:rsidRPr="00120D42">
        <w:rPr>
          <w:rFonts w:ascii="Times New Roman" w:eastAsia="Arial Unicode MS" w:hAnsi="Times New Roman" w:cs="Times New Roman"/>
          <w:sz w:val="24"/>
          <w:szCs w:val="24"/>
        </w:rPr>
        <w:t xml:space="preserve">Fondo de Apoyo a Migrantes </w:t>
      </w:r>
      <w:r w:rsidR="00175D01" w:rsidRPr="00F70E56">
        <w:rPr>
          <w:rFonts w:ascii="Times New Roman" w:eastAsia="Arial Unicode MS" w:hAnsi="Times New Roman" w:cs="Times New Roman"/>
          <w:sz w:val="24"/>
          <w:szCs w:val="24"/>
        </w:rPr>
        <w:t xml:space="preserve">tiene como </w:t>
      </w:r>
      <w:r w:rsidRPr="004F0BF8">
        <w:rPr>
          <w:rFonts w:ascii="Times New Roman" w:eastAsia="Arial Unicode MS" w:hAnsi="Times New Roman" w:cs="Times New Roman"/>
          <w:b/>
          <w:color w:val="0070C0"/>
          <w:sz w:val="24"/>
          <w:szCs w:val="24"/>
        </w:rPr>
        <w:t>OBJETIVO:</w:t>
      </w:r>
      <w:r w:rsidRPr="004F0BF8">
        <w:rPr>
          <w:rFonts w:ascii="Times New Roman" w:eastAsia="Arial Unicode MS" w:hAnsi="Times New Roman" w:cs="Times New Roman"/>
          <w:color w:val="0070C0"/>
          <w:sz w:val="24"/>
          <w:szCs w:val="24"/>
        </w:rPr>
        <w:t xml:space="preserve"> </w:t>
      </w:r>
      <w:r w:rsidRPr="00134E44">
        <w:rPr>
          <w:rFonts w:ascii="Times New Roman" w:eastAsia="Arial Unicode MS" w:hAnsi="Times New Roman" w:cs="Times New Roman"/>
          <w:b/>
          <w:sz w:val="24"/>
          <w:szCs w:val="24"/>
        </w:rPr>
        <w:t>Apoyar a los migrantes mexicanos en el retorno a sus lugares de origen, ayudarles a encontrar una ocupación dentro del mercado formal, incrementar sus opciones de autoempleo, así como fomentar la operación de albergues que los atiendan</w:t>
      </w:r>
      <w:r w:rsidR="00F70E56" w:rsidRPr="00134E44">
        <w:rPr>
          <w:rFonts w:ascii="Times New Roman" w:eastAsia="Arial Unicode MS" w:hAnsi="Times New Roman" w:cs="Times New Roman"/>
          <w:b/>
          <w:sz w:val="24"/>
          <w:szCs w:val="24"/>
        </w:rPr>
        <w:t>.</w:t>
      </w:r>
      <w:r w:rsidR="00175D01" w:rsidRPr="00F70E56">
        <w:rPr>
          <w:rFonts w:ascii="Times New Roman" w:eastAsia="Arial Unicode MS" w:hAnsi="Times New Roman" w:cs="Times New Roman"/>
          <w:sz w:val="24"/>
          <w:szCs w:val="24"/>
        </w:rPr>
        <w:t xml:space="preserve"> </w:t>
      </w:r>
    </w:p>
    <w:p w14:paraId="59D81DD5" w14:textId="77777777" w:rsidR="00F70E56" w:rsidRDefault="00F70E56" w:rsidP="00423616">
      <w:pPr>
        <w:spacing w:after="0" w:line="240" w:lineRule="auto"/>
        <w:jc w:val="both"/>
        <w:rPr>
          <w:rFonts w:ascii="Times New Roman" w:eastAsia="Arial Unicode MS" w:hAnsi="Times New Roman" w:cs="Times New Roman"/>
          <w:sz w:val="24"/>
          <w:szCs w:val="24"/>
        </w:rPr>
      </w:pPr>
    </w:p>
    <w:p w14:paraId="7C5D6AAB" w14:textId="77777777" w:rsidR="00F70E56" w:rsidRPr="00F70E56" w:rsidRDefault="007E2C9B" w:rsidP="00423616">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w:t>
      </w:r>
      <w:r w:rsidR="00F70E56">
        <w:rPr>
          <w:rFonts w:ascii="Times New Roman" w:eastAsia="Arial Unicode MS" w:hAnsi="Times New Roman" w:cs="Times New Roman"/>
          <w:sz w:val="24"/>
          <w:szCs w:val="24"/>
        </w:rPr>
        <w:t>os rubros que apoya el Fondo</w:t>
      </w:r>
      <w:r w:rsidR="00F70E56" w:rsidRPr="00F70E56">
        <w:rPr>
          <w:rFonts w:ascii="Times New Roman" w:eastAsia="Arial Unicode MS" w:hAnsi="Times New Roman" w:cs="Times New Roman"/>
          <w:sz w:val="24"/>
          <w:szCs w:val="24"/>
        </w:rPr>
        <w:t>:</w:t>
      </w:r>
    </w:p>
    <w:p w14:paraId="26D2149D" w14:textId="77777777" w:rsidR="00F70E56" w:rsidRDefault="00F70E56" w:rsidP="00D4042B">
      <w:pPr>
        <w:spacing w:after="0" w:line="240" w:lineRule="auto"/>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val="es-ES" w:eastAsia="es-ES"/>
        </w:rPr>
        <w:drawing>
          <wp:inline distT="0" distB="0" distL="0" distR="0" wp14:anchorId="38A49946" wp14:editId="5EA1B27D">
            <wp:extent cx="5534025" cy="3219450"/>
            <wp:effectExtent l="76200" t="38100" r="104775"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F857616" w14:textId="77777777" w:rsidR="00500118" w:rsidRDefault="00500118" w:rsidP="00C90597">
      <w:pPr>
        <w:tabs>
          <w:tab w:val="left" w:pos="3273"/>
        </w:tabs>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Descripción de la Problemática</w:t>
      </w:r>
    </w:p>
    <w:p w14:paraId="2E0FFE4A" w14:textId="77777777" w:rsidR="00500118" w:rsidRDefault="00500118" w:rsidP="00C90597">
      <w:pPr>
        <w:tabs>
          <w:tab w:val="left" w:pos="3273"/>
        </w:tabs>
        <w:spacing w:after="0" w:line="240" w:lineRule="auto"/>
        <w:jc w:val="both"/>
        <w:rPr>
          <w:rFonts w:ascii="Arial Unicode MS" w:eastAsia="Arial Unicode MS" w:hAnsi="Arial Unicode MS" w:cs="Arial Unicode MS"/>
          <w:b/>
          <w:sz w:val="24"/>
          <w:szCs w:val="24"/>
        </w:rPr>
      </w:pPr>
    </w:p>
    <w:p w14:paraId="1AE9A37C" w14:textId="40DA9822"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La migración es un fenómeno constante y dinámico, y una de los principales orígenes de la población en situación de calle en la frontera norte de México. Este fenómeno requiere de mayor intervención normativa para aprovechar al máximo sus beneficios y reducir al mínimo los costos, sin embargo, para lograr obtener los beneficios, hay que reconocer las causas así como hacer un estudio multidisciplinario sobre la problemática para que los tomadores de decisiones logren realizar proyectos que impacten en una mejor calidad de vida de los migrantes, además de alcanzar beneficios para los </w:t>
      </w:r>
      <w:r w:rsidR="000324DD">
        <w:rPr>
          <w:rFonts w:ascii="Times New Roman" w:eastAsia="Arial Unicode MS" w:hAnsi="Times New Roman" w:cs="Times New Roman"/>
          <w:sz w:val="24"/>
          <w:szCs w:val="24"/>
        </w:rPr>
        <w:t>lugares</w:t>
      </w:r>
      <w:r w:rsidRPr="00147F8A">
        <w:rPr>
          <w:rFonts w:ascii="Times New Roman" w:eastAsia="Arial Unicode MS" w:hAnsi="Times New Roman" w:cs="Times New Roman"/>
          <w:sz w:val="24"/>
          <w:szCs w:val="24"/>
        </w:rPr>
        <w:t xml:space="preserve"> de origen y destino.</w:t>
      </w:r>
    </w:p>
    <w:p w14:paraId="10318B84"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De manera prospectiva, podemos determinar que la constante evolución de la humanidad lleve a que los países y las sociedades futuras vivan en un ambiente de crecientes desigualdades demográficas, de efectos derivados a cambios ambientales, con una nueva dinámica política y económica mundial, innovado por las revoluciones tecnológicas, las redes sociales y la transculturización. Estas transformaciones traerán mayores oportunidades, pero también problemáticas más complejas, intensificando las actuales y algunas nuevas con diversos desafíos, en donde la migración y los efectos de este fenómeno, se verán intensificados</w:t>
      </w:r>
      <w:sdt>
        <w:sdtPr>
          <w:rPr>
            <w:rFonts w:ascii="Times New Roman" w:eastAsia="Arial Unicode MS" w:hAnsi="Times New Roman" w:cs="Times New Roman"/>
            <w:sz w:val="24"/>
            <w:szCs w:val="24"/>
          </w:rPr>
          <w:id w:val="1829630227"/>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CITATION Car15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 xml:space="preserve"> (Valencia, 2015)</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 xml:space="preserve">. </w:t>
      </w:r>
    </w:p>
    <w:p w14:paraId="57C1F4A9" w14:textId="3E0AD9CA"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noProof/>
          <w:sz w:val="24"/>
          <w:szCs w:val="24"/>
          <w:lang w:val="es-ES" w:eastAsia="es-ES"/>
        </w:rPr>
        <w:drawing>
          <wp:anchor distT="0" distB="0" distL="114300" distR="114300" simplePos="0" relativeHeight="251703296" behindDoc="1" locked="0" layoutInCell="1" allowOverlap="1" wp14:anchorId="35EF3E7E" wp14:editId="04C61471">
            <wp:simplePos x="0" y="0"/>
            <wp:positionH relativeFrom="margin">
              <wp:align>left</wp:align>
            </wp:positionH>
            <wp:positionV relativeFrom="paragraph">
              <wp:posOffset>-1270</wp:posOffset>
            </wp:positionV>
            <wp:extent cx="2560320" cy="1709420"/>
            <wp:effectExtent l="0" t="0" r="0" b="5080"/>
            <wp:wrapTight wrapText="bothSides">
              <wp:wrapPolygon edited="0">
                <wp:start x="0" y="0"/>
                <wp:lineTo x="0" y="21423"/>
                <wp:lineTo x="21375" y="21423"/>
                <wp:lineTo x="21375" y="0"/>
                <wp:lineTo x="0" y="0"/>
              </wp:wrapPolygon>
            </wp:wrapTight>
            <wp:docPr id="54" name="Imagen 54" descr="Image result for haitianos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 result for haitianos mexical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pic:spPr>
                </pic:pic>
              </a:graphicData>
            </a:graphic>
            <wp14:sizeRelH relativeFrom="margin">
              <wp14:pctWidth>0</wp14:pctWidth>
            </wp14:sizeRelH>
            <wp14:sizeRelV relativeFrom="margin">
              <wp14:pctHeight>0</wp14:pctHeight>
            </wp14:sizeRelV>
          </wp:anchor>
        </w:drawing>
      </w:r>
      <w:r w:rsidRPr="00147F8A">
        <w:rPr>
          <w:rFonts w:ascii="Times New Roman" w:eastAsia="Arial Unicode MS" w:hAnsi="Times New Roman" w:cs="Times New Roman"/>
          <w:sz w:val="24"/>
          <w:szCs w:val="24"/>
        </w:rPr>
        <w:t xml:space="preserve">En 2016 llegaron 63 mil migrantes a Baja California, en Mexicali cada año llegan alrededor de mil 700, de acuerdo con los informes del Instituto Nacional de Migración (INM) en la zona </w:t>
      </w:r>
      <w:sdt>
        <w:sdtPr>
          <w:rPr>
            <w:rFonts w:ascii="Times New Roman" w:eastAsia="Arial Unicode MS" w:hAnsi="Times New Roman" w:cs="Times New Roman"/>
            <w:sz w:val="24"/>
            <w:szCs w:val="24"/>
          </w:rPr>
          <w:id w:val="1062223296"/>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CITATION Chá17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(Chávez, 2017)</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 La mayoría de la población migrante proviene del sur de la república y de centro América, hasta hace un año, poco se conocía de la migración de ciudadanos haitianos, durante 2016 arribaron a Baja California más de 5 mil migrantes de origen haitiano, la mayoría llegó al norte de México provenientes de Brasil con el objetivo de solicitar asilo humanitario en los Estados Unidos, la situación provocó una crisis en albergues y centros de atención a migrantes principalmente en Tijuana y Mexicali, pero gracias a la buena voluntad y donativos de la baja californianos, así como algunas acciones de gobierno, estas organizaciones lograron salir adelante.</w:t>
      </w:r>
    </w:p>
    <w:p w14:paraId="46D3C997"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Durante los momentos más álgidos de la crisis los migrantes haitianos ocuparon prácticamente todos los espacios disponibles en los albergues, por ejemplo, en el Hotel Migrante de Mexicali se hospedaron 600 haitianos, actualmente la mayoría de los que permanecieron en tierras cachanillas, ya están trabajando y cuentan con un domicilio particular, como lo comentó Sergio Tamai fundador del grupo Ángeles sin Fronteras a Uniradio </w:t>
      </w:r>
      <w:sdt>
        <w:sdtPr>
          <w:rPr>
            <w:rFonts w:ascii="Times New Roman" w:eastAsia="Arial Unicode MS" w:hAnsi="Times New Roman" w:cs="Times New Roman"/>
            <w:sz w:val="24"/>
            <w:szCs w:val="24"/>
          </w:rPr>
          <w:id w:val="-389580793"/>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CITATION Inf17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(Informa, 2017)</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w:t>
      </w:r>
    </w:p>
    <w:p w14:paraId="45E989A9" w14:textId="23163F0E"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noProof/>
          <w:sz w:val="24"/>
          <w:szCs w:val="24"/>
          <w:lang w:val="es-ES" w:eastAsia="es-ES"/>
        </w:rPr>
        <w:lastRenderedPageBreak/>
        <w:drawing>
          <wp:anchor distT="0" distB="0" distL="114300" distR="114300" simplePos="0" relativeHeight="251702272" behindDoc="1" locked="0" layoutInCell="1" allowOverlap="1" wp14:anchorId="363D26F0" wp14:editId="6C2358E5">
            <wp:simplePos x="0" y="0"/>
            <wp:positionH relativeFrom="margin">
              <wp:posOffset>3168015</wp:posOffset>
            </wp:positionH>
            <wp:positionV relativeFrom="paragraph">
              <wp:posOffset>28575</wp:posOffset>
            </wp:positionV>
            <wp:extent cx="2583180" cy="1484630"/>
            <wp:effectExtent l="0" t="0" r="7620" b="1270"/>
            <wp:wrapTight wrapText="bothSides">
              <wp:wrapPolygon edited="0">
                <wp:start x="0" y="0"/>
                <wp:lineTo x="0" y="21341"/>
                <wp:lineTo x="21504" y="21341"/>
                <wp:lineTo x="21504" y="0"/>
                <wp:lineTo x="0" y="0"/>
              </wp:wrapPolygon>
            </wp:wrapTight>
            <wp:docPr id="53" name="Imagen 53" descr="Image result for migrantes en situacion de calle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result for migrantes en situacion de calle mexical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484630"/>
                    </a:xfrm>
                    <a:prstGeom prst="rect">
                      <a:avLst/>
                    </a:prstGeom>
                    <a:noFill/>
                  </pic:spPr>
                </pic:pic>
              </a:graphicData>
            </a:graphic>
            <wp14:sizeRelH relativeFrom="margin">
              <wp14:pctWidth>0</wp14:pctWidth>
            </wp14:sizeRelH>
            <wp14:sizeRelV relativeFrom="margin">
              <wp14:pctHeight>0</wp14:pctHeight>
            </wp14:sizeRelV>
          </wp:anchor>
        </w:drawing>
      </w:r>
      <w:r w:rsidRPr="00147F8A">
        <w:rPr>
          <w:rFonts w:ascii="Times New Roman" w:eastAsia="Arial Unicode MS" w:hAnsi="Times New Roman" w:cs="Times New Roman"/>
          <w:sz w:val="24"/>
          <w:szCs w:val="24"/>
        </w:rPr>
        <w:t xml:space="preserve">En el marco de la Semana Binacional de Salud 2017 se llevó a cabo en el parque de los mariachis del centro histórico de Mexicali, una jornada de Salud en atención a decenas de migrantes en situación de calle de la zona. Durante ese año la Secretaría de Salud informó haber brindado poco más de 20 mil atenciones a migrantes en todo el Estado, la mayoría en las ciudades de Tijuana y Mexicali. </w:t>
      </w:r>
    </w:p>
    <w:p w14:paraId="2B52F023"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Las enfermedades de trasmisión sexual no son comunes entre los migrantes de Mexicali, pero si la tuberculosis y esto se debe en gran medida a las condiciones en las que vive esta población flotante.</w:t>
      </w:r>
    </w:p>
    <w:p w14:paraId="27D33D17" w14:textId="77777777" w:rsidR="001255F2" w:rsidRPr="00147F8A" w:rsidRDefault="001255F2" w:rsidP="001255F2">
      <w:pPr>
        <w:pStyle w:val="rtejustify"/>
        <w:shd w:val="clear" w:color="auto" w:fill="FFFFFF"/>
        <w:spacing w:before="0" w:beforeAutospacing="0" w:after="360" w:afterAutospacing="0"/>
        <w:jc w:val="both"/>
        <w:rPr>
          <w:rFonts w:eastAsia="Arial Unicode MS"/>
          <w:lang w:eastAsia="en-US"/>
        </w:rPr>
      </w:pPr>
      <w:r w:rsidRPr="00147F8A">
        <w:rPr>
          <w:rFonts w:eastAsia="Arial Unicode MS"/>
          <w:lang w:eastAsia="en-US"/>
        </w:rPr>
        <w:t>En Mexicali son más de mil personas las que viven en situación de calle y están expuestas a las altas temperaturas de verano.</w:t>
      </w:r>
    </w:p>
    <w:p w14:paraId="6DDB750B" w14:textId="2B47CADF" w:rsidR="001255F2" w:rsidRPr="00147F8A" w:rsidRDefault="001255F2" w:rsidP="001255F2">
      <w:pPr>
        <w:pStyle w:val="rtejustify"/>
        <w:shd w:val="clear" w:color="auto" w:fill="FFFFFF"/>
        <w:spacing w:before="0" w:beforeAutospacing="0" w:after="360" w:afterAutospacing="0"/>
        <w:jc w:val="both"/>
        <w:rPr>
          <w:rFonts w:eastAsia="Arial Unicode MS"/>
          <w:lang w:eastAsia="en-US"/>
        </w:rPr>
      </w:pPr>
      <w:r w:rsidRPr="00147F8A">
        <w:rPr>
          <w:rFonts w:eastAsia="Arial Unicode MS"/>
          <w:lang w:eastAsia="en-US"/>
        </w:rPr>
        <w:t>“Son 300 personas, según Inegi (Instituto Nacional de Estadística y Geografía), pero ya en la práctica las asociaciones civiles nos han dicho que son más de mil las personas, las que están en esta situación, cuando menos en Mexicali; Inegi no se da cuenta a fondo porque mucha de esta gente invade departamentos o casas, pero no tienen una vivienda, entonces son muchos más lo</w:t>
      </w:r>
      <w:r w:rsidR="008D0617">
        <w:rPr>
          <w:rFonts w:eastAsia="Arial Unicode MS"/>
          <w:lang w:eastAsia="en-US"/>
        </w:rPr>
        <w:t>s</w:t>
      </w:r>
      <w:r w:rsidRPr="00147F8A">
        <w:rPr>
          <w:rFonts w:eastAsia="Arial Unicode MS"/>
          <w:lang w:eastAsia="en-US"/>
        </w:rPr>
        <w:t xml:space="preserve"> que no tienen un refugio”, reconoció el </w:t>
      </w:r>
      <w:r w:rsidR="008D0617" w:rsidRPr="00147F8A">
        <w:rPr>
          <w:rFonts w:eastAsia="Arial Unicode MS"/>
          <w:lang w:eastAsia="en-US"/>
        </w:rPr>
        <w:t xml:space="preserve">Subsecretario </w:t>
      </w:r>
      <w:r w:rsidRPr="00147F8A">
        <w:rPr>
          <w:rFonts w:eastAsia="Arial Unicode MS"/>
          <w:lang w:eastAsia="en-US"/>
        </w:rPr>
        <w:t>de Desarrollo Social del Estado (</w:t>
      </w:r>
      <w:r w:rsidR="008D0617" w:rsidRPr="00147F8A">
        <w:rPr>
          <w:rFonts w:eastAsia="Arial Unicode MS"/>
          <w:lang w:eastAsia="en-US"/>
        </w:rPr>
        <w:t>SEDESOE</w:t>
      </w:r>
      <w:r w:rsidRPr="00147F8A">
        <w:rPr>
          <w:rFonts w:eastAsia="Arial Unicode MS"/>
          <w:lang w:eastAsia="en-US"/>
        </w:rPr>
        <w:t>), Carlos Guillén Armenta en una entrevista al periódico La Jornada de Baja California.</w:t>
      </w:r>
    </w:p>
    <w:p w14:paraId="17261119" w14:textId="07CDCAD0" w:rsidR="001255F2" w:rsidRPr="00147F8A" w:rsidRDefault="001255F2" w:rsidP="001255F2">
      <w:pPr>
        <w:pStyle w:val="rtejustify"/>
        <w:shd w:val="clear" w:color="auto" w:fill="FFFFFF"/>
        <w:spacing w:before="0" w:beforeAutospacing="0" w:after="360" w:afterAutospacing="0"/>
        <w:jc w:val="both"/>
        <w:rPr>
          <w:rFonts w:eastAsia="Arial Unicode MS"/>
          <w:lang w:eastAsia="en-US"/>
        </w:rPr>
      </w:pPr>
      <w:r w:rsidRPr="00147F8A">
        <w:rPr>
          <w:rFonts w:eastAsia="Arial Unicode MS"/>
          <w:noProof/>
          <w:lang w:val="es-ES" w:eastAsia="es-ES"/>
        </w:rPr>
        <w:drawing>
          <wp:anchor distT="0" distB="0" distL="114300" distR="114300" simplePos="0" relativeHeight="251704320" behindDoc="1" locked="0" layoutInCell="1" allowOverlap="1" wp14:anchorId="630BA3BF" wp14:editId="05242B49">
            <wp:simplePos x="0" y="0"/>
            <wp:positionH relativeFrom="margin">
              <wp:posOffset>2757170</wp:posOffset>
            </wp:positionH>
            <wp:positionV relativeFrom="paragraph">
              <wp:posOffset>72390</wp:posOffset>
            </wp:positionV>
            <wp:extent cx="3072130" cy="2049145"/>
            <wp:effectExtent l="0" t="0" r="0" b="8255"/>
            <wp:wrapTight wrapText="bothSides">
              <wp:wrapPolygon edited="0">
                <wp:start x="0" y="0"/>
                <wp:lineTo x="0" y="21486"/>
                <wp:lineTo x="21430" y="21486"/>
                <wp:lineTo x="21430" y="0"/>
                <wp:lineTo x="0" y="0"/>
              </wp:wrapPolygon>
            </wp:wrapTight>
            <wp:docPr id="26" name="Imagen 26" descr="http://jornadabc.mx/sites/default/files/styles/660x440/public/images/img_9342.jpg?itok=xujXAm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jornadabc.mx/sites/default/files/styles/660x440/public/images/img_9342.jpg?itok=xujXAmx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130" cy="2049145"/>
                    </a:xfrm>
                    <a:prstGeom prst="rect">
                      <a:avLst/>
                    </a:prstGeom>
                    <a:noFill/>
                  </pic:spPr>
                </pic:pic>
              </a:graphicData>
            </a:graphic>
            <wp14:sizeRelH relativeFrom="margin">
              <wp14:pctWidth>0</wp14:pctWidth>
            </wp14:sizeRelH>
            <wp14:sizeRelV relativeFrom="margin">
              <wp14:pctHeight>0</wp14:pctHeight>
            </wp14:sizeRelV>
          </wp:anchor>
        </w:drawing>
      </w:r>
      <w:r w:rsidRPr="00147F8A">
        <w:rPr>
          <w:rFonts w:eastAsia="Arial Unicode MS"/>
          <w:lang w:eastAsia="en-US"/>
        </w:rPr>
        <w:t xml:space="preserve">El parque del Mariachi, el Niños Héroes, la zona aledaña a la estación de ferrocarril o en la zona donde los migrantes se bajan del tren en Valle de Puebla, son lugares donde aleatoriamente acuden con la jornada de apoyo de </w:t>
      </w:r>
      <w:r w:rsidR="008D0617" w:rsidRPr="00147F8A">
        <w:rPr>
          <w:rFonts w:eastAsia="Arial Unicode MS"/>
          <w:lang w:eastAsia="en-US"/>
        </w:rPr>
        <w:t>SEDESOE</w:t>
      </w:r>
      <w:r w:rsidRPr="00147F8A">
        <w:rPr>
          <w:rFonts w:eastAsia="Arial Unicode MS"/>
          <w:lang w:eastAsia="en-US"/>
        </w:rPr>
        <w:t xml:space="preserve">. </w:t>
      </w:r>
    </w:p>
    <w:p w14:paraId="2A6AA75A" w14:textId="77777777" w:rsidR="001255F2" w:rsidRPr="00147F8A" w:rsidRDefault="001255F2" w:rsidP="001255F2">
      <w:pPr>
        <w:pStyle w:val="rtejustify"/>
        <w:shd w:val="clear" w:color="auto" w:fill="FFFFFF"/>
        <w:spacing w:before="0" w:beforeAutospacing="0" w:after="360" w:afterAutospacing="0"/>
        <w:jc w:val="both"/>
        <w:rPr>
          <w:rFonts w:eastAsia="Arial Unicode MS"/>
          <w:lang w:eastAsia="en-US"/>
        </w:rPr>
      </w:pPr>
      <w:r w:rsidRPr="00147F8A">
        <w:rPr>
          <w:rFonts w:eastAsia="Arial Unicode MS"/>
          <w:lang w:eastAsia="en-US"/>
        </w:rPr>
        <w:t xml:space="preserve">Al mes de julio de 2017 habían fallecido ocho personas debido al calor de la región. Anualmente, el gobierno estatal destina más de 100 millones de pesos de apoyo a las asociaciones civiles que ayudan con una labor altruista a fin de dar auxilio a personas sin hogar </w:t>
      </w:r>
      <w:sdt>
        <w:sdtPr>
          <w:rPr>
            <w:rFonts w:eastAsia="Arial Unicode MS"/>
            <w:lang w:eastAsia="en-US"/>
          </w:rPr>
          <w:id w:val="267890843"/>
          <w:citation/>
        </w:sdtPr>
        <w:sdtEndPr/>
        <w:sdtContent>
          <w:r w:rsidRPr="00147F8A">
            <w:rPr>
              <w:rFonts w:eastAsia="Arial Unicode MS"/>
              <w:lang w:eastAsia="en-US"/>
            </w:rPr>
            <w:fldChar w:fldCharType="begin"/>
          </w:r>
          <w:r w:rsidRPr="00147F8A">
            <w:rPr>
              <w:rFonts w:eastAsia="Arial Unicode MS"/>
              <w:lang w:eastAsia="en-US"/>
            </w:rPr>
            <w:instrText xml:space="preserve"> CITATION Sar17 \l 1033 </w:instrText>
          </w:r>
          <w:r w:rsidRPr="00147F8A">
            <w:rPr>
              <w:rFonts w:eastAsia="Arial Unicode MS"/>
              <w:lang w:eastAsia="en-US"/>
            </w:rPr>
            <w:fldChar w:fldCharType="separate"/>
          </w:r>
          <w:r w:rsidRPr="00147F8A">
            <w:rPr>
              <w:rFonts w:eastAsia="Arial Unicode MS"/>
              <w:lang w:eastAsia="en-US"/>
            </w:rPr>
            <w:t>(Sarmiento, 2017)</w:t>
          </w:r>
          <w:r w:rsidRPr="00147F8A">
            <w:rPr>
              <w:rFonts w:eastAsia="Arial Unicode MS"/>
              <w:lang w:eastAsia="en-US"/>
            </w:rPr>
            <w:fldChar w:fldCharType="end"/>
          </w:r>
        </w:sdtContent>
      </w:sdt>
      <w:r w:rsidRPr="00147F8A">
        <w:rPr>
          <w:rFonts w:eastAsia="Arial Unicode MS"/>
          <w:lang w:eastAsia="en-US"/>
        </w:rPr>
        <w:t>.</w:t>
      </w:r>
    </w:p>
    <w:p w14:paraId="58A2F52C"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Múltiples son las notas periodísticas de personas sin hogar encontradas muertas, en condiciones de abandono, muestras de violencia o de golpe de calor durante el verano. La mayoría de estos casos corresponden a población migrante, como es el caso de Amalia Espinosa Miranda de 46 años de edad, originaria de El Salvador y sin un domicilio fijo en </w:t>
      </w:r>
      <w:r w:rsidRPr="00147F8A">
        <w:rPr>
          <w:rFonts w:ascii="Times New Roman" w:eastAsia="Arial Unicode MS" w:hAnsi="Times New Roman" w:cs="Times New Roman"/>
          <w:sz w:val="24"/>
          <w:szCs w:val="24"/>
        </w:rPr>
        <w:lastRenderedPageBreak/>
        <w:t xml:space="preserve">la ciudad, fue encontrada muerta en la zona del mercado Braulio Maldonado en Agosto de 2017 </w:t>
      </w:r>
      <w:sdt>
        <w:sdtPr>
          <w:rPr>
            <w:rFonts w:ascii="Times New Roman" w:eastAsia="Arial Unicode MS" w:hAnsi="Times New Roman" w:cs="Times New Roman"/>
            <w:sz w:val="24"/>
            <w:szCs w:val="24"/>
          </w:rPr>
          <w:id w:val="2068844078"/>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 CITATION Deb17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(Debate, 2017)</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w:t>
      </w:r>
    </w:p>
    <w:p w14:paraId="7EA46BC7"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Recientemente, en el mes de enero 2018, en el interior del edificio “Topete”, compuesto de varios departamentos, que se encontró el cuerpo de un hombre con varios golpes en el rostro y cuerpo, así como algunos palos con manchas de sangre. El occiso era conocido como “El Tony”, y que era uno de las cerca de cinco personas indigentes que pernoctaban en el edificio abandonado. Un día antes, fue visto liarse a golpes con otro indigente que ahí pernoctaba, al que le conocen como “El Nano”, por lo que se sospecha que se trate de un homicidio en riña</w:t>
      </w:r>
      <w:sdt>
        <w:sdtPr>
          <w:rPr>
            <w:rFonts w:ascii="Times New Roman" w:eastAsia="Arial Unicode MS" w:hAnsi="Times New Roman" w:cs="Times New Roman"/>
            <w:sz w:val="24"/>
            <w:szCs w:val="24"/>
          </w:rPr>
          <w:id w:val="-1609581609"/>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 CITATION Mar18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 xml:space="preserve"> (Martínez, 2018)</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 xml:space="preserve">. </w:t>
      </w:r>
    </w:p>
    <w:p w14:paraId="04C7A67C" w14:textId="3EBE1128"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noProof/>
          <w:sz w:val="24"/>
          <w:szCs w:val="24"/>
          <w:lang w:val="es-ES" w:eastAsia="es-ES"/>
        </w:rPr>
        <w:drawing>
          <wp:anchor distT="0" distB="0" distL="114300" distR="114300" simplePos="0" relativeHeight="251705344" behindDoc="0" locked="0" layoutInCell="1" allowOverlap="1" wp14:anchorId="5095B911" wp14:editId="17001ED5">
            <wp:simplePos x="0" y="0"/>
            <wp:positionH relativeFrom="margin">
              <wp:align>left</wp:align>
            </wp:positionH>
            <wp:positionV relativeFrom="paragraph">
              <wp:posOffset>5080</wp:posOffset>
            </wp:positionV>
            <wp:extent cx="3138170" cy="1918970"/>
            <wp:effectExtent l="0" t="0" r="5080" b="5080"/>
            <wp:wrapSquare wrapText="bothSides"/>
            <wp:docPr id="23" name="Imagen 23" descr="Riña entre indigentes deja un m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iña entre indigentes deja un muer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8170" cy="1918970"/>
                    </a:xfrm>
                    <a:prstGeom prst="rect">
                      <a:avLst/>
                    </a:prstGeom>
                    <a:noFill/>
                  </pic:spPr>
                </pic:pic>
              </a:graphicData>
            </a:graphic>
            <wp14:sizeRelH relativeFrom="margin">
              <wp14:pctWidth>0</wp14:pctWidth>
            </wp14:sizeRelH>
            <wp14:sizeRelV relativeFrom="margin">
              <wp14:pctHeight>0</wp14:pctHeight>
            </wp14:sizeRelV>
          </wp:anchor>
        </w:drawing>
      </w:r>
      <w:r w:rsidRPr="00147F8A">
        <w:rPr>
          <w:rFonts w:ascii="Times New Roman" w:eastAsia="Arial Unicode MS" w:hAnsi="Times New Roman" w:cs="Times New Roman"/>
          <w:sz w:val="24"/>
          <w:szCs w:val="24"/>
        </w:rPr>
        <w:t xml:space="preserve">Este panorama exige una mayor intervención de los actores gubernamentales y de la sociedad civil organizada que repercuta en mejores beneficios para la población migrante y el </w:t>
      </w:r>
      <w:r w:rsidR="00976CA1">
        <w:rPr>
          <w:rFonts w:ascii="Times New Roman" w:eastAsia="Arial Unicode MS" w:hAnsi="Times New Roman" w:cs="Times New Roman"/>
          <w:sz w:val="24"/>
          <w:szCs w:val="24"/>
        </w:rPr>
        <w:t>Estado</w:t>
      </w:r>
      <w:r w:rsidRPr="00147F8A">
        <w:rPr>
          <w:rFonts w:ascii="Times New Roman" w:eastAsia="Arial Unicode MS" w:hAnsi="Times New Roman" w:cs="Times New Roman"/>
          <w:sz w:val="24"/>
          <w:szCs w:val="24"/>
        </w:rPr>
        <w:t xml:space="preserve"> receptor; sin embargo, este grupo es, actualmente, vulnerable en muchos aspectos; principalmente por la condición deplorable en la que viven siendo víctimas de actos violentos, discriminación, desempleo y violación a sus derechos humanos. También pueden ser forzados a actividades ilícitas como la trata de blancas o el tráfico de drogas</w:t>
      </w:r>
      <w:sdt>
        <w:sdtPr>
          <w:rPr>
            <w:rFonts w:ascii="Times New Roman" w:eastAsia="Arial Unicode MS" w:hAnsi="Times New Roman" w:cs="Times New Roman"/>
            <w:sz w:val="24"/>
            <w:szCs w:val="24"/>
          </w:rPr>
          <w:id w:val="-1828576106"/>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 CITATION Car15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 xml:space="preserve"> (Valencia, 2015)</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w:t>
      </w:r>
    </w:p>
    <w:p w14:paraId="7A4A99D1"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Dentro de las principales oportunidades hace falta facilitar la migración legal, promover la integración de los migrantes en el país de destino, prestar apoyo para el retorno voluntario sostenible y promover una mayor vinculación entre la migración y el desarrollo. </w:t>
      </w:r>
    </w:p>
    <w:p w14:paraId="1AFBDEAA" w14:textId="44D04BA5"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La mayoría de los Estados </w:t>
      </w:r>
      <w:r w:rsidR="008D0617">
        <w:rPr>
          <w:rFonts w:ascii="Times New Roman" w:eastAsia="Arial Unicode MS" w:hAnsi="Times New Roman" w:cs="Times New Roman"/>
          <w:sz w:val="24"/>
          <w:szCs w:val="24"/>
        </w:rPr>
        <w:t>en el</w:t>
      </w:r>
      <w:r w:rsidRPr="00147F8A">
        <w:rPr>
          <w:rFonts w:ascii="Times New Roman" w:eastAsia="Arial Unicode MS" w:hAnsi="Times New Roman" w:cs="Times New Roman"/>
          <w:sz w:val="24"/>
          <w:szCs w:val="24"/>
        </w:rPr>
        <w:t xml:space="preserve"> mundo carecen de la capacidad para realizar una labor eficaz de gestión de la movilidad internacional de las personas, por no mencionar la capacidad para responder a la nueva dinámica. Esto indica que no se están aprovechando plenamente los beneficios de la migración, y pueden surgir consecuencias negativas más intensas para los estados que presentan con mayor frecuencia este fenómeno, como es el caso de México; es por ello que la falta de normatividad y de gobernabilidad causa que los migrantes se encuentren en una situación vulnerable.</w:t>
      </w:r>
    </w:p>
    <w:p w14:paraId="4B99DD6C"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 xml:space="preserve">Este fenómeno se presenta en relación directa con el subdesarrollo, lo que provoca la emigración, ya que, en países desarrollados, es menor el nivel de emigración pero mayor el de inmigración como es el caso de Estados Unidos. Es por ello que el migrante ve la manera de evadir su realidad y buscar una nueva, ya que no ve la posibilidad en su lugar de origen para generar un cambio, loa cual se ve reflejado en la creación de ideales que </w:t>
      </w:r>
      <w:r w:rsidRPr="00147F8A">
        <w:rPr>
          <w:rFonts w:ascii="Times New Roman" w:eastAsia="Arial Unicode MS" w:hAnsi="Times New Roman" w:cs="Times New Roman"/>
          <w:sz w:val="24"/>
          <w:szCs w:val="24"/>
        </w:rPr>
        <w:lastRenderedPageBreak/>
        <w:t>aparecen ante una insatisfacción del entorno en el que vive, obligándolo a salir del país en busca de mejores oportunidades y una mejor calidad de vida.</w:t>
      </w:r>
    </w:p>
    <w:p w14:paraId="68D064E1" w14:textId="77777777" w:rsidR="001255F2" w:rsidRPr="00147F8A" w:rsidRDefault="001255F2" w:rsidP="001255F2">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El hecho de poner en la centralidad del debate al fenómeno migratorio trae consigo el adoptar distintas visiones acerca del tema, precisamente en el sentido de tener la empatía necesaria que se requiere para discutir sobre cuáles podrían ser algunas de las medidas precautorias o en su defecto correctivas con respecto a este fenómeno. Es por ello que resulta necesario remarcar la importancia que tienen las decisiones tomadas por las autoridades responsables así como su sensibilidad ante la problemática, para llevar a buen puerto las distintas problemáticas que se generarán alrededor de la condición del migrante, donde se encuentra un grado de complejidad mucho más elevado, ya que el hecho de que sean bien recibidos y tengan a su alcance prestaciones básicas de servicios públicos, como hospitalización,  tratamiento médico, acceso a albergues especializados, educación, y un trabajo temporal que les permita subsistir en su paso a los Estados Unidos, respetando sus derechos humanos y velando por su integridad física, son hechos difíciles de lograr cuando las autoridades gubernamentales no realicen esfuerzos para garantizar estas necesidades</w:t>
      </w:r>
      <w:sdt>
        <w:sdtPr>
          <w:rPr>
            <w:rFonts w:ascii="Times New Roman" w:eastAsia="Arial Unicode MS" w:hAnsi="Times New Roman" w:cs="Times New Roman"/>
            <w:sz w:val="24"/>
            <w:szCs w:val="24"/>
          </w:rPr>
          <w:id w:val="-109280373"/>
          <w:citation/>
        </w:sdtPr>
        <w:sdtEndPr/>
        <w:sdtContent>
          <w:r w:rsidRPr="00147F8A">
            <w:rPr>
              <w:rFonts w:ascii="Times New Roman" w:eastAsia="Arial Unicode MS" w:hAnsi="Times New Roman" w:cs="Times New Roman"/>
              <w:sz w:val="24"/>
              <w:szCs w:val="24"/>
            </w:rPr>
            <w:fldChar w:fldCharType="begin"/>
          </w:r>
          <w:r w:rsidRPr="00147F8A">
            <w:rPr>
              <w:rFonts w:ascii="Times New Roman" w:eastAsia="Arial Unicode MS" w:hAnsi="Times New Roman" w:cs="Times New Roman"/>
              <w:sz w:val="24"/>
              <w:szCs w:val="24"/>
            </w:rPr>
            <w:instrText xml:space="preserve"> CITATION Car15 \l 1033 </w:instrText>
          </w:r>
          <w:r w:rsidRPr="00147F8A">
            <w:rPr>
              <w:rFonts w:ascii="Times New Roman" w:eastAsia="Arial Unicode MS" w:hAnsi="Times New Roman" w:cs="Times New Roman"/>
              <w:sz w:val="24"/>
              <w:szCs w:val="24"/>
            </w:rPr>
            <w:fldChar w:fldCharType="separate"/>
          </w:r>
          <w:r w:rsidRPr="00147F8A">
            <w:rPr>
              <w:rFonts w:ascii="Times New Roman" w:eastAsia="Arial Unicode MS" w:hAnsi="Times New Roman" w:cs="Times New Roman"/>
              <w:sz w:val="24"/>
              <w:szCs w:val="24"/>
            </w:rPr>
            <w:t xml:space="preserve"> (Valencia, 2015)</w:t>
          </w:r>
          <w:r w:rsidRPr="00147F8A">
            <w:rPr>
              <w:rFonts w:ascii="Times New Roman" w:eastAsia="Arial Unicode MS" w:hAnsi="Times New Roman" w:cs="Times New Roman"/>
              <w:sz w:val="24"/>
              <w:szCs w:val="24"/>
            </w:rPr>
            <w:fldChar w:fldCharType="end"/>
          </w:r>
        </w:sdtContent>
      </w:sdt>
      <w:r w:rsidRPr="00147F8A">
        <w:rPr>
          <w:rFonts w:ascii="Times New Roman" w:eastAsia="Arial Unicode MS" w:hAnsi="Times New Roman" w:cs="Times New Roman"/>
          <w:sz w:val="24"/>
          <w:szCs w:val="24"/>
        </w:rPr>
        <w:t>.</w:t>
      </w:r>
    </w:p>
    <w:p w14:paraId="76EC1F28" w14:textId="77777777" w:rsidR="00147F8A" w:rsidRDefault="00147F8A" w:rsidP="00C90597">
      <w:pPr>
        <w:tabs>
          <w:tab w:val="left" w:pos="3273"/>
        </w:tabs>
        <w:spacing w:after="0" w:line="240" w:lineRule="auto"/>
        <w:jc w:val="both"/>
        <w:rPr>
          <w:rFonts w:ascii="Times New Roman" w:eastAsia="Arial Unicode MS" w:hAnsi="Times New Roman" w:cs="Times New Roman"/>
          <w:sz w:val="24"/>
          <w:szCs w:val="24"/>
        </w:rPr>
      </w:pPr>
    </w:p>
    <w:p w14:paraId="6D2C38F3" w14:textId="361DD849" w:rsidR="00147F8A" w:rsidRPr="00147F8A" w:rsidRDefault="00147F8A" w:rsidP="00147F8A">
      <w:pPr>
        <w:jc w:val="both"/>
        <w:rPr>
          <w:rFonts w:ascii="Times New Roman" w:eastAsia="Arial Unicode MS" w:hAnsi="Times New Roman" w:cs="Times New Roman"/>
          <w:sz w:val="24"/>
          <w:szCs w:val="24"/>
        </w:rPr>
      </w:pPr>
      <w:r w:rsidRPr="00147F8A">
        <w:rPr>
          <w:rFonts w:ascii="Times New Roman" w:eastAsia="Arial Unicode MS" w:hAnsi="Times New Roman" w:cs="Times New Roman"/>
          <w:sz w:val="24"/>
          <w:szCs w:val="24"/>
        </w:rPr>
        <w:t>Las notas periodísticas al respecto mencionan aspectos de violencia, discriminación, abusos, mal trato y situaciones desfavorables que afectan la integridad de estas personas</w:t>
      </w:r>
      <w:r>
        <w:rPr>
          <w:rFonts w:ascii="Times New Roman" w:eastAsia="Arial Unicode MS" w:hAnsi="Times New Roman" w:cs="Times New Roman"/>
          <w:sz w:val="24"/>
          <w:szCs w:val="24"/>
        </w:rPr>
        <w:t xml:space="preserve"> que comúnmente son identificados como indigentes al no encontrar hospedaje en los albergues,</w:t>
      </w:r>
      <w:r w:rsidRPr="00147F8A">
        <w:rPr>
          <w:rFonts w:ascii="Times New Roman" w:eastAsia="Arial Unicode MS" w:hAnsi="Times New Roman" w:cs="Times New Roman"/>
          <w:sz w:val="24"/>
          <w:szCs w:val="24"/>
        </w:rPr>
        <w:t xml:space="preserve"> en diversos medios locales se puede apreciar las noticias al respecto, como se muestra en los cuadros:</w:t>
      </w:r>
    </w:p>
    <w:tbl>
      <w:tblPr>
        <w:tblStyle w:val="Tablaconcuadrcula"/>
        <w:tblW w:w="0" w:type="auto"/>
        <w:tblLook w:val="04A0" w:firstRow="1" w:lastRow="0" w:firstColumn="1" w:lastColumn="0" w:noHBand="0" w:noVBand="1"/>
      </w:tblPr>
      <w:tblGrid>
        <w:gridCol w:w="8494"/>
      </w:tblGrid>
      <w:tr w:rsidR="00147F8A" w:rsidRPr="00147F8A" w14:paraId="00658F8A" w14:textId="77777777" w:rsidTr="00147F8A">
        <w:tc>
          <w:tcPr>
            <w:tcW w:w="8494" w:type="dxa"/>
            <w:tcBorders>
              <w:top w:val="single" w:sz="4" w:space="0" w:color="auto"/>
              <w:left w:val="single" w:sz="4" w:space="0" w:color="auto"/>
              <w:bottom w:val="single" w:sz="4" w:space="0" w:color="auto"/>
              <w:right w:val="single" w:sz="4" w:space="0" w:color="auto"/>
            </w:tcBorders>
          </w:tcPr>
          <w:p w14:paraId="72C2A9C3" w14:textId="77777777" w:rsidR="00147F8A" w:rsidRPr="00147F8A" w:rsidRDefault="00147F8A">
            <w:pPr>
              <w:rPr>
                <w:rFonts w:ascii="Times New Roman" w:hAnsi="Times New Roman" w:cs="Times New Roman"/>
                <w:b/>
              </w:rPr>
            </w:pPr>
            <w:r w:rsidRPr="00147F8A">
              <w:rPr>
                <w:rFonts w:ascii="Times New Roman" w:hAnsi="Times New Roman" w:cs="Times New Roman"/>
                <w:b/>
              </w:rPr>
              <w:t>Asesinan a indigente en Quintas del Rey, en Mexicali</w:t>
            </w:r>
          </w:p>
          <w:p w14:paraId="30F78A56" w14:textId="77777777" w:rsidR="00147F8A" w:rsidRPr="00147F8A" w:rsidRDefault="00147F8A">
            <w:pPr>
              <w:jc w:val="both"/>
              <w:rPr>
                <w:rFonts w:ascii="Times New Roman" w:hAnsi="Times New Roman" w:cs="Times New Roman"/>
                <w:lang w:val="es-ES"/>
              </w:rPr>
            </w:pPr>
            <w:r w:rsidRPr="00147F8A">
              <w:rPr>
                <w:rFonts w:ascii="Times New Roman" w:hAnsi="Times New Roman" w:cs="Times New Roman"/>
              </w:rPr>
              <w:t>Una persona en situación de calle fue golpeada y acuchillada hasta perder la vida por motivos aún no conocidos; su cuerpo fue hallado la mañana de hoy por residentes del fraccionamiento Quintas del Rey, al Sur de la capital del Estado.</w:t>
            </w:r>
          </w:p>
          <w:p w14:paraId="2382DFAF" w14:textId="77777777" w:rsidR="00147F8A" w:rsidRPr="00147F8A" w:rsidRDefault="00147F8A">
            <w:pPr>
              <w:rPr>
                <w:rFonts w:ascii="Times New Roman" w:hAnsi="Times New Roman" w:cs="Times New Roman"/>
              </w:rPr>
            </w:pPr>
          </w:p>
          <w:p w14:paraId="6ECBF943"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La víctima no está identificada y por las características físicas, además de su vestimenta, parece ser un indigente, el cual presentaba severas lesiones en todo el cuerpo, destacando algunas en el cráneo producidas, al parecer, por un cuchillo.</w:t>
            </w:r>
          </w:p>
          <w:p w14:paraId="2226847D" w14:textId="77777777" w:rsidR="00147F8A" w:rsidRPr="00147F8A" w:rsidRDefault="00147F8A">
            <w:pPr>
              <w:jc w:val="both"/>
              <w:rPr>
                <w:rFonts w:ascii="Times New Roman" w:hAnsi="Times New Roman" w:cs="Times New Roman"/>
              </w:rPr>
            </w:pPr>
          </w:p>
          <w:p w14:paraId="3AB580B5"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El incidente se reportó la mañana de este sábado y se indicó a los operadores que en el terreno baldío localizado en el cruce de las calles Arenas del Rey y Puente la Reyna, en la comunidad en cuestión, habían localizado el cuerpo de una persona.</w:t>
            </w:r>
          </w:p>
          <w:p w14:paraId="60177CAA" w14:textId="77777777" w:rsidR="00147F8A" w:rsidRPr="00147F8A" w:rsidRDefault="00147F8A">
            <w:pPr>
              <w:jc w:val="both"/>
              <w:rPr>
                <w:rFonts w:ascii="Times New Roman" w:hAnsi="Times New Roman" w:cs="Times New Roman"/>
              </w:rPr>
            </w:pPr>
          </w:p>
          <w:p w14:paraId="00166898"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Policías municipales fueron los primeros respondientes y resguardaron la escena al confirmar el hallazgo.</w:t>
            </w:r>
          </w:p>
          <w:p w14:paraId="76B732BB" w14:textId="77777777" w:rsidR="00147F8A" w:rsidRPr="00147F8A" w:rsidRDefault="00147F8A">
            <w:pPr>
              <w:jc w:val="both"/>
              <w:rPr>
                <w:rFonts w:ascii="Times New Roman" w:hAnsi="Times New Roman" w:cs="Times New Roman"/>
              </w:rPr>
            </w:pPr>
          </w:p>
          <w:p w14:paraId="6D2233E2"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Peritos de la Procuraduría General de Justicia del Estado (PGJE) llegaron poco después e iniciaron con la inspección del lugar, descubriendo las heridas ya mencionadas, pero no pudieron establecer su identidad debido a que el occiso no llevaba credencial de elector o algún otro documento.</w:t>
            </w:r>
          </w:p>
          <w:p w14:paraId="542D47A2" w14:textId="77777777" w:rsidR="00147F8A" w:rsidRPr="00147F8A" w:rsidRDefault="00147F8A">
            <w:pPr>
              <w:jc w:val="both"/>
              <w:rPr>
                <w:rFonts w:ascii="Times New Roman" w:hAnsi="Times New Roman" w:cs="Times New Roman"/>
              </w:rPr>
            </w:pPr>
          </w:p>
          <w:p w14:paraId="6821E64B" w14:textId="77777777" w:rsidR="00147F8A" w:rsidRPr="00147F8A" w:rsidRDefault="00147F8A">
            <w:pPr>
              <w:jc w:val="both"/>
              <w:rPr>
                <w:rFonts w:ascii="Times New Roman" w:hAnsi="Times New Roman" w:cs="Times New Roman"/>
              </w:rPr>
            </w:pPr>
            <w:r w:rsidRPr="00147F8A">
              <w:rPr>
                <w:rFonts w:ascii="Times New Roman" w:hAnsi="Times New Roman" w:cs="Times New Roman"/>
              </w:rPr>
              <w:lastRenderedPageBreak/>
              <w:t>Se presume que se trató de una riña entre personas en la misma condición, pero serán elementos del grupo de Homicidios Dolosos los que determinen la mecánica de los hechos y a los probables responsables del crimen.</w:t>
            </w:r>
          </w:p>
          <w:p w14:paraId="778CC048" w14:textId="77777777" w:rsidR="00147F8A" w:rsidRPr="00147F8A" w:rsidRDefault="00147F8A">
            <w:pPr>
              <w:jc w:val="both"/>
              <w:rPr>
                <w:rFonts w:ascii="Times New Roman" w:hAnsi="Times New Roman" w:cs="Times New Roman"/>
              </w:rPr>
            </w:pPr>
          </w:p>
          <w:p w14:paraId="6DB97FB7"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 xml:space="preserve">Fuente: Redactado por Eduardo Villa Lugo, publicado el 06 enero 2018. </w:t>
            </w:r>
            <w:hyperlink r:id="rId27" w:history="1">
              <w:r w:rsidRPr="00147F8A">
                <w:rPr>
                  <w:rStyle w:val="Hipervnculo"/>
                  <w:rFonts w:ascii="Times New Roman" w:hAnsi="Times New Roman" w:cs="Times New Roman"/>
                </w:rPr>
                <w:t>http://zetatijuana.com/2018/01/asesinan-a-indigente-en-quintas-del-rey-en-mexicali/</w:t>
              </w:r>
            </w:hyperlink>
          </w:p>
        </w:tc>
      </w:tr>
    </w:tbl>
    <w:p w14:paraId="53403E94" w14:textId="77777777" w:rsidR="00147F8A" w:rsidRPr="00147F8A" w:rsidRDefault="00147F8A" w:rsidP="00147F8A">
      <w:pPr>
        <w:jc w:val="both"/>
        <w:rPr>
          <w:rFonts w:ascii="Times New Roman" w:hAnsi="Times New Roman" w:cs="Times New Roman"/>
          <w:lang w:val="es-ES"/>
        </w:rPr>
      </w:pPr>
    </w:p>
    <w:p w14:paraId="62AD9C5D" w14:textId="70160070" w:rsidR="00147F8A" w:rsidRDefault="00147F8A" w:rsidP="00147F8A">
      <w:pPr>
        <w:jc w:val="both"/>
        <w:rPr>
          <w:rFonts w:ascii="Times New Roman" w:hAnsi="Times New Roman" w:cs="Times New Roman"/>
          <w:sz w:val="24"/>
        </w:rPr>
      </w:pPr>
      <w:r w:rsidRPr="00147F8A">
        <w:rPr>
          <w:rFonts w:ascii="Times New Roman" w:hAnsi="Times New Roman" w:cs="Times New Roman"/>
          <w:sz w:val="24"/>
        </w:rPr>
        <w:t xml:space="preserve">Existen temporadas en las que están en aumento, mucho depende de las condiciones sociales, económicas y políticas del </w:t>
      </w:r>
      <w:r w:rsidR="00976CA1">
        <w:rPr>
          <w:rFonts w:ascii="Times New Roman" w:hAnsi="Times New Roman" w:cs="Times New Roman"/>
          <w:sz w:val="24"/>
        </w:rPr>
        <w:t>lugar</w:t>
      </w:r>
      <w:r w:rsidRPr="00147F8A">
        <w:rPr>
          <w:rFonts w:ascii="Times New Roman" w:hAnsi="Times New Roman" w:cs="Times New Roman"/>
          <w:sz w:val="24"/>
        </w:rPr>
        <w:t xml:space="preserve"> de origen, sin embargo, </w:t>
      </w:r>
      <w:r>
        <w:rPr>
          <w:rFonts w:ascii="Times New Roman" w:hAnsi="Times New Roman" w:cs="Times New Roman"/>
          <w:sz w:val="24"/>
        </w:rPr>
        <w:t>Baja California</w:t>
      </w:r>
      <w:r w:rsidRPr="00147F8A">
        <w:rPr>
          <w:rFonts w:ascii="Times New Roman" w:hAnsi="Times New Roman" w:cs="Times New Roman"/>
          <w:sz w:val="24"/>
        </w:rPr>
        <w:t xml:space="preserve"> es destino de mucho</w:t>
      </w:r>
      <w:r>
        <w:rPr>
          <w:rFonts w:ascii="Times New Roman" w:hAnsi="Times New Roman" w:cs="Times New Roman"/>
          <w:sz w:val="24"/>
        </w:rPr>
        <w:t>s</w:t>
      </w:r>
      <w:r w:rsidRPr="00147F8A">
        <w:rPr>
          <w:rFonts w:ascii="Times New Roman" w:hAnsi="Times New Roman" w:cs="Times New Roman"/>
          <w:sz w:val="24"/>
        </w:rPr>
        <w:t xml:space="preserve"> migrantes </w:t>
      </w:r>
      <w:r w:rsidR="00976CA1">
        <w:rPr>
          <w:rFonts w:ascii="Times New Roman" w:hAnsi="Times New Roman" w:cs="Times New Roman"/>
          <w:sz w:val="24"/>
        </w:rPr>
        <w:t xml:space="preserve">en </w:t>
      </w:r>
      <w:r w:rsidRPr="00147F8A">
        <w:rPr>
          <w:rFonts w:ascii="Times New Roman" w:hAnsi="Times New Roman" w:cs="Times New Roman"/>
          <w:sz w:val="24"/>
        </w:rPr>
        <w:t>situación de calle.</w:t>
      </w:r>
    </w:p>
    <w:p w14:paraId="59AF03C7" w14:textId="77777777" w:rsidR="00976CA1" w:rsidRPr="00147F8A" w:rsidRDefault="00976CA1" w:rsidP="00147F8A">
      <w:pPr>
        <w:jc w:val="both"/>
        <w:rPr>
          <w:rFonts w:ascii="Times New Roman" w:hAnsi="Times New Roman" w:cs="Times New Roman"/>
          <w:sz w:val="24"/>
        </w:rPr>
      </w:pPr>
    </w:p>
    <w:tbl>
      <w:tblPr>
        <w:tblStyle w:val="Tablaconcuadrcula"/>
        <w:tblW w:w="0" w:type="auto"/>
        <w:tblLook w:val="04A0" w:firstRow="1" w:lastRow="0" w:firstColumn="1" w:lastColumn="0" w:noHBand="0" w:noVBand="1"/>
      </w:tblPr>
      <w:tblGrid>
        <w:gridCol w:w="8494"/>
      </w:tblGrid>
      <w:tr w:rsidR="00147F8A" w:rsidRPr="00147F8A" w14:paraId="5FC0B456" w14:textId="77777777" w:rsidTr="00147F8A">
        <w:tc>
          <w:tcPr>
            <w:tcW w:w="8494" w:type="dxa"/>
            <w:tcBorders>
              <w:top w:val="single" w:sz="4" w:space="0" w:color="auto"/>
              <w:left w:val="single" w:sz="4" w:space="0" w:color="auto"/>
              <w:bottom w:val="single" w:sz="4" w:space="0" w:color="auto"/>
              <w:right w:val="single" w:sz="4" w:space="0" w:color="auto"/>
            </w:tcBorders>
          </w:tcPr>
          <w:p w14:paraId="1FE029F1" w14:textId="77777777" w:rsidR="00147F8A" w:rsidRPr="00147F8A" w:rsidRDefault="00147F8A">
            <w:pPr>
              <w:jc w:val="both"/>
              <w:rPr>
                <w:rFonts w:ascii="Times New Roman" w:hAnsi="Times New Roman" w:cs="Times New Roman"/>
                <w:b/>
              </w:rPr>
            </w:pPr>
            <w:r w:rsidRPr="00147F8A">
              <w:rPr>
                <w:rFonts w:ascii="Times New Roman" w:hAnsi="Times New Roman" w:cs="Times New Roman"/>
                <w:b/>
              </w:rPr>
              <w:t>En aumento el número de indigentes en Mexicali: Sedesoe</w:t>
            </w:r>
          </w:p>
          <w:p w14:paraId="75B5C4C9" w14:textId="77777777" w:rsidR="00147F8A" w:rsidRPr="00147F8A" w:rsidRDefault="00147F8A">
            <w:pPr>
              <w:jc w:val="both"/>
              <w:rPr>
                <w:rFonts w:ascii="Times New Roman" w:hAnsi="Times New Roman" w:cs="Times New Roman"/>
                <w:lang w:val="es-ES"/>
              </w:rPr>
            </w:pPr>
            <w:r w:rsidRPr="00147F8A">
              <w:rPr>
                <w:rFonts w:ascii="Times New Roman" w:hAnsi="Times New Roman" w:cs="Times New Roman"/>
              </w:rPr>
              <w:t>por Rosela ROSILLO / EL MEXICANO</w:t>
            </w:r>
            <w:r w:rsidRPr="00147F8A">
              <w:rPr>
                <w:rFonts w:ascii="Times New Roman" w:hAnsi="Times New Roman" w:cs="Times New Roman"/>
              </w:rPr>
              <w:tab/>
            </w:r>
            <w:r w:rsidRPr="00147F8A">
              <w:rPr>
                <w:rFonts w:ascii="Times New Roman" w:hAnsi="Times New Roman" w:cs="Times New Roman"/>
              </w:rPr>
              <w:tab/>
            </w:r>
            <w:r w:rsidRPr="00147F8A">
              <w:rPr>
                <w:rFonts w:ascii="Times New Roman" w:hAnsi="Times New Roman" w:cs="Times New Roman"/>
              </w:rPr>
              <w:tab/>
            </w:r>
            <w:r w:rsidRPr="00147F8A">
              <w:rPr>
                <w:rFonts w:ascii="Times New Roman" w:hAnsi="Times New Roman" w:cs="Times New Roman"/>
              </w:rPr>
              <w:tab/>
              <w:t xml:space="preserve"> 7/18/2017 6:04:00 PM</w:t>
            </w:r>
          </w:p>
          <w:p w14:paraId="594B42BD"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Aunque encuestas oficiales indican que alrededor de 300 personas viven en total condición de calle en esta capital, la realidad es que cada vez son más los indigentes que deambulan por las calles y van en aumento, señaló el subsecretario de Desarrollo Social, Carlos Guillén Armenta.</w:t>
            </w:r>
          </w:p>
          <w:p w14:paraId="374C1FE8"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“Las cifras oficiales las maneja Inegi, nosotros nos basamos en esas cifras; hablan de 300 personas en situación de calle pero al momento de la realidad vemos que son muchas más; el esfuerzo que hemos hecho es para atender sin distinción a todos”, comentó.</w:t>
            </w:r>
          </w:p>
          <w:p w14:paraId="7E70D98D" w14:textId="77777777" w:rsidR="00147F8A" w:rsidRPr="00147F8A" w:rsidRDefault="00147F8A">
            <w:pPr>
              <w:jc w:val="both"/>
              <w:rPr>
                <w:rFonts w:ascii="Times New Roman" w:hAnsi="Times New Roman" w:cs="Times New Roman"/>
              </w:rPr>
            </w:pPr>
          </w:p>
          <w:p w14:paraId="4A56E0FF"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Lo expuso durante una jornada especial realizada el día de ayer en un parque de la zona centro, donde se concentra gran cantidad de esos indigentes; en el evento el personal de Sedesoe y organizaciones civiles entregaron apoyos a dicho sector vulnerable de la población.</w:t>
            </w:r>
          </w:p>
          <w:p w14:paraId="02026A56" w14:textId="77777777" w:rsidR="00147F8A" w:rsidRPr="00147F8A" w:rsidRDefault="00147F8A">
            <w:pPr>
              <w:jc w:val="both"/>
              <w:rPr>
                <w:rFonts w:ascii="Times New Roman" w:hAnsi="Times New Roman" w:cs="Times New Roman"/>
              </w:rPr>
            </w:pPr>
          </w:p>
          <w:p w14:paraId="31B61499"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Para que los indigentes y migrantes que transitan por las calles de Mexicali se protejan de las temperaturas extremas, les fue entregado un paquete con sueros, agua, gorras y panfletos con indicaciones para que cuiden su salud durante los meses pico del verano.</w:t>
            </w:r>
          </w:p>
          <w:p w14:paraId="314103A2" w14:textId="77777777" w:rsidR="00147F8A" w:rsidRPr="00147F8A" w:rsidRDefault="00147F8A">
            <w:pPr>
              <w:jc w:val="both"/>
              <w:rPr>
                <w:rFonts w:ascii="Times New Roman" w:hAnsi="Times New Roman" w:cs="Times New Roman"/>
              </w:rPr>
            </w:pPr>
          </w:p>
          <w:p w14:paraId="2635245C"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 xml:space="preserve">Fuente: </w:t>
            </w:r>
            <w:hyperlink r:id="rId28" w:history="1">
              <w:r w:rsidRPr="00147F8A">
                <w:rPr>
                  <w:rStyle w:val="Hipervnculo"/>
                  <w:rFonts w:ascii="Times New Roman" w:hAnsi="Times New Roman" w:cs="Times New Roman"/>
                </w:rPr>
                <w:t>http://www.el-mexicano.com.mx/informacion/noticias/1/3/estatal/2017/07/18/1034512/en-aumento-el-numero-de-indigentes-en-mexicali-sedesoe</w:t>
              </w:r>
            </w:hyperlink>
          </w:p>
        </w:tc>
      </w:tr>
    </w:tbl>
    <w:p w14:paraId="7ED33C0D" w14:textId="77777777" w:rsidR="00147F8A" w:rsidRPr="00147F8A" w:rsidRDefault="00147F8A" w:rsidP="00147F8A">
      <w:pPr>
        <w:jc w:val="both"/>
        <w:rPr>
          <w:rFonts w:ascii="Times New Roman" w:hAnsi="Times New Roman" w:cs="Times New Roman"/>
          <w:lang w:val="es-ES"/>
        </w:rPr>
      </w:pPr>
    </w:p>
    <w:p w14:paraId="08B3C5BF" w14:textId="64E914EF" w:rsidR="00147F8A" w:rsidRDefault="00147F8A" w:rsidP="00147F8A">
      <w:pPr>
        <w:jc w:val="both"/>
        <w:rPr>
          <w:rFonts w:ascii="Times New Roman" w:eastAsia="Times New Roman" w:hAnsi="Times New Roman" w:cs="Times New Roman"/>
          <w:sz w:val="24"/>
          <w:szCs w:val="24"/>
          <w:lang w:eastAsia="es-MX"/>
        </w:rPr>
      </w:pPr>
      <w:r w:rsidRPr="00147F8A">
        <w:rPr>
          <w:rFonts w:ascii="Times New Roman" w:eastAsia="Times New Roman" w:hAnsi="Times New Roman" w:cs="Times New Roman"/>
          <w:sz w:val="24"/>
          <w:szCs w:val="24"/>
          <w:lang w:eastAsia="es-MX"/>
        </w:rPr>
        <w:t>También se ha sabido de casos en los que pierden la vida las personas en esta situación, sobre todo en las temporadas de verano e invierno, debido al clima extremoso del municipio, registrando temperaturas que van desde los 45 y los 3 grados centígrados respectivamente, sin embargo, no es la única razón.</w:t>
      </w:r>
    </w:p>
    <w:p w14:paraId="5CD4F747" w14:textId="2A30BC3E" w:rsidR="00976CA1" w:rsidRDefault="00976CA1" w:rsidP="00147F8A">
      <w:pPr>
        <w:jc w:val="both"/>
        <w:rPr>
          <w:rFonts w:ascii="Times New Roman" w:eastAsia="Times New Roman" w:hAnsi="Times New Roman" w:cs="Times New Roman"/>
          <w:sz w:val="24"/>
          <w:szCs w:val="24"/>
          <w:lang w:eastAsia="es-MX"/>
        </w:rPr>
      </w:pPr>
    </w:p>
    <w:p w14:paraId="2AB24CEC" w14:textId="153DCEA2" w:rsidR="00976CA1" w:rsidRDefault="00976CA1" w:rsidP="00147F8A">
      <w:pPr>
        <w:jc w:val="both"/>
        <w:rPr>
          <w:rFonts w:ascii="Times New Roman" w:eastAsia="Times New Roman" w:hAnsi="Times New Roman" w:cs="Times New Roman"/>
          <w:sz w:val="24"/>
          <w:szCs w:val="24"/>
          <w:lang w:eastAsia="es-MX"/>
        </w:rPr>
      </w:pPr>
    </w:p>
    <w:p w14:paraId="7F2CC89B" w14:textId="7418E581" w:rsidR="00976CA1" w:rsidRDefault="00976CA1" w:rsidP="00147F8A">
      <w:pPr>
        <w:jc w:val="both"/>
        <w:rPr>
          <w:rFonts w:ascii="Times New Roman" w:eastAsia="Times New Roman" w:hAnsi="Times New Roman" w:cs="Times New Roman"/>
          <w:sz w:val="24"/>
          <w:szCs w:val="24"/>
          <w:lang w:eastAsia="es-MX"/>
        </w:rPr>
      </w:pPr>
    </w:p>
    <w:p w14:paraId="7A298829" w14:textId="77777777" w:rsidR="00976CA1" w:rsidRPr="00147F8A" w:rsidRDefault="00976CA1" w:rsidP="00147F8A">
      <w:pPr>
        <w:jc w:val="both"/>
        <w:rPr>
          <w:rFonts w:ascii="Times New Roman" w:eastAsia="Times New Roman" w:hAnsi="Times New Roman" w:cs="Times New Roman"/>
          <w:sz w:val="24"/>
          <w:szCs w:val="24"/>
          <w:lang w:eastAsia="es-MX"/>
        </w:rPr>
      </w:pPr>
    </w:p>
    <w:tbl>
      <w:tblPr>
        <w:tblStyle w:val="Tablaconcuadrcula"/>
        <w:tblW w:w="0" w:type="auto"/>
        <w:tblLook w:val="04A0" w:firstRow="1" w:lastRow="0" w:firstColumn="1" w:lastColumn="0" w:noHBand="0" w:noVBand="1"/>
      </w:tblPr>
      <w:tblGrid>
        <w:gridCol w:w="8494"/>
      </w:tblGrid>
      <w:tr w:rsidR="00147F8A" w:rsidRPr="00147F8A" w14:paraId="6295E9D4" w14:textId="77777777" w:rsidTr="00147F8A">
        <w:tc>
          <w:tcPr>
            <w:tcW w:w="8494" w:type="dxa"/>
            <w:tcBorders>
              <w:top w:val="single" w:sz="4" w:space="0" w:color="auto"/>
              <w:left w:val="single" w:sz="4" w:space="0" w:color="auto"/>
              <w:bottom w:val="single" w:sz="4" w:space="0" w:color="auto"/>
              <w:right w:val="single" w:sz="4" w:space="0" w:color="auto"/>
            </w:tcBorders>
          </w:tcPr>
          <w:p w14:paraId="25CAD1C0" w14:textId="77777777" w:rsidR="00147F8A" w:rsidRPr="00147F8A" w:rsidRDefault="00147F8A">
            <w:pPr>
              <w:jc w:val="both"/>
              <w:rPr>
                <w:rFonts w:ascii="Times New Roman" w:hAnsi="Times New Roman" w:cs="Times New Roman"/>
                <w:b/>
              </w:rPr>
            </w:pPr>
            <w:r w:rsidRPr="00147F8A">
              <w:rPr>
                <w:rFonts w:ascii="Times New Roman" w:hAnsi="Times New Roman" w:cs="Times New Roman"/>
                <w:b/>
              </w:rPr>
              <w:t>Pierde la vida un indigente en el Centro Cívico</w:t>
            </w:r>
          </w:p>
          <w:p w14:paraId="70DD749C" w14:textId="77777777" w:rsidR="00147F8A" w:rsidRPr="00147F8A" w:rsidRDefault="00147F8A">
            <w:pPr>
              <w:jc w:val="both"/>
              <w:rPr>
                <w:rFonts w:ascii="Times New Roman" w:hAnsi="Times New Roman" w:cs="Times New Roman"/>
                <w:lang w:val="es-ES"/>
              </w:rPr>
            </w:pPr>
            <w:r w:rsidRPr="00147F8A">
              <w:rPr>
                <w:rFonts w:ascii="Times New Roman" w:hAnsi="Times New Roman" w:cs="Times New Roman"/>
              </w:rPr>
              <w:t>Erick Reynaga | 12/08/2017 7:33</w:t>
            </w:r>
          </w:p>
          <w:p w14:paraId="7ACF77E9" w14:textId="77777777" w:rsidR="00147F8A" w:rsidRPr="00147F8A" w:rsidRDefault="00147F8A">
            <w:pPr>
              <w:jc w:val="both"/>
              <w:rPr>
                <w:rFonts w:ascii="Times New Roman" w:hAnsi="Times New Roman" w:cs="Times New Roman"/>
              </w:rPr>
            </w:pPr>
          </w:p>
          <w:p w14:paraId="04380D93"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Por causas desconocidas una persona en situación de calle falleció la tarde de ayer cuando descansaba en un área verde ubicada en Centro Cívico.</w:t>
            </w:r>
          </w:p>
          <w:p w14:paraId="756D717A" w14:textId="77777777" w:rsidR="00147F8A" w:rsidRPr="00147F8A" w:rsidRDefault="00147F8A">
            <w:pPr>
              <w:jc w:val="both"/>
              <w:rPr>
                <w:rFonts w:ascii="Times New Roman" w:hAnsi="Times New Roman" w:cs="Times New Roman"/>
              </w:rPr>
            </w:pPr>
          </w:p>
          <w:p w14:paraId="02A7548D"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Cerca de las 13:30 horas se solicitó el apoyo de elementos de Cruz Roja, notificando que en calzada Independencia y calle Del Hospital una persona se encontraba en paro cardiorrespiratorio.</w:t>
            </w:r>
          </w:p>
          <w:p w14:paraId="6863692E" w14:textId="77777777" w:rsidR="00147F8A" w:rsidRPr="00147F8A" w:rsidRDefault="00147F8A">
            <w:pPr>
              <w:jc w:val="both"/>
              <w:rPr>
                <w:rFonts w:ascii="Times New Roman" w:hAnsi="Times New Roman" w:cs="Times New Roman"/>
              </w:rPr>
            </w:pPr>
          </w:p>
          <w:p w14:paraId="48C70040"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La unidad de primera respuesta de Cruz Roja arribó al lugar para dar la primera atención, donde paramédicos pese a los esfuerzos corroboraron que la persona ya no contaba con signos vitales.</w:t>
            </w:r>
          </w:p>
          <w:p w14:paraId="15616F5E" w14:textId="77777777" w:rsidR="00147F8A" w:rsidRPr="00147F8A" w:rsidRDefault="00147F8A">
            <w:pPr>
              <w:jc w:val="both"/>
              <w:rPr>
                <w:rFonts w:ascii="Times New Roman" w:hAnsi="Times New Roman" w:cs="Times New Roman"/>
              </w:rPr>
            </w:pPr>
          </w:p>
          <w:p w14:paraId="55FA3400"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Al lugar se solicitó a personal de la Policía Ministerial del Estado para realizar las indagatorias, quienes notificaron que no se encontró algo sospechoso en el lugar donde quedó el cuerpo.</w:t>
            </w:r>
          </w:p>
          <w:p w14:paraId="7AA9CF72" w14:textId="77777777" w:rsidR="00147F8A" w:rsidRPr="00147F8A" w:rsidRDefault="00147F8A">
            <w:pPr>
              <w:jc w:val="both"/>
              <w:rPr>
                <w:rFonts w:ascii="Times New Roman" w:hAnsi="Times New Roman" w:cs="Times New Roman"/>
              </w:rPr>
            </w:pPr>
          </w:p>
          <w:p w14:paraId="5F883462"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Sobre el fallecido no se cuenta con información sólo que contaba con una playera azul, shorts, sin calzado, notificando que por la media filiación se presume una persona cercana a los 40 años.</w:t>
            </w:r>
          </w:p>
          <w:p w14:paraId="074E8A11" w14:textId="77777777" w:rsidR="00147F8A" w:rsidRPr="00147F8A" w:rsidRDefault="00147F8A">
            <w:pPr>
              <w:jc w:val="both"/>
              <w:rPr>
                <w:rFonts w:ascii="Times New Roman" w:hAnsi="Times New Roman" w:cs="Times New Roman"/>
              </w:rPr>
            </w:pPr>
          </w:p>
          <w:p w14:paraId="6B136851"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 xml:space="preserve">Fuente: </w:t>
            </w:r>
            <w:hyperlink r:id="rId29" w:history="1">
              <w:r w:rsidRPr="00147F8A">
                <w:rPr>
                  <w:rStyle w:val="Hipervnculo"/>
                  <w:rFonts w:ascii="Times New Roman" w:hAnsi="Times New Roman" w:cs="Times New Roman"/>
                </w:rPr>
                <w:t>http://www.lacronica.com/EdicionEnLinea/Notas/Policiaca/12082017/1245371-Pierde-la-vida-un-indigente-en-el-Centro-Civico.html</w:t>
              </w:r>
            </w:hyperlink>
          </w:p>
        </w:tc>
      </w:tr>
    </w:tbl>
    <w:p w14:paraId="2C385457" w14:textId="77777777" w:rsidR="00147F8A" w:rsidRPr="008D0617" w:rsidRDefault="00147F8A" w:rsidP="00147F8A">
      <w:pPr>
        <w:jc w:val="both"/>
        <w:rPr>
          <w:rFonts w:ascii="Times New Roman" w:eastAsia="Times New Roman" w:hAnsi="Times New Roman" w:cs="Times New Roman"/>
          <w:b/>
          <w:sz w:val="24"/>
          <w:szCs w:val="24"/>
          <w:lang w:val="es-ES" w:eastAsia="es-MX"/>
        </w:rPr>
      </w:pPr>
    </w:p>
    <w:p w14:paraId="08085DC8" w14:textId="28DBD942" w:rsidR="00147F8A" w:rsidRPr="00147F8A" w:rsidRDefault="00147F8A" w:rsidP="008D0617">
      <w:pPr>
        <w:spacing w:after="0"/>
        <w:jc w:val="both"/>
        <w:rPr>
          <w:rFonts w:ascii="Times New Roman" w:eastAsia="Times New Roman" w:hAnsi="Times New Roman" w:cs="Times New Roman"/>
          <w:sz w:val="24"/>
          <w:szCs w:val="24"/>
          <w:lang w:eastAsia="es-MX"/>
        </w:rPr>
      </w:pPr>
      <w:r w:rsidRPr="00147F8A">
        <w:rPr>
          <w:rFonts w:ascii="Times New Roman" w:eastAsia="Times New Roman" w:hAnsi="Times New Roman" w:cs="Times New Roman"/>
          <w:sz w:val="24"/>
          <w:szCs w:val="24"/>
          <w:lang w:eastAsia="es-MX"/>
        </w:rPr>
        <w:t xml:space="preserve">Estas personas sufren discriminación y falta de atención oportuna, en parte porque el Gobierno se ve rebasado en su capacidad, por otro lado hay que tener en cuenta que ellos son efecto de los problemas económicos, sociales y políticos que existen en sus </w:t>
      </w:r>
      <w:r w:rsidR="00976CA1">
        <w:rPr>
          <w:rFonts w:ascii="Times New Roman" w:eastAsia="Times New Roman" w:hAnsi="Times New Roman" w:cs="Times New Roman"/>
          <w:sz w:val="24"/>
          <w:szCs w:val="24"/>
          <w:lang w:eastAsia="es-MX"/>
        </w:rPr>
        <w:t>lugares</w:t>
      </w:r>
      <w:r w:rsidRPr="00147F8A">
        <w:rPr>
          <w:rFonts w:ascii="Times New Roman" w:eastAsia="Times New Roman" w:hAnsi="Times New Roman" w:cs="Times New Roman"/>
          <w:sz w:val="24"/>
          <w:szCs w:val="24"/>
          <w:lang w:eastAsia="es-MX"/>
        </w:rPr>
        <w:t xml:space="preserve"> de origen, incluyendo el nuestro, en este tema la autoridad tiene muchos retos que atender para resolver la problemática, son temas transversales que tienen que ver con diversos aspectos del desarrollo como la salud, seguridad, educación, economía, etc., a pesar de la complejidad que significa el Gobierno no puede desatender los temas al respecto, el reto está en hacerlo respetando sus derechos.</w:t>
      </w:r>
    </w:p>
    <w:p w14:paraId="440282C5" w14:textId="77777777" w:rsidR="00147F8A" w:rsidRPr="00147F8A" w:rsidRDefault="00147F8A" w:rsidP="008D0617">
      <w:pPr>
        <w:spacing w:after="0"/>
        <w:jc w:val="both"/>
        <w:rPr>
          <w:rFonts w:ascii="Times New Roman" w:eastAsia="Times New Roman" w:hAnsi="Times New Roman" w:cs="Times New Roman"/>
          <w:sz w:val="24"/>
          <w:szCs w:val="24"/>
          <w:lang w:eastAsia="es-MX"/>
        </w:rPr>
      </w:pPr>
    </w:p>
    <w:tbl>
      <w:tblPr>
        <w:tblStyle w:val="Tablaconcuadrcula"/>
        <w:tblW w:w="0" w:type="auto"/>
        <w:tblLook w:val="04A0" w:firstRow="1" w:lastRow="0" w:firstColumn="1" w:lastColumn="0" w:noHBand="0" w:noVBand="1"/>
      </w:tblPr>
      <w:tblGrid>
        <w:gridCol w:w="8494"/>
      </w:tblGrid>
      <w:tr w:rsidR="00147F8A" w:rsidRPr="00147F8A" w14:paraId="700F18B9" w14:textId="77777777" w:rsidTr="00147F8A">
        <w:tc>
          <w:tcPr>
            <w:tcW w:w="8494" w:type="dxa"/>
            <w:tcBorders>
              <w:top w:val="single" w:sz="4" w:space="0" w:color="auto"/>
              <w:left w:val="single" w:sz="4" w:space="0" w:color="auto"/>
              <w:bottom w:val="single" w:sz="4" w:space="0" w:color="auto"/>
              <w:right w:val="single" w:sz="4" w:space="0" w:color="auto"/>
            </w:tcBorders>
          </w:tcPr>
          <w:p w14:paraId="2F5F937D" w14:textId="77777777" w:rsidR="00147F8A" w:rsidRPr="00147F8A" w:rsidRDefault="00147F8A">
            <w:pPr>
              <w:jc w:val="both"/>
              <w:rPr>
                <w:rFonts w:ascii="Times New Roman" w:hAnsi="Times New Roman" w:cs="Times New Roman"/>
                <w:b/>
              </w:rPr>
            </w:pPr>
            <w:r w:rsidRPr="00147F8A">
              <w:rPr>
                <w:rFonts w:ascii="Times New Roman" w:hAnsi="Times New Roman" w:cs="Times New Roman"/>
                <w:b/>
              </w:rPr>
              <w:t>Violan gobiernos municipales de BC derechos de personas en situación de calle</w:t>
            </w:r>
          </w:p>
          <w:p w14:paraId="00A9E6AD" w14:textId="77777777" w:rsidR="00147F8A" w:rsidRPr="00147F8A" w:rsidRDefault="00147F8A">
            <w:pPr>
              <w:jc w:val="both"/>
              <w:rPr>
                <w:rFonts w:ascii="Times New Roman" w:hAnsi="Times New Roman" w:cs="Times New Roman"/>
                <w:b/>
                <w:lang w:val="es-ES"/>
              </w:rPr>
            </w:pPr>
          </w:p>
          <w:p w14:paraId="11031A2C"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POR REDACCIÓN</w:t>
            </w:r>
          </w:p>
          <w:p w14:paraId="3F0FBA9D"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Tijuana, 17 de diciembre.- La Comisión Estatal de los Derechos Humanos de Baja California (Cedhbc) emitió una recomendación a los ayuntamientos de Mexicali, Tecate, Tijuana, Playas de Rosarito y Ensenada para que erradiquen las violaciones sistemáticas a los derechos humanos que realizan contras las personas en situación de calle.</w:t>
            </w:r>
          </w:p>
          <w:p w14:paraId="5976F9F4" w14:textId="77777777" w:rsidR="00147F8A" w:rsidRPr="00147F8A" w:rsidRDefault="00147F8A">
            <w:pPr>
              <w:jc w:val="both"/>
              <w:rPr>
                <w:rFonts w:ascii="Times New Roman" w:hAnsi="Times New Roman" w:cs="Times New Roman"/>
              </w:rPr>
            </w:pPr>
          </w:p>
          <w:p w14:paraId="445FF0CA"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De acuerdo con un análisis de la Cedhbc sobre las condiciones de este sector de la población en el estado, se determinó que las personas sin hogar del estado han sido, reiteradamente, victimizadas y revictimizadas al criminalizar su condición.</w:t>
            </w:r>
          </w:p>
          <w:p w14:paraId="2FA5457C" w14:textId="77777777" w:rsidR="00147F8A" w:rsidRPr="00147F8A" w:rsidRDefault="00147F8A">
            <w:pPr>
              <w:jc w:val="both"/>
              <w:rPr>
                <w:rFonts w:ascii="Times New Roman" w:hAnsi="Times New Roman" w:cs="Times New Roman"/>
              </w:rPr>
            </w:pPr>
          </w:p>
          <w:p w14:paraId="72676030"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Según información de los Ayuntamientos, del inicio de sus administraciones a noviembre, en Playas de Rosarito se realizaron 118 infracciones por faltas a los Bandos de Policía y Gobierno por pernoctar en áreas públicas y/o solicitar dádivas; en Ensenada de diciembre de 2016 al 25 de octubre de 2017, se detuvieron a 393 personas por pedir ayuda en vía pública; y en Tecate, dos mil 454 personas por pernoctar en la vía pública y mil 399 por “mendigar” en la vía pública.</w:t>
            </w:r>
          </w:p>
          <w:p w14:paraId="02E20FD8" w14:textId="77777777" w:rsidR="00147F8A" w:rsidRPr="00147F8A" w:rsidRDefault="00147F8A">
            <w:pPr>
              <w:jc w:val="both"/>
              <w:rPr>
                <w:rFonts w:ascii="Times New Roman" w:hAnsi="Times New Roman" w:cs="Times New Roman"/>
              </w:rPr>
            </w:pPr>
          </w:p>
          <w:p w14:paraId="3586956E"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Mientras que el gobierno de Tijuana -quien ha realizado dos operativos para retirar de determinadas zonas a las personas sin hogar, lo cual se encuentra bajo investigación de la Cedhbc- no otorgó la información al respecto bajo el argumento de la Dirección de Planeación y Proyectos Estratégicos es la responsable, sin que a la fecha se cuente con su informe.</w:t>
            </w:r>
          </w:p>
          <w:p w14:paraId="071F6D24" w14:textId="77777777" w:rsidR="00147F8A" w:rsidRPr="00147F8A" w:rsidRDefault="00147F8A">
            <w:pPr>
              <w:jc w:val="both"/>
              <w:rPr>
                <w:rFonts w:ascii="Times New Roman" w:hAnsi="Times New Roman" w:cs="Times New Roman"/>
              </w:rPr>
            </w:pPr>
          </w:p>
          <w:p w14:paraId="5BAAAFD4"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Finalmente, la Jefatura del Departamento de Jueces Calificadores del Ayuntamiento de Mexicali a pesar de referir que su área maneja estadística con base a las resoluciones tomadas por los jueces calificadores, no informó lo expresamente solicitado.</w:t>
            </w:r>
          </w:p>
          <w:p w14:paraId="3E28493C" w14:textId="77777777" w:rsidR="00147F8A" w:rsidRPr="00147F8A" w:rsidRDefault="00147F8A">
            <w:pPr>
              <w:jc w:val="both"/>
              <w:rPr>
                <w:rFonts w:ascii="Times New Roman" w:hAnsi="Times New Roman" w:cs="Times New Roman"/>
              </w:rPr>
            </w:pPr>
          </w:p>
          <w:p w14:paraId="2A8E47E2"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"La discriminación y la existencia de estereotipos como el catalogar a las personas en situación de calle como presuntos responsables de delitos o faltas administrativas así como delincuentes en potencia, contraviene lo dispuesto por el artículo 1, último párrafo de la Constitución Política de los Estados Unidos Mexicanos", señalo la Comisión en un comunicado.</w:t>
            </w:r>
          </w:p>
          <w:p w14:paraId="2F686EB6" w14:textId="77777777" w:rsidR="00147F8A" w:rsidRPr="00147F8A" w:rsidRDefault="00147F8A">
            <w:pPr>
              <w:jc w:val="both"/>
              <w:rPr>
                <w:rFonts w:ascii="Times New Roman" w:hAnsi="Times New Roman" w:cs="Times New Roman"/>
              </w:rPr>
            </w:pPr>
          </w:p>
          <w:p w14:paraId="546C0C24"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Por esos motivos, la Cedhbc hizo 12 recomendaciones para garantizar el respeto a los derechos humanos de las personas en situación de calle y en aras de la promoción de medidas oportunas para erradicar esta violación sistemática a derechos humanos: tales como reformar los Bandos de Policía y Gobierno; homologar las leyes en los cinco ayuntamientos, con base en los derechos humanos y con lenguaje incluyente, perspectiva de género, de intergeneracionalidad y multiculturalidad.</w:t>
            </w:r>
          </w:p>
          <w:p w14:paraId="501A9A9E" w14:textId="77777777" w:rsidR="00147F8A" w:rsidRPr="00147F8A" w:rsidRDefault="00147F8A">
            <w:pPr>
              <w:jc w:val="both"/>
              <w:rPr>
                <w:rFonts w:ascii="Times New Roman" w:hAnsi="Times New Roman" w:cs="Times New Roman"/>
              </w:rPr>
            </w:pPr>
          </w:p>
          <w:p w14:paraId="27AA7B90"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También llevar a cabo un diagnóstico municipal sobre la situación de este sector, promover los programas de atención a la niñez y adolescencia en situación de calle; publicar e implementa el Protocolo de Atención a Personas en Situación de Calle en cada uno de los Municipios; proveer de espacios dignos para albergar, dar atención médica, educativa y fomento al empleo  desarrollo, además, realizar una campaña de concientización social y al interior de los Ayuntamientos sobre el respeto al derecho a la igualdad y a la no discriminación.</w:t>
            </w:r>
          </w:p>
          <w:p w14:paraId="525306D2" w14:textId="77777777" w:rsidR="00147F8A" w:rsidRPr="00147F8A" w:rsidRDefault="00147F8A">
            <w:pPr>
              <w:jc w:val="both"/>
              <w:rPr>
                <w:rFonts w:ascii="Times New Roman" w:hAnsi="Times New Roman" w:cs="Times New Roman"/>
              </w:rPr>
            </w:pPr>
          </w:p>
          <w:p w14:paraId="56399961"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Aunque las Recomendaciones Generales de los organismos de derechos humanos no requieren de aceptación por parte de las instancias destinatarias; la Cedhbc para dentro de un máximo de 30 días, los Ayuntamientos entreguen pruebas correspondientes al cumplimiento de la Recomendación.</w:t>
            </w:r>
          </w:p>
          <w:p w14:paraId="7ABDF813" w14:textId="77777777" w:rsidR="00147F8A" w:rsidRPr="00147F8A" w:rsidRDefault="00147F8A">
            <w:pPr>
              <w:jc w:val="both"/>
              <w:rPr>
                <w:rFonts w:ascii="Times New Roman" w:hAnsi="Times New Roman" w:cs="Times New Roman"/>
              </w:rPr>
            </w:pPr>
          </w:p>
          <w:p w14:paraId="64E2E8F0" w14:textId="77777777" w:rsidR="00147F8A" w:rsidRPr="00147F8A" w:rsidRDefault="00147F8A">
            <w:pPr>
              <w:jc w:val="both"/>
              <w:rPr>
                <w:rFonts w:ascii="Times New Roman" w:hAnsi="Times New Roman" w:cs="Times New Roman"/>
              </w:rPr>
            </w:pPr>
            <w:r w:rsidRPr="00147F8A">
              <w:rPr>
                <w:rFonts w:ascii="Times New Roman" w:hAnsi="Times New Roman" w:cs="Times New Roman"/>
              </w:rPr>
              <w:t xml:space="preserve">Fuente: </w:t>
            </w:r>
            <w:hyperlink r:id="rId30" w:history="1">
              <w:r w:rsidRPr="00147F8A">
                <w:rPr>
                  <w:rStyle w:val="Hipervnculo"/>
                  <w:rFonts w:ascii="Times New Roman" w:hAnsi="Times New Roman" w:cs="Times New Roman"/>
                </w:rPr>
                <w:t>http://jornadabc.mx/tijuana/17-12-2017/violan-gobiernos-municipales-de-bc-derechos-de-personas-en-situacion-de-calle</w:t>
              </w:r>
            </w:hyperlink>
          </w:p>
        </w:tc>
      </w:tr>
    </w:tbl>
    <w:p w14:paraId="0E3473BC" w14:textId="77777777" w:rsidR="00147F8A" w:rsidRDefault="00147F8A" w:rsidP="00147F8A">
      <w:pPr>
        <w:jc w:val="both"/>
        <w:rPr>
          <w:rFonts w:eastAsia="Times New Roman" w:cstheme="minorHAnsi"/>
          <w:b/>
          <w:sz w:val="32"/>
          <w:szCs w:val="24"/>
          <w:lang w:val="es-ES" w:eastAsia="es-MX"/>
        </w:rPr>
      </w:pPr>
    </w:p>
    <w:p w14:paraId="157538B3" w14:textId="152A712D" w:rsidR="00147F8A" w:rsidRDefault="00147F8A" w:rsidP="00C90597">
      <w:pPr>
        <w:tabs>
          <w:tab w:val="left" w:pos="3273"/>
        </w:tabs>
        <w:spacing w:after="0" w:line="240" w:lineRule="auto"/>
        <w:jc w:val="both"/>
        <w:rPr>
          <w:rFonts w:ascii="Times New Roman" w:eastAsia="Arial Unicode MS" w:hAnsi="Times New Roman" w:cs="Times New Roman"/>
          <w:sz w:val="24"/>
          <w:szCs w:val="24"/>
        </w:rPr>
      </w:pPr>
    </w:p>
    <w:p w14:paraId="184487AB" w14:textId="18156711" w:rsidR="00976CA1" w:rsidRDefault="00976CA1" w:rsidP="00C90597">
      <w:pPr>
        <w:tabs>
          <w:tab w:val="left" w:pos="3273"/>
        </w:tabs>
        <w:spacing w:after="0" w:line="240" w:lineRule="auto"/>
        <w:jc w:val="both"/>
        <w:rPr>
          <w:rFonts w:ascii="Times New Roman" w:eastAsia="Arial Unicode MS" w:hAnsi="Times New Roman" w:cs="Times New Roman"/>
          <w:sz w:val="24"/>
          <w:szCs w:val="24"/>
        </w:rPr>
      </w:pPr>
    </w:p>
    <w:p w14:paraId="081FB6A5" w14:textId="43AE85A6" w:rsidR="00976CA1" w:rsidRDefault="00976CA1" w:rsidP="00C90597">
      <w:pPr>
        <w:tabs>
          <w:tab w:val="left" w:pos="3273"/>
        </w:tabs>
        <w:spacing w:after="0" w:line="240" w:lineRule="auto"/>
        <w:jc w:val="both"/>
        <w:rPr>
          <w:rFonts w:ascii="Times New Roman" w:eastAsia="Arial Unicode MS" w:hAnsi="Times New Roman" w:cs="Times New Roman"/>
          <w:sz w:val="24"/>
          <w:szCs w:val="24"/>
        </w:rPr>
      </w:pPr>
    </w:p>
    <w:p w14:paraId="194A0381" w14:textId="4775294E" w:rsidR="00976CA1" w:rsidRDefault="00976CA1" w:rsidP="00C90597">
      <w:pPr>
        <w:tabs>
          <w:tab w:val="left" w:pos="3273"/>
        </w:tabs>
        <w:spacing w:after="0" w:line="240" w:lineRule="auto"/>
        <w:jc w:val="both"/>
        <w:rPr>
          <w:rFonts w:ascii="Times New Roman" w:eastAsia="Arial Unicode MS" w:hAnsi="Times New Roman" w:cs="Times New Roman"/>
          <w:sz w:val="24"/>
          <w:szCs w:val="24"/>
        </w:rPr>
      </w:pPr>
    </w:p>
    <w:p w14:paraId="74BE6D13" w14:textId="486B66A4" w:rsidR="00976CA1" w:rsidRDefault="00976CA1" w:rsidP="00C90597">
      <w:pPr>
        <w:tabs>
          <w:tab w:val="left" w:pos="3273"/>
        </w:tabs>
        <w:spacing w:after="0" w:line="240" w:lineRule="auto"/>
        <w:jc w:val="both"/>
        <w:rPr>
          <w:rFonts w:ascii="Times New Roman" w:eastAsia="Arial Unicode MS" w:hAnsi="Times New Roman" w:cs="Times New Roman"/>
          <w:sz w:val="24"/>
          <w:szCs w:val="24"/>
        </w:rPr>
      </w:pPr>
    </w:p>
    <w:p w14:paraId="5B4D7B6A" w14:textId="77777777" w:rsidR="00976CA1" w:rsidRDefault="00976CA1" w:rsidP="00C90597">
      <w:pPr>
        <w:tabs>
          <w:tab w:val="left" w:pos="3273"/>
        </w:tabs>
        <w:spacing w:after="0" w:line="240" w:lineRule="auto"/>
        <w:jc w:val="both"/>
        <w:rPr>
          <w:rFonts w:ascii="Times New Roman" w:eastAsia="Arial Unicode MS" w:hAnsi="Times New Roman" w:cs="Times New Roman"/>
          <w:sz w:val="24"/>
          <w:szCs w:val="24"/>
        </w:rPr>
      </w:pPr>
    </w:p>
    <w:p w14:paraId="369B1D9F" w14:textId="36132F81" w:rsidR="00C90597" w:rsidRPr="00C90597" w:rsidRDefault="00C90597" w:rsidP="00C90597">
      <w:pPr>
        <w:tabs>
          <w:tab w:val="left" w:pos="3273"/>
        </w:tabs>
        <w:spacing w:after="0" w:line="240" w:lineRule="auto"/>
        <w:jc w:val="both"/>
        <w:rPr>
          <w:rFonts w:ascii="Times New Roman" w:eastAsia="Arial Unicode MS" w:hAnsi="Times New Roman" w:cs="Times New Roman"/>
          <w:sz w:val="24"/>
          <w:szCs w:val="24"/>
        </w:rPr>
      </w:pPr>
      <w:r w:rsidRPr="00C90597">
        <w:rPr>
          <w:rFonts w:ascii="Times New Roman" w:eastAsia="Arial Unicode MS" w:hAnsi="Times New Roman" w:cs="Times New Roman"/>
          <w:sz w:val="24"/>
          <w:szCs w:val="24"/>
        </w:rPr>
        <w:t>De acuerdo a datos del Instituto Nacional de Migración (INM), desde noviembre del 2016, cuando todavía era presidente de Estados Unidos, Barack Obama, no se registraban tantas deportaciones por la frontera del estado. Aquel mes fueron devueltos a México, un total de cinco mil 781 migrantes.</w:t>
      </w:r>
    </w:p>
    <w:p w14:paraId="77CC3433" w14:textId="72449258" w:rsidR="00C90597" w:rsidRPr="00C90597" w:rsidRDefault="00C90597" w:rsidP="00C90597">
      <w:pPr>
        <w:tabs>
          <w:tab w:val="left" w:pos="3273"/>
        </w:tabs>
        <w:spacing w:after="0" w:line="240" w:lineRule="auto"/>
        <w:jc w:val="both"/>
        <w:rPr>
          <w:rFonts w:ascii="Times New Roman" w:eastAsia="Arial Unicode MS" w:hAnsi="Times New Roman" w:cs="Times New Roman"/>
          <w:sz w:val="24"/>
          <w:szCs w:val="24"/>
        </w:rPr>
      </w:pPr>
    </w:p>
    <w:p w14:paraId="073C55F1" w14:textId="21DC25F2" w:rsidR="00C90597" w:rsidRPr="00181716" w:rsidRDefault="002E0034" w:rsidP="00C90597">
      <w:pPr>
        <w:tabs>
          <w:tab w:val="left" w:pos="3273"/>
        </w:tabs>
        <w:spacing w:after="0" w:line="240" w:lineRule="auto"/>
        <w:jc w:val="both"/>
        <w:rPr>
          <w:rFonts w:ascii="Times New Roman" w:eastAsia="Arial Unicode MS" w:hAnsi="Times New Roman" w:cs="Times New Roman"/>
          <w:b/>
          <w:color w:val="0070C0"/>
          <w:sz w:val="24"/>
          <w:szCs w:val="24"/>
        </w:rPr>
      </w:pPr>
      <w:r w:rsidRPr="00181716">
        <w:rPr>
          <w:rFonts w:ascii="Times New Roman" w:eastAsia="Arial Unicode MS" w:hAnsi="Times New Roman" w:cs="Times New Roman"/>
          <w:b/>
          <w:noProof/>
          <w:color w:val="0070C0"/>
          <w:sz w:val="24"/>
          <w:szCs w:val="24"/>
          <w:lang w:val="es-ES" w:eastAsia="es-ES"/>
        </w:rPr>
        <mc:AlternateContent>
          <mc:Choice Requires="wps">
            <w:drawing>
              <wp:anchor distT="0" distB="0" distL="114300" distR="114300" simplePos="0" relativeHeight="251699200" behindDoc="0" locked="0" layoutInCell="1" allowOverlap="1" wp14:anchorId="15A86EE9" wp14:editId="566A4669">
                <wp:simplePos x="0" y="0"/>
                <wp:positionH relativeFrom="column">
                  <wp:posOffset>3701415</wp:posOffset>
                </wp:positionH>
                <wp:positionV relativeFrom="paragraph">
                  <wp:posOffset>579119</wp:posOffset>
                </wp:positionV>
                <wp:extent cx="1257300" cy="314325"/>
                <wp:effectExtent l="38100" t="57150" r="0" b="85725"/>
                <wp:wrapNone/>
                <wp:docPr id="28" name="Conector recto de flecha 28"/>
                <wp:cNvGraphicFramePr/>
                <a:graphic xmlns:a="http://schemas.openxmlformats.org/drawingml/2006/main">
                  <a:graphicData uri="http://schemas.microsoft.com/office/word/2010/wordprocessingShape">
                    <wps:wsp>
                      <wps:cNvCnPr/>
                      <wps:spPr>
                        <a:xfrm flipV="1">
                          <a:off x="0" y="0"/>
                          <a:ext cx="1257300" cy="3143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AA97F2" id="_x0000_t32" coordsize="21600,21600" o:spt="32" o:oned="t" path="m,l21600,21600e" filled="f">
                <v:path arrowok="t" fillok="f" o:connecttype="none"/>
                <o:lock v:ext="edit" shapetype="t"/>
              </v:shapetype>
              <v:shape id="Conector recto de flecha 28" o:spid="_x0000_s1026" type="#_x0000_t32" style="position:absolute;margin-left:291.45pt;margin-top:45.6pt;width:99pt;height:24.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" strokecolor="#c0504d [3205]" strokeweight="2pt">
                <v:stroke endarrow="block"/>
                <v:shadow on="t" color="black" opacity="24903f" origin=",.5" offset="0,.55556mm"/>
              </v:shape>
            </w:pict>
          </mc:Fallback>
        </mc:AlternateContent>
      </w:r>
      <w:r w:rsidRPr="00181716">
        <w:rPr>
          <w:rFonts w:ascii="Times New Roman" w:eastAsia="Arial Unicode MS" w:hAnsi="Times New Roman" w:cs="Times New Roman"/>
          <w:b/>
          <w:noProof/>
          <w:color w:val="0070C0"/>
          <w:sz w:val="24"/>
          <w:szCs w:val="24"/>
          <w:lang w:val="es-ES" w:eastAsia="es-ES"/>
        </w:rPr>
        <w:drawing>
          <wp:anchor distT="0" distB="0" distL="114300" distR="114300" simplePos="0" relativeHeight="251698176" behindDoc="0" locked="0" layoutInCell="1" allowOverlap="1" wp14:anchorId="2CE053CC" wp14:editId="60BDE269">
            <wp:simplePos x="0" y="0"/>
            <wp:positionH relativeFrom="margin">
              <wp:posOffset>2910840</wp:posOffset>
            </wp:positionH>
            <wp:positionV relativeFrom="paragraph">
              <wp:posOffset>7620</wp:posOffset>
            </wp:positionV>
            <wp:extent cx="2705100" cy="2009775"/>
            <wp:effectExtent l="0" t="0" r="0" b="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C90597" w:rsidRPr="00181716">
        <w:rPr>
          <w:rFonts w:ascii="Times New Roman" w:eastAsia="Arial Unicode MS" w:hAnsi="Times New Roman" w:cs="Times New Roman"/>
          <w:b/>
          <w:color w:val="0070C0"/>
          <w:sz w:val="24"/>
          <w:szCs w:val="24"/>
        </w:rPr>
        <w:t>Los primeros seis meses del 2017, el índice de deportaciones por Baja California se mantuvo en un promedio de tres mil repatriaciones mensuales. No obstante, a partir de la segunda mitad del 2017, la tendencia incrementó, y se registraban un promedio de cuatro mil deportaciones mensuales.</w:t>
      </w:r>
    </w:p>
    <w:p w14:paraId="30B9A045" w14:textId="527914DE" w:rsidR="00C90597" w:rsidRPr="00C90597" w:rsidRDefault="00C90597" w:rsidP="00C90597">
      <w:pPr>
        <w:tabs>
          <w:tab w:val="left" w:pos="3273"/>
        </w:tabs>
        <w:spacing w:after="0" w:line="240" w:lineRule="auto"/>
        <w:jc w:val="both"/>
        <w:rPr>
          <w:rFonts w:ascii="Times New Roman" w:eastAsia="Arial Unicode MS" w:hAnsi="Times New Roman" w:cs="Times New Roman"/>
          <w:sz w:val="24"/>
          <w:szCs w:val="24"/>
        </w:rPr>
      </w:pPr>
    </w:p>
    <w:p w14:paraId="5C4646DD" w14:textId="41B91EA2" w:rsidR="00C90597" w:rsidRPr="00C90597" w:rsidRDefault="00C90597" w:rsidP="00C90597">
      <w:pPr>
        <w:tabs>
          <w:tab w:val="left" w:pos="3273"/>
        </w:tabs>
        <w:spacing w:after="0" w:line="240" w:lineRule="auto"/>
        <w:jc w:val="both"/>
        <w:rPr>
          <w:rFonts w:ascii="Times New Roman" w:eastAsia="Arial Unicode MS" w:hAnsi="Times New Roman" w:cs="Times New Roman"/>
          <w:sz w:val="24"/>
          <w:szCs w:val="24"/>
        </w:rPr>
      </w:pPr>
      <w:r w:rsidRPr="00C90597">
        <w:rPr>
          <w:rFonts w:ascii="Times New Roman" w:eastAsia="Arial Unicode MS" w:hAnsi="Times New Roman" w:cs="Times New Roman"/>
          <w:sz w:val="24"/>
          <w:szCs w:val="24"/>
        </w:rPr>
        <w:t>Las cifras actualizadas del INM reportan que este 2018 Baja California es el estado con más deportaciones a nivel nacional, concentrando 33% de las repatriaciones</w:t>
      </w:r>
      <w:r w:rsidR="00183B39">
        <w:rPr>
          <w:rStyle w:val="Refdenotaalpie"/>
          <w:rFonts w:ascii="Times New Roman" w:eastAsia="Arial Unicode MS" w:hAnsi="Times New Roman" w:cs="Times New Roman"/>
          <w:sz w:val="24"/>
          <w:szCs w:val="24"/>
        </w:rPr>
        <w:footnoteReference w:id="1"/>
      </w:r>
      <w:r w:rsidRPr="00C90597">
        <w:rPr>
          <w:rFonts w:ascii="Times New Roman" w:eastAsia="Arial Unicode MS" w:hAnsi="Times New Roman" w:cs="Times New Roman"/>
          <w:sz w:val="24"/>
          <w:szCs w:val="24"/>
        </w:rPr>
        <w:t>.</w:t>
      </w:r>
    </w:p>
    <w:p w14:paraId="0F197749" w14:textId="77777777" w:rsidR="00C90597" w:rsidRPr="00C90597" w:rsidRDefault="00C90597" w:rsidP="00C90597">
      <w:pPr>
        <w:tabs>
          <w:tab w:val="left" w:pos="3273"/>
        </w:tabs>
        <w:spacing w:after="0" w:line="240" w:lineRule="auto"/>
        <w:jc w:val="both"/>
        <w:rPr>
          <w:rFonts w:ascii="Times New Roman" w:eastAsia="Arial Unicode MS" w:hAnsi="Times New Roman" w:cs="Times New Roman"/>
          <w:sz w:val="24"/>
          <w:szCs w:val="24"/>
        </w:rPr>
      </w:pPr>
    </w:p>
    <w:p w14:paraId="5F01EDAE" w14:textId="12792A8D" w:rsidR="004514C7" w:rsidRDefault="00C90597" w:rsidP="00C90597">
      <w:pPr>
        <w:tabs>
          <w:tab w:val="left" w:pos="3273"/>
        </w:tabs>
        <w:spacing w:after="0" w:line="240" w:lineRule="auto"/>
        <w:jc w:val="both"/>
        <w:rPr>
          <w:rFonts w:ascii="Times New Roman" w:eastAsia="Arial Unicode MS" w:hAnsi="Times New Roman" w:cs="Times New Roman"/>
          <w:sz w:val="24"/>
          <w:szCs w:val="24"/>
        </w:rPr>
      </w:pPr>
      <w:r w:rsidRPr="00C90597">
        <w:rPr>
          <w:rFonts w:ascii="Times New Roman" w:eastAsia="Arial Unicode MS" w:hAnsi="Times New Roman" w:cs="Times New Roman"/>
          <w:sz w:val="24"/>
          <w:szCs w:val="24"/>
        </w:rPr>
        <w:t>En comparación con enero del 2017, existe un incremento de 12% en las deportaciones. Ya que el año pasado fueron cuatro mil 421 mexicanos los expulsados de Estados Unidos.</w:t>
      </w:r>
    </w:p>
    <w:p w14:paraId="4D621640" w14:textId="1D6A4B94" w:rsidR="00B05B1D" w:rsidRDefault="00B05B1D" w:rsidP="00C90597">
      <w:pPr>
        <w:tabs>
          <w:tab w:val="left" w:pos="3273"/>
        </w:tabs>
        <w:spacing w:after="0" w:line="240" w:lineRule="auto"/>
        <w:jc w:val="both"/>
        <w:rPr>
          <w:rFonts w:ascii="Times New Roman" w:eastAsia="Arial Unicode MS" w:hAnsi="Times New Roman" w:cs="Times New Roman"/>
          <w:sz w:val="24"/>
          <w:szCs w:val="24"/>
        </w:rPr>
      </w:pPr>
    </w:p>
    <w:p w14:paraId="1918F8A9" w14:textId="1FF3298D" w:rsidR="004514C7" w:rsidRDefault="004514C7" w:rsidP="00C90597">
      <w:pPr>
        <w:tabs>
          <w:tab w:val="left" w:pos="3273"/>
        </w:tabs>
        <w:spacing w:after="0" w:line="240" w:lineRule="auto"/>
        <w:jc w:val="both"/>
        <w:rPr>
          <w:rFonts w:ascii="Times New Roman" w:eastAsia="Arial Unicode MS" w:hAnsi="Times New Roman" w:cs="Times New Roman"/>
          <w:sz w:val="24"/>
          <w:szCs w:val="24"/>
        </w:rPr>
      </w:pPr>
    </w:p>
    <w:p w14:paraId="578E5965" w14:textId="493CBBD3" w:rsidR="004F0BF8" w:rsidRDefault="00122CC6" w:rsidP="00C90597">
      <w:pPr>
        <w:tabs>
          <w:tab w:val="left" w:pos="3273"/>
        </w:tabs>
        <w:spacing w:after="0" w:line="240" w:lineRule="auto"/>
        <w:jc w:val="both"/>
        <w:rPr>
          <w:rFonts w:ascii="Times New Roman" w:eastAsia="Arial Unicode MS" w:hAnsi="Times New Roman" w:cs="Times New Roman"/>
          <w:i/>
          <w:sz w:val="24"/>
          <w:szCs w:val="24"/>
        </w:rPr>
      </w:pPr>
      <w:r>
        <w:rPr>
          <w:rFonts w:ascii="Times New Roman" w:eastAsia="Arial Unicode MS" w:hAnsi="Times New Roman" w:cs="Times New Roman"/>
          <w:sz w:val="24"/>
          <w:szCs w:val="24"/>
        </w:rPr>
        <w:t xml:space="preserve">El Fondo de Apoyo a Migrantes </w:t>
      </w:r>
      <w:r w:rsidR="00BC5EB4">
        <w:rPr>
          <w:rFonts w:ascii="Times New Roman" w:eastAsia="Arial Unicode MS" w:hAnsi="Times New Roman" w:cs="Times New Roman"/>
          <w:sz w:val="24"/>
          <w:szCs w:val="24"/>
        </w:rPr>
        <w:t xml:space="preserve">en el ámbito federal cuenta </w:t>
      </w:r>
      <w:r>
        <w:rPr>
          <w:rFonts w:ascii="Times New Roman" w:eastAsia="Arial Unicode MS" w:hAnsi="Times New Roman" w:cs="Times New Roman"/>
          <w:sz w:val="24"/>
          <w:szCs w:val="24"/>
        </w:rPr>
        <w:t>con una Matriz de Indicadores de Resultados (MIR)</w:t>
      </w:r>
      <w:r w:rsidR="00492AA9">
        <w:rPr>
          <w:rFonts w:ascii="Times New Roman" w:eastAsia="Arial Unicode MS" w:hAnsi="Times New Roman" w:cs="Times New Roman"/>
          <w:sz w:val="24"/>
          <w:szCs w:val="24"/>
        </w:rPr>
        <w:t xml:space="preserve">, </w:t>
      </w:r>
      <w:r w:rsidR="004F0BF8">
        <w:rPr>
          <w:rFonts w:ascii="Times New Roman" w:eastAsia="Arial Unicode MS" w:hAnsi="Times New Roman" w:cs="Times New Roman"/>
          <w:sz w:val="24"/>
          <w:szCs w:val="24"/>
        </w:rPr>
        <w:t xml:space="preserve">donde se identifica la problemática atender en el </w:t>
      </w:r>
      <w:r w:rsidR="004F0BF8" w:rsidRPr="004F0BF8">
        <w:rPr>
          <w:rFonts w:ascii="Times New Roman" w:eastAsia="Arial Unicode MS" w:hAnsi="Times New Roman" w:cs="Times New Roman"/>
          <w:b/>
          <w:color w:val="0070C0"/>
          <w:sz w:val="24"/>
          <w:szCs w:val="24"/>
        </w:rPr>
        <w:t>Propósito:</w:t>
      </w:r>
      <w:r w:rsidR="004F0BF8" w:rsidRPr="004F0BF8">
        <w:rPr>
          <w:rFonts w:ascii="Times New Roman" w:eastAsia="Arial Unicode MS" w:hAnsi="Times New Roman" w:cs="Times New Roman"/>
          <w:color w:val="0070C0"/>
          <w:sz w:val="24"/>
          <w:szCs w:val="24"/>
        </w:rPr>
        <w:t xml:space="preserve"> </w:t>
      </w:r>
      <w:r w:rsidR="004F0BF8" w:rsidRPr="004F0BF8">
        <w:rPr>
          <w:rFonts w:ascii="Times New Roman" w:eastAsia="Arial Unicode MS" w:hAnsi="Times New Roman" w:cs="Times New Roman"/>
          <w:i/>
          <w:sz w:val="24"/>
          <w:szCs w:val="24"/>
        </w:rPr>
        <w:t>Las entidades federativas beneficiadas y afectadas por fenómenos migratorios, reciben recursos para operación de albergues, apoyo de traslado a sus lugares de origen, actividades que fomenten el autoempleo y capacitación.</w:t>
      </w:r>
    </w:p>
    <w:p w14:paraId="54B2DC63" w14:textId="77777777" w:rsidR="004F0BF8" w:rsidRDefault="004F0BF8" w:rsidP="00C90597">
      <w:pPr>
        <w:tabs>
          <w:tab w:val="left" w:pos="3273"/>
        </w:tabs>
        <w:spacing w:after="0" w:line="240" w:lineRule="auto"/>
        <w:jc w:val="both"/>
        <w:rPr>
          <w:rFonts w:ascii="Times New Roman" w:eastAsia="Arial Unicode MS" w:hAnsi="Times New Roman" w:cs="Times New Roman"/>
          <w:sz w:val="24"/>
          <w:szCs w:val="24"/>
        </w:rPr>
      </w:pPr>
    </w:p>
    <w:p w14:paraId="54782B1D" w14:textId="7584383F" w:rsidR="00BC5EB4" w:rsidRDefault="004F0BF8" w:rsidP="00875038">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Por otro lado, </w:t>
      </w:r>
      <w:r w:rsidR="00492AA9">
        <w:rPr>
          <w:rFonts w:ascii="Times New Roman" w:eastAsia="Arial Unicode MS" w:hAnsi="Times New Roman" w:cs="Times New Roman"/>
          <w:sz w:val="24"/>
          <w:szCs w:val="24"/>
        </w:rPr>
        <w:t>en el ámbito e</w:t>
      </w:r>
      <w:r w:rsidR="00122CC6">
        <w:rPr>
          <w:rFonts w:ascii="Times New Roman" w:eastAsia="Arial Unicode MS" w:hAnsi="Times New Roman" w:cs="Times New Roman"/>
          <w:sz w:val="24"/>
          <w:szCs w:val="24"/>
        </w:rPr>
        <w:t xml:space="preserve">statal </w:t>
      </w:r>
      <w:r w:rsidR="00492AA9">
        <w:rPr>
          <w:rFonts w:ascii="Times New Roman" w:eastAsia="Arial Unicode MS" w:hAnsi="Times New Roman" w:cs="Times New Roman"/>
          <w:sz w:val="24"/>
          <w:szCs w:val="24"/>
        </w:rPr>
        <w:t>no se cuenta con una MIR</w:t>
      </w:r>
      <w:r w:rsidR="00A001F3">
        <w:rPr>
          <w:rFonts w:ascii="Times New Roman" w:eastAsia="Arial Unicode MS" w:hAnsi="Times New Roman" w:cs="Times New Roman"/>
          <w:sz w:val="24"/>
          <w:szCs w:val="24"/>
        </w:rPr>
        <w:t xml:space="preserve"> específica para este Fondo</w:t>
      </w:r>
      <w:r w:rsidR="00492AA9">
        <w:rPr>
          <w:rFonts w:ascii="Times New Roman" w:eastAsia="Arial Unicode MS" w:hAnsi="Times New Roman" w:cs="Times New Roman"/>
          <w:sz w:val="24"/>
          <w:szCs w:val="24"/>
        </w:rPr>
        <w:t>, ya que el F</w:t>
      </w:r>
      <w:r w:rsidR="00120D42">
        <w:rPr>
          <w:rFonts w:ascii="Times New Roman" w:eastAsia="Arial Unicode MS" w:hAnsi="Times New Roman" w:cs="Times New Roman"/>
          <w:sz w:val="24"/>
          <w:szCs w:val="24"/>
        </w:rPr>
        <w:t>AMI</w:t>
      </w:r>
      <w:r w:rsidR="00492AA9">
        <w:rPr>
          <w:rFonts w:ascii="Times New Roman" w:eastAsia="Arial Unicode MS" w:hAnsi="Times New Roman" w:cs="Times New Roman"/>
          <w:sz w:val="24"/>
          <w:szCs w:val="24"/>
        </w:rPr>
        <w:t xml:space="preserve"> no nace con el Presupuesto de la Dependencia</w:t>
      </w:r>
      <w:r>
        <w:rPr>
          <w:rFonts w:ascii="Times New Roman" w:eastAsia="Arial Unicode MS" w:hAnsi="Times New Roman" w:cs="Times New Roman"/>
          <w:sz w:val="24"/>
          <w:szCs w:val="24"/>
        </w:rPr>
        <w:t>.</w:t>
      </w:r>
      <w:r w:rsidR="00492AA9">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U</w:t>
      </w:r>
      <w:r w:rsidR="00492AA9">
        <w:rPr>
          <w:rFonts w:ascii="Times New Roman" w:eastAsia="Arial Unicode MS" w:hAnsi="Times New Roman" w:cs="Times New Roman"/>
          <w:sz w:val="24"/>
          <w:szCs w:val="24"/>
        </w:rPr>
        <w:t>na vez radicado el recurso, se agrega</w:t>
      </w:r>
      <w:r w:rsidR="00122CC6">
        <w:rPr>
          <w:rFonts w:ascii="Times New Roman" w:eastAsia="Arial Unicode MS" w:hAnsi="Times New Roman" w:cs="Times New Roman"/>
          <w:sz w:val="24"/>
          <w:szCs w:val="24"/>
        </w:rPr>
        <w:t xml:space="preserve"> en </w:t>
      </w:r>
      <w:r w:rsidR="00492AA9">
        <w:rPr>
          <w:rFonts w:ascii="Times New Roman" w:eastAsia="Arial Unicode MS" w:hAnsi="Times New Roman" w:cs="Times New Roman"/>
          <w:sz w:val="24"/>
          <w:szCs w:val="24"/>
        </w:rPr>
        <w:t>el</w:t>
      </w:r>
      <w:r w:rsidR="00122CC6">
        <w:rPr>
          <w:rFonts w:ascii="Times New Roman" w:eastAsia="Arial Unicode MS" w:hAnsi="Times New Roman" w:cs="Times New Roman"/>
          <w:sz w:val="24"/>
          <w:szCs w:val="24"/>
        </w:rPr>
        <w:t xml:space="preserve"> Programa Operativo Anual (POA) </w:t>
      </w:r>
      <w:r>
        <w:rPr>
          <w:rFonts w:ascii="Times New Roman" w:eastAsia="Arial Unicode MS" w:hAnsi="Times New Roman" w:cs="Times New Roman"/>
          <w:sz w:val="24"/>
          <w:szCs w:val="24"/>
        </w:rPr>
        <w:t xml:space="preserve">de la Secretaria de Desarrollo Social en </w:t>
      </w:r>
      <w:r w:rsidR="00122CC6">
        <w:rPr>
          <w:rFonts w:ascii="Times New Roman" w:eastAsia="Arial Unicode MS" w:hAnsi="Times New Roman" w:cs="Times New Roman"/>
          <w:sz w:val="24"/>
          <w:szCs w:val="24"/>
        </w:rPr>
        <w:t xml:space="preserve">el Programa 067 Desarrollo Comunitario </w:t>
      </w:r>
      <w:r w:rsidR="00492AA9">
        <w:rPr>
          <w:rFonts w:ascii="Times New Roman" w:eastAsia="Arial Unicode MS" w:hAnsi="Times New Roman" w:cs="Times New Roman"/>
          <w:sz w:val="24"/>
          <w:szCs w:val="24"/>
        </w:rPr>
        <w:t>la</w:t>
      </w:r>
      <w:r w:rsidR="00122CC6">
        <w:rPr>
          <w:rFonts w:ascii="Times New Roman" w:eastAsia="Arial Unicode MS" w:hAnsi="Times New Roman" w:cs="Times New Roman"/>
          <w:sz w:val="24"/>
          <w:szCs w:val="24"/>
        </w:rPr>
        <w:t xml:space="preserve"> </w:t>
      </w:r>
      <w:r w:rsidR="00122CC6" w:rsidRPr="00875038">
        <w:rPr>
          <w:rFonts w:ascii="Times New Roman" w:eastAsia="Arial Unicode MS" w:hAnsi="Times New Roman" w:cs="Times New Roman"/>
          <w:b/>
          <w:color w:val="0070C0"/>
          <w:sz w:val="24"/>
          <w:szCs w:val="24"/>
        </w:rPr>
        <w:t>meta</w:t>
      </w:r>
      <w:r w:rsidR="00492AA9">
        <w:rPr>
          <w:rFonts w:ascii="Times New Roman" w:eastAsia="Arial Unicode MS" w:hAnsi="Times New Roman" w:cs="Times New Roman"/>
          <w:sz w:val="24"/>
          <w:szCs w:val="24"/>
        </w:rPr>
        <w:t xml:space="preserve"> “</w:t>
      </w:r>
      <w:r w:rsidR="00492AA9" w:rsidRPr="00A001F3">
        <w:rPr>
          <w:rFonts w:ascii="Times New Roman" w:eastAsia="Arial Unicode MS" w:hAnsi="Times New Roman" w:cs="Times New Roman"/>
          <w:i/>
          <w:sz w:val="24"/>
          <w:szCs w:val="24"/>
        </w:rPr>
        <w:t>Otorgar apoyos a los organismos de la sociedad civil que realicen actividades de bienestar y desarrollo social para la atención de migrantes</w:t>
      </w:r>
      <w:r w:rsidR="00492AA9">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sin embargo, </w:t>
      </w:r>
      <w:r w:rsidR="00A001F3">
        <w:rPr>
          <w:rFonts w:ascii="Times New Roman" w:eastAsia="Arial Unicode MS" w:hAnsi="Times New Roman" w:cs="Times New Roman"/>
          <w:sz w:val="24"/>
          <w:szCs w:val="24"/>
        </w:rPr>
        <w:t>esta meta no se incorpora a la MIR</w:t>
      </w:r>
      <w:r w:rsidR="00875038">
        <w:rPr>
          <w:rFonts w:ascii="Times New Roman" w:eastAsia="Arial Unicode MS" w:hAnsi="Times New Roman" w:cs="Times New Roman"/>
          <w:sz w:val="24"/>
          <w:szCs w:val="24"/>
        </w:rPr>
        <w:t xml:space="preserve"> del programa estatal.</w:t>
      </w:r>
      <w:r w:rsidR="008A0F45">
        <w:rPr>
          <w:rFonts w:ascii="Times New Roman" w:eastAsia="Arial Unicode MS" w:hAnsi="Times New Roman" w:cs="Times New Roman"/>
          <w:sz w:val="24"/>
          <w:szCs w:val="24"/>
        </w:rPr>
        <w:t xml:space="preserve"> </w:t>
      </w:r>
    </w:p>
    <w:p w14:paraId="211AD7AC" w14:textId="488555BB" w:rsidR="00492AA9" w:rsidRDefault="00492AA9" w:rsidP="00BC5EB4">
      <w:pPr>
        <w:tabs>
          <w:tab w:val="left" w:pos="3273"/>
        </w:tabs>
        <w:spacing w:after="0" w:line="240" w:lineRule="auto"/>
        <w:jc w:val="both"/>
        <w:rPr>
          <w:rFonts w:ascii="Times New Roman" w:eastAsia="Arial Unicode MS" w:hAnsi="Times New Roman" w:cs="Times New Roman"/>
          <w:sz w:val="24"/>
          <w:szCs w:val="24"/>
        </w:rPr>
      </w:pPr>
    </w:p>
    <w:p w14:paraId="4898700A" w14:textId="77777777" w:rsidR="00B37E47" w:rsidRDefault="00B37E47" w:rsidP="008E6258">
      <w:pPr>
        <w:tabs>
          <w:tab w:val="left" w:pos="3273"/>
        </w:tabs>
        <w:spacing w:after="0" w:line="240" w:lineRule="auto"/>
        <w:jc w:val="both"/>
        <w:rPr>
          <w:rFonts w:ascii="Arial Unicode MS" w:eastAsia="Arial Unicode MS" w:hAnsi="Arial Unicode MS" w:cs="Arial Unicode MS"/>
          <w:b/>
          <w:sz w:val="24"/>
          <w:szCs w:val="24"/>
        </w:rPr>
      </w:pPr>
    </w:p>
    <w:p w14:paraId="78419038" w14:textId="77F8AD87" w:rsidR="008D0617" w:rsidRDefault="008D0617">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14:paraId="66319010" w14:textId="1E13CA38" w:rsidR="008E6258" w:rsidRDefault="008E6258" w:rsidP="008E6258">
      <w:pPr>
        <w:tabs>
          <w:tab w:val="left" w:pos="3273"/>
        </w:tabs>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Población objetivo y atendida en el ejercicio 2017</w:t>
      </w:r>
    </w:p>
    <w:p w14:paraId="1670A383" w14:textId="4DFFF693" w:rsidR="008E6258" w:rsidRDefault="008E6258" w:rsidP="003B78C4">
      <w:pPr>
        <w:tabs>
          <w:tab w:val="left" w:pos="3273"/>
        </w:tabs>
        <w:spacing w:after="0" w:line="240" w:lineRule="auto"/>
        <w:jc w:val="both"/>
        <w:rPr>
          <w:rFonts w:ascii="Times New Roman" w:eastAsia="Arial Unicode MS" w:hAnsi="Times New Roman" w:cs="Times New Roman"/>
          <w:sz w:val="24"/>
          <w:szCs w:val="24"/>
        </w:rPr>
      </w:pPr>
    </w:p>
    <w:p w14:paraId="24047BD2" w14:textId="6FA3532B" w:rsidR="00407286" w:rsidRDefault="00B37E47" w:rsidP="00A001F3">
      <w:pPr>
        <w:tabs>
          <w:tab w:val="left" w:pos="3273"/>
        </w:tabs>
        <w:spacing w:after="0" w:line="240" w:lineRule="auto"/>
        <w:jc w:val="both"/>
        <w:rPr>
          <w:rFonts w:ascii="Times New Roman" w:eastAsia="Arial Unicode MS" w:hAnsi="Times New Roman" w:cs="Times New Roman"/>
          <w:sz w:val="24"/>
          <w:szCs w:val="24"/>
        </w:rPr>
      </w:pPr>
      <w:r>
        <w:rPr>
          <w:noProof/>
          <w:lang w:val="es-ES" w:eastAsia="es-ES"/>
        </w:rPr>
        <w:drawing>
          <wp:anchor distT="0" distB="0" distL="114300" distR="114300" simplePos="0" relativeHeight="251708416" behindDoc="1" locked="0" layoutInCell="1" allowOverlap="1" wp14:anchorId="7DAEA78F" wp14:editId="3326AB32">
            <wp:simplePos x="0" y="0"/>
            <wp:positionH relativeFrom="margin">
              <wp:posOffset>2731505</wp:posOffset>
            </wp:positionH>
            <wp:positionV relativeFrom="paragraph">
              <wp:posOffset>10473</wp:posOffset>
            </wp:positionV>
            <wp:extent cx="2838450" cy="2266950"/>
            <wp:effectExtent l="0" t="0" r="0" b="0"/>
            <wp:wrapTight wrapText="bothSides">
              <wp:wrapPolygon edited="0">
                <wp:start x="0" y="0"/>
                <wp:lineTo x="0" y="21418"/>
                <wp:lineTo x="21455" y="21418"/>
                <wp:lineTo x="21455" y="0"/>
                <wp:lineTo x="0" y="0"/>
              </wp:wrapPolygon>
            </wp:wrapTight>
            <wp:docPr id="4" name="Imagen 4" descr="Resultado de imagen para frontera baja california mig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rontera baja california migracion"/>
                    <pic:cNvPicPr>
                      <a:picLocks noChangeAspect="1" noChangeArrowheads="1"/>
                    </pic:cNvPicPr>
                  </pic:nvPicPr>
                  <pic:blipFill rotWithShape="1">
                    <a:blip r:embed="rId32">
                      <a:extLst>
                        <a:ext uri="{28A0092B-C50C-407E-A947-70E740481C1C}">
                          <a14:useLocalDpi xmlns:a14="http://schemas.microsoft.com/office/drawing/2010/main" val="0"/>
                        </a:ext>
                      </a:extLst>
                    </a:blip>
                    <a:srcRect r="16533"/>
                    <a:stretch/>
                  </pic:blipFill>
                  <pic:spPr bwMode="auto">
                    <a:xfrm>
                      <a:off x="0" y="0"/>
                      <a:ext cx="283845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92AA9">
        <w:rPr>
          <w:rFonts w:ascii="Times New Roman" w:eastAsia="Arial Unicode MS" w:hAnsi="Times New Roman" w:cs="Times New Roman"/>
          <w:sz w:val="24"/>
          <w:szCs w:val="24"/>
        </w:rPr>
        <w:t xml:space="preserve">La </w:t>
      </w:r>
      <w:r w:rsidR="00492AA9" w:rsidRPr="004F0BF8">
        <w:rPr>
          <w:rFonts w:ascii="Times New Roman" w:eastAsia="Arial Unicode MS" w:hAnsi="Times New Roman" w:cs="Times New Roman"/>
          <w:b/>
          <w:color w:val="0070C0"/>
          <w:sz w:val="24"/>
          <w:szCs w:val="24"/>
        </w:rPr>
        <w:t>Población Objetivo</w:t>
      </w:r>
      <w:r w:rsidR="00492AA9" w:rsidRPr="004F0BF8">
        <w:rPr>
          <w:rFonts w:ascii="Times New Roman" w:eastAsia="Arial Unicode MS" w:hAnsi="Times New Roman" w:cs="Times New Roman"/>
          <w:color w:val="0070C0"/>
          <w:sz w:val="24"/>
          <w:szCs w:val="24"/>
        </w:rPr>
        <w:t xml:space="preserve"> </w:t>
      </w:r>
      <w:r w:rsidR="003B78C4">
        <w:rPr>
          <w:rFonts w:ascii="Times New Roman" w:eastAsia="Arial Unicode MS" w:hAnsi="Times New Roman" w:cs="Times New Roman"/>
          <w:sz w:val="24"/>
          <w:szCs w:val="24"/>
        </w:rPr>
        <w:t xml:space="preserve">son los </w:t>
      </w:r>
      <w:r w:rsidR="003B78C4" w:rsidRPr="003B78C4">
        <w:rPr>
          <w:rFonts w:ascii="Times New Roman" w:eastAsia="Arial Unicode MS" w:hAnsi="Times New Roman" w:cs="Times New Roman"/>
          <w:sz w:val="24"/>
          <w:szCs w:val="24"/>
        </w:rPr>
        <w:t>mexicanos en el retorno a sus lugares de origen, así como albergues que los atiend</w:t>
      </w:r>
      <w:r w:rsidR="003B78C4">
        <w:rPr>
          <w:rFonts w:ascii="Times New Roman" w:eastAsia="Arial Unicode MS" w:hAnsi="Times New Roman" w:cs="Times New Roman"/>
          <w:sz w:val="24"/>
          <w:szCs w:val="24"/>
        </w:rPr>
        <w:t>e</w:t>
      </w:r>
      <w:r w:rsidR="003B78C4" w:rsidRPr="003B78C4">
        <w:rPr>
          <w:rFonts w:ascii="Times New Roman" w:eastAsia="Arial Unicode MS" w:hAnsi="Times New Roman" w:cs="Times New Roman"/>
          <w:sz w:val="24"/>
          <w:szCs w:val="24"/>
        </w:rPr>
        <w:t>n</w:t>
      </w:r>
      <w:r w:rsidR="003B78C4">
        <w:rPr>
          <w:rFonts w:ascii="Times New Roman" w:eastAsia="Arial Unicode MS" w:hAnsi="Times New Roman" w:cs="Times New Roman"/>
          <w:sz w:val="24"/>
          <w:szCs w:val="24"/>
        </w:rPr>
        <w:t>, como lo establece el objetivo del Fondo</w:t>
      </w:r>
      <w:r w:rsidR="003B78C4" w:rsidRPr="003B78C4">
        <w:rPr>
          <w:rFonts w:ascii="Times New Roman" w:eastAsia="Arial Unicode MS" w:hAnsi="Times New Roman" w:cs="Times New Roman"/>
          <w:sz w:val="24"/>
          <w:szCs w:val="24"/>
        </w:rPr>
        <w:t>.</w:t>
      </w:r>
      <w:r w:rsidR="003B78C4">
        <w:rPr>
          <w:rFonts w:ascii="Times New Roman" w:eastAsia="Arial Unicode MS" w:hAnsi="Times New Roman" w:cs="Times New Roman"/>
          <w:sz w:val="24"/>
          <w:szCs w:val="24"/>
        </w:rPr>
        <w:t xml:space="preserve"> </w:t>
      </w:r>
    </w:p>
    <w:p w14:paraId="2630B077" w14:textId="77777777" w:rsidR="00E6609B" w:rsidRDefault="00E6609B" w:rsidP="00A001F3">
      <w:pPr>
        <w:tabs>
          <w:tab w:val="left" w:pos="3273"/>
        </w:tabs>
        <w:spacing w:after="0" w:line="240" w:lineRule="auto"/>
        <w:jc w:val="both"/>
        <w:rPr>
          <w:rFonts w:ascii="Times New Roman" w:eastAsia="Arial Unicode MS" w:hAnsi="Times New Roman" w:cs="Times New Roman"/>
          <w:sz w:val="24"/>
          <w:szCs w:val="24"/>
        </w:rPr>
      </w:pPr>
    </w:p>
    <w:p w14:paraId="04168541" w14:textId="71967606" w:rsidR="00E6609B" w:rsidRDefault="00A001F3" w:rsidP="00A001F3">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En el 2017 según cifras del Instituto Nacional de Migración Baja California recibió </w:t>
      </w:r>
      <w:r w:rsidRPr="00A001F3">
        <w:rPr>
          <w:rFonts w:ascii="Times New Roman" w:eastAsia="Arial Unicode MS" w:hAnsi="Times New Roman" w:cs="Times New Roman"/>
          <w:sz w:val="24"/>
          <w:szCs w:val="24"/>
        </w:rPr>
        <w:t xml:space="preserve">47 mil </w:t>
      </w:r>
      <w:r>
        <w:rPr>
          <w:rFonts w:ascii="Times New Roman" w:eastAsia="Arial Unicode MS" w:hAnsi="Times New Roman" w:cs="Times New Roman"/>
          <w:sz w:val="24"/>
          <w:szCs w:val="24"/>
        </w:rPr>
        <w:t xml:space="preserve">265 </w:t>
      </w:r>
      <w:r w:rsidRPr="003B78C4">
        <w:rPr>
          <w:rFonts w:ascii="Times New Roman" w:eastAsia="Arial Unicode MS" w:hAnsi="Times New Roman" w:cs="Times New Roman"/>
          <w:sz w:val="24"/>
          <w:szCs w:val="24"/>
        </w:rPr>
        <w:t>migrantes</w:t>
      </w:r>
      <w:r w:rsidR="00407286">
        <w:rPr>
          <w:rFonts w:ascii="Times New Roman" w:eastAsia="Arial Unicode MS" w:hAnsi="Times New Roman" w:cs="Times New Roman"/>
          <w:sz w:val="24"/>
          <w:szCs w:val="24"/>
        </w:rPr>
        <w:t xml:space="preserve"> deportados, y conforme los Manuales por municipio de Organizaciones de la </w:t>
      </w:r>
      <w:r w:rsidR="00E6609B">
        <w:rPr>
          <w:rFonts w:ascii="Times New Roman" w:eastAsia="Arial Unicode MS" w:hAnsi="Times New Roman" w:cs="Times New Roman"/>
          <w:sz w:val="24"/>
          <w:szCs w:val="24"/>
        </w:rPr>
        <w:t>S</w:t>
      </w:r>
      <w:r w:rsidR="00407286">
        <w:rPr>
          <w:rFonts w:ascii="Times New Roman" w:eastAsia="Arial Unicode MS" w:hAnsi="Times New Roman" w:cs="Times New Roman"/>
          <w:sz w:val="24"/>
          <w:szCs w:val="24"/>
        </w:rPr>
        <w:t xml:space="preserve">ociedad Civil </w:t>
      </w:r>
      <w:r w:rsidR="00E6609B">
        <w:rPr>
          <w:rFonts w:ascii="Times New Roman" w:eastAsia="Arial Unicode MS" w:hAnsi="Times New Roman" w:cs="Times New Roman"/>
          <w:sz w:val="24"/>
          <w:szCs w:val="24"/>
        </w:rPr>
        <w:t xml:space="preserve">(OSC) </w:t>
      </w:r>
      <w:r w:rsidR="00407286">
        <w:rPr>
          <w:rFonts w:ascii="Times New Roman" w:eastAsia="Arial Unicode MS" w:hAnsi="Times New Roman" w:cs="Times New Roman"/>
          <w:sz w:val="24"/>
          <w:szCs w:val="24"/>
        </w:rPr>
        <w:t>de la Secretaría d</w:t>
      </w:r>
      <w:r w:rsidR="00E6609B">
        <w:rPr>
          <w:rFonts w:ascii="Times New Roman" w:eastAsia="Arial Unicode MS" w:hAnsi="Times New Roman" w:cs="Times New Roman"/>
          <w:sz w:val="24"/>
          <w:szCs w:val="24"/>
        </w:rPr>
        <w:t xml:space="preserve">e Desarrollo Social del Estado, existen 56 </w:t>
      </w:r>
      <w:r w:rsidR="008D0617">
        <w:rPr>
          <w:rFonts w:ascii="Times New Roman" w:eastAsia="Arial Unicode MS" w:hAnsi="Times New Roman" w:cs="Times New Roman"/>
          <w:sz w:val="24"/>
          <w:szCs w:val="24"/>
        </w:rPr>
        <w:t xml:space="preserve">OSC’s </w:t>
      </w:r>
      <w:r w:rsidR="00E6609B">
        <w:rPr>
          <w:rFonts w:ascii="Times New Roman" w:eastAsia="Arial Unicode MS" w:hAnsi="Times New Roman" w:cs="Times New Roman"/>
          <w:sz w:val="24"/>
          <w:szCs w:val="24"/>
        </w:rPr>
        <w:t>de apoyo a la comunidad migrante.</w:t>
      </w:r>
    </w:p>
    <w:p w14:paraId="7D9CBD5A" w14:textId="0EAC48BC" w:rsidR="00A001F3" w:rsidRDefault="00A001F3" w:rsidP="00A001F3">
      <w:pPr>
        <w:tabs>
          <w:tab w:val="left" w:pos="3273"/>
        </w:tabs>
        <w:spacing w:after="0" w:line="240" w:lineRule="auto"/>
        <w:jc w:val="both"/>
        <w:rPr>
          <w:rFonts w:ascii="Times New Roman" w:eastAsia="Arial Unicode MS" w:hAnsi="Times New Roman" w:cs="Times New Roman"/>
          <w:sz w:val="24"/>
          <w:szCs w:val="24"/>
        </w:rPr>
      </w:pPr>
    </w:p>
    <w:p w14:paraId="7A3D8911" w14:textId="60A7F051" w:rsidR="00492AA9" w:rsidRDefault="003B78C4" w:rsidP="003B78C4">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Para el ejercicio 2017 se </w:t>
      </w:r>
      <w:r w:rsidR="00E6138B">
        <w:rPr>
          <w:rFonts w:ascii="Times New Roman" w:eastAsia="Arial Unicode MS" w:hAnsi="Times New Roman" w:cs="Times New Roman"/>
          <w:sz w:val="24"/>
          <w:szCs w:val="24"/>
        </w:rPr>
        <w:t>beneficiaron 27 albergues o casas de migrante en el Estado</w:t>
      </w:r>
      <w:r>
        <w:rPr>
          <w:rFonts w:ascii="Times New Roman" w:eastAsia="Arial Unicode MS" w:hAnsi="Times New Roman" w:cs="Times New Roman"/>
          <w:sz w:val="24"/>
          <w:szCs w:val="24"/>
        </w:rPr>
        <w:t>:</w:t>
      </w:r>
    </w:p>
    <w:p w14:paraId="25C03F06" w14:textId="77777777" w:rsidR="00492AA9" w:rsidRDefault="00492AA9" w:rsidP="003B78C4">
      <w:pPr>
        <w:tabs>
          <w:tab w:val="left" w:pos="3273"/>
        </w:tabs>
        <w:spacing w:after="0" w:line="240" w:lineRule="auto"/>
        <w:jc w:val="both"/>
        <w:rPr>
          <w:rFonts w:ascii="Times New Roman" w:eastAsia="Arial Unicode MS" w:hAnsi="Times New Roman" w:cs="Times New Roman"/>
          <w:sz w:val="24"/>
          <w:szCs w:val="24"/>
        </w:rPr>
      </w:pPr>
    </w:p>
    <w:tbl>
      <w:tblPr>
        <w:tblStyle w:val="Tabladelista4-nfasis11"/>
        <w:tblW w:w="5000" w:type="pct"/>
        <w:tblLook w:val="04A0" w:firstRow="1" w:lastRow="0" w:firstColumn="1" w:lastColumn="0" w:noHBand="0" w:noVBand="1"/>
      </w:tblPr>
      <w:tblGrid>
        <w:gridCol w:w="4527"/>
        <w:gridCol w:w="4527"/>
      </w:tblGrid>
      <w:tr w:rsidR="00B3148E" w:rsidRPr="008E6258" w14:paraId="08EA7791" w14:textId="393D5468" w:rsidTr="00BB0D21">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2"/>
          </w:tcPr>
          <w:p w14:paraId="00DBF5A6" w14:textId="520E32C3" w:rsidR="00B3148E" w:rsidRPr="008E6258" w:rsidRDefault="00B3148E" w:rsidP="008E6258">
            <w:pPr>
              <w:tabs>
                <w:tab w:val="left" w:pos="3273"/>
              </w:tabs>
              <w:jc w:val="center"/>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Beneficiado</w:t>
            </w:r>
            <w:r w:rsidR="00BB0D21">
              <w:rPr>
                <w:rFonts w:ascii="Times New Roman" w:eastAsia="Arial Unicode MS" w:hAnsi="Times New Roman" w:cs="Times New Roman"/>
                <w:sz w:val="20"/>
                <w:szCs w:val="20"/>
              </w:rPr>
              <w:t>s del Fondo de Apoyo a Migrantes 2017.</w:t>
            </w:r>
          </w:p>
        </w:tc>
      </w:tr>
      <w:tr w:rsidR="00B3148E" w:rsidRPr="008E6258" w14:paraId="765F48E3" w14:textId="116B88F2" w:rsidTr="00BB0D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500" w:type="pct"/>
          </w:tcPr>
          <w:p w14:paraId="25F9AC9A" w14:textId="77777777"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Casa de Apoyo Migrante, A.C.</w:t>
            </w:r>
          </w:p>
        </w:tc>
        <w:tc>
          <w:tcPr>
            <w:tcW w:w="2500" w:type="pct"/>
          </w:tcPr>
          <w:p w14:paraId="657162C3" w14:textId="5B9F9379"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Consejo Binacional por la diversidad sexual discriminación e igualdad de los derechos humanos L.G.B.T.T.I. A.C.</w:t>
            </w:r>
          </w:p>
        </w:tc>
      </w:tr>
      <w:tr w:rsidR="00B3148E" w:rsidRPr="008E6258" w14:paraId="770F6AC3" w14:textId="49E6B6AE" w:rsidTr="00BB0D21">
        <w:trPr>
          <w:trHeight w:val="287"/>
        </w:trPr>
        <w:tc>
          <w:tcPr>
            <w:cnfStyle w:val="001000000000" w:firstRow="0" w:lastRow="0" w:firstColumn="1" w:lastColumn="0" w:oddVBand="0" w:evenVBand="0" w:oddHBand="0" w:evenHBand="0" w:firstRowFirstColumn="0" w:firstRowLastColumn="0" w:lastRowFirstColumn="0" w:lastRowLastColumn="0"/>
            <w:tcW w:w="2500" w:type="pct"/>
          </w:tcPr>
          <w:p w14:paraId="407C2E77" w14:textId="48915EB3"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Grupo de Ayuda al Migrante de Mexicali, A.C.</w:t>
            </w:r>
          </w:p>
        </w:tc>
        <w:tc>
          <w:tcPr>
            <w:tcW w:w="2500" w:type="pct"/>
          </w:tcPr>
          <w:p w14:paraId="32FB1FA8" w14:textId="6757705E"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Hogar Ángeles de Mexicali, A.C.</w:t>
            </w:r>
          </w:p>
        </w:tc>
      </w:tr>
      <w:tr w:rsidR="00B3148E" w:rsidRPr="008E6258" w14:paraId="2DDEA1D9" w14:textId="66FA3FD4" w:rsidTr="00BB0D2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00" w:type="pct"/>
          </w:tcPr>
          <w:p w14:paraId="257FAB62" w14:textId="3E6A1C6A"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El Camino Hacia un Nuevo Amanecer, A.C.</w:t>
            </w:r>
          </w:p>
        </w:tc>
        <w:tc>
          <w:tcPr>
            <w:tcW w:w="2500" w:type="pct"/>
          </w:tcPr>
          <w:p w14:paraId="296F9304" w14:textId="70A23581"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Casa de Ayuda Alfa y Omega, A.C.</w:t>
            </w:r>
          </w:p>
        </w:tc>
      </w:tr>
      <w:tr w:rsidR="00B3148E" w:rsidRPr="008E6258" w14:paraId="351CD438" w14:textId="3867C29E" w:rsidTr="00BB0D21">
        <w:trPr>
          <w:trHeight w:val="153"/>
        </w:trPr>
        <w:tc>
          <w:tcPr>
            <w:cnfStyle w:val="001000000000" w:firstRow="0" w:lastRow="0" w:firstColumn="1" w:lastColumn="0" w:oddVBand="0" w:evenVBand="0" w:oddHBand="0" w:evenHBand="0" w:firstRowFirstColumn="0" w:firstRowLastColumn="0" w:lastRowFirstColumn="0" w:lastRowLastColumn="0"/>
            <w:tcW w:w="2500" w:type="pct"/>
          </w:tcPr>
          <w:p w14:paraId="50F3D41A" w14:textId="6957E1D0"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Ejército de Salvación A.C.</w:t>
            </w:r>
          </w:p>
        </w:tc>
        <w:tc>
          <w:tcPr>
            <w:tcW w:w="2500" w:type="pct"/>
          </w:tcPr>
          <w:p w14:paraId="7FA1E9C8" w14:textId="3F8B593C"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Centro Pastoral Mana de Mexicali, I.B.P.</w:t>
            </w:r>
          </w:p>
        </w:tc>
      </w:tr>
      <w:tr w:rsidR="00B3148E" w:rsidRPr="008E6258" w14:paraId="4037417B" w14:textId="01929B51" w:rsidTr="00BB0D21">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00" w:type="pct"/>
          </w:tcPr>
          <w:p w14:paraId="2E063BF7" w14:textId="7273BE6E"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Comité de Promoción para el Desarrollo de Mexicali, A.C.</w:t>
            </w:r>
          </w:p>
        </w:tc>
        <w:tc>
          <w:tcPr>
            <w:tcW w:w="2500" w:type="pct"/>
          </w:tcPr>
          <w:p w14:paraId="705D1710" w14:textId="794F736A"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Hotel del Migrante Deportado Ángeles Sin fronteras, A.C.</w:t>
            </w:r>
          </w:p>
        </w:tc>
      </w:tr>
      <w:tr w:rsidR="00B3148E" w:rsidRPr="008E6258" w14:paraId="4F003DB0" w14:textId="3E4ABA33" w:rsidTr="00BB0D21">
        <w:trPr>
          <w:trHeight w:val="246"/>
        </w:trPr>
        <w:tc>
          <w:tcPr>
            <w:cnfStyle w:val="001000000000" w:firstRow="0" w:lastRow="0" w:firstColumn="1" w:lastColumn="0" w:oddVBand="0" w:evenVBand="0" w:oddHBand="0" w:evenHBand="0" w:firstRowFirstColumn="0" w:firstRowLastColumn="0" w:lastRowFirstColumn="0" w:lastRowLastColumn="0"/>
            <w:tcW w:w="2500" w:type="pct"/>
          </w:tcPr>
          <w:p w14:paraId="22D7E1DA" w14:textId="040941E6"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Dispensario del Dr. Cañedo, A.C.</w:t>
            </w:r>
          </w:p>
        </w:tc>
        <w:tc>
          <w:tcPr>
            <w:tcW w:w="2500" w:type="pct"/>
          </w:tcPr>
          <w:p w14:paraId="53D5FF6F" w14:textId="4774E91E"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Caritas Región Mexicali, A.C.</w:t>
            </w:r>
          </w:p>
        </w:tc>
      </w:tr>
      <w:tr w:rsidR="00B3148E" w:rsidRPr="008E6258" w14:paraId="038C0D49" w14:textId="53B5150C" w:rsidTr="00BB0D2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500" w:type="pct"/>
          </w:tcPr>
          <w:p w14:paraId="574B6C71" w14:textId="47370729"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El Refugio del Hijo Prodigo, A.C.</w:t>
            </w:r>
          </w:p>
        </w:tc>
        <w:tc>
          <w:tcPr>
            <w:tcW w:w="2500" w:type="pct"/>
          </w:tcPr>
          <w:p w14:paraId="64F55163" w14:textId="6BDFD23F"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Casa del Migrante en Tijuana, A.C.</w:t>
            </w:r>
          </w:p>
        </w:tc>
      </w:tr>
      <w:tr w:rsidR="00B3148E" w:rsidRPr="008E6258" w14:paraId="574B0BA5" w14:textId="32402F9D" w:rsidTr="00BB0D21">
        <w:trPr>
          <w:trHeight w:val="181"/>
        </w:trPr>
        <w:tc>
          <w:tcPr>
            <w:cnfStyle w:val="001000000000" w:firstRow="0" w:lastRow="0" w:firstColumn="1" w:lastColumn="0" w:oddVBand="0" w:evenVBand="0" w:oddHBand="0" w:evenHBand="0" w:firstRowFirstColumn="0" w:firstRowLastColumn="0" w:lastRowFirstColumn="0" w:lastRowLastColumn="0"/>
            <w:tcW w:w="2500" w:type="pct"/>
          </w:tcPr>
          <w:p w14:paraId="2EE66204" w14:textId="48D4B545"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Coalición Pro Defensa del Migrante A.C.</w:t>
            </w:r>
          </w:p>
        </w:tc>
        <w:tc>
          <w:tcPr>
            <w:tcW w:w="2500" w:type="pct"/>
          </w:tcPr>
          <w:p w14:paraId="636F5C0C" w14:textId="72F2FCAD"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Casa de Oración del Migrante, A.C.</w:t>
            </w:r>
          </w:p>
        </w:tc>
      </w:tr>
      <w:tr w:rsidR="00B3148E" w:rsidRPr="008E6258" w14:paraId="307A422B" w14:textId="422B132C" w:rsidTr="00BB0D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750A8AC3" w14:textId="27224904"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Centro de Reintegración Familiar de Menores Migrantes, A.C.</w:t>
            </w:r>
          </w:p>
        </w:tc>
        <w:tc>
          <w:tcPr>
            <w:tcW w:w="2500" w:type="pct"/>
          </w:tcPr>
          <w:p w14:paraId="098B5E86" w14:textId="23BC7D0E"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Ejército de Salvación A.C. (Casa Puerta de Esperanza)</w:t>
            </w:r>
          </w:p>
        </w:tc>
      </w:tr>
      <w:tr w:rsidR="00B3148E" w:rsidRPr="008E6258" w14:paraId="5C03B3AE" w14:textId="42B5DE7F" w:rsidTr="00BB0D21">
        <w:trPr>
          <w:trHeight w:val="131"/>
        </w:trPr>
        <w:tc>
          <w:tcPr>
            <w:cnfStyle w:val="001000000000" w:firstRow="0" w:lastRow="0" w:firstColumn="1" w:lastColumn="0" w:oddVBand="0" w:evenVBand="0" w:oddHBand="0" w:evenHBand="0" w:firstRowFirstColumn="0" w:firstRowLastColumn="0" w:lastRowFirstColumn="0" w:lastRowLastColumn="0"/>
            <w:tcW w:w="2500" w:type="pct"/>
          </w:tcPr>
          <w:p w14:paraId="5D4931AD" w14:textId="6F381A17"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Instituto Madre Asunta A.C</w:t>
            </w:r>
          </w:p>
        </w:tc>
        <w:tc>
          <w:tcPr>
            <w:tcW w:w="2500" w:type="pct"/>
          </w:tcPr>
          <w:p w14:paraId="5625813B" w14:textId="168276D9"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Viña de Tijuana A.C.</w:t>
            </w:r>
          </w:p>
        </w:tc>
      </w:tr>
      <w:tr w:rsidR="00B3148E" w:rsidRPr="008E6258" w14:paraId="486F1160" w14:textId="77DB9F21" w:rsidTr="00BB0D21">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500" w:type="pct"/>
          </w:tcPr>
          <w:p w14:paraId="15110164" w14:textId="3252AF0B" w:rsidR="00B3148E" w:rsidRPr="00BE7891" w:rsidRDefault="00BB0D21" w:rsidP="00BB0D21">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Casa del Migrante de Nuestra Señora de Guadalupe, A.C.</w:t>
            </w:r>
          </w:p>
        </w:tc>
        <w:tc>
          <w:tcPr>
            <w:tcW w:w="2500" w:type="pct"/>
          </w:tcPr>
          <w:p w14:paraId="3F74A801" w14:textId="16B795E4" w:rsidR="00B3148E" w:rsidRPr="00BE7891" w:rsidRDefault="00B3148E"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Movimiento Juventud 2000 Sección Tijuana, A.C.</w:t>
            </w:r>
          </w:p>
        </w:tc>
      </w:tr>
      <w:tr w:rsidR="00B3148E" w:rsidRPr="008E6258" w14:paraId="0BF2EBF3" w14:textId="795E014E" w:rsidTr="00BB0D21">
        <w:trPr>
          <w:trHeight w:val="95"/>
        </w:trPr>
        <w:tc>
          <w:tcPr>
            <w:cnfStyle w:val="001000000000" w:firstRow="0" w:lastRow="0" w:firstColumn="1" w:lastColumn="0" w:oddVBand="0" w:evenVBand="0" w:oddHBand="0" w:evenHBand="0" w:firstRowFirstColumn="0" w:firstRowLastColumn="0" w:lastRowFirstColumn="0" w:lastRowLastColumn="0"/>
            <w:tcW w:w="2500" w:type="pct"/>
          </w:tcPr>
          <w:p w14:paraId="67FA649E" w14:textId="4632E3FC"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Casa YMCA para menores migrantes, A.C.</w:t>
            </w:r>
          </w:p>
        </w:tc>
        <w:tc>
          <w:tcPr>
            <w:tcW w:w="2500" w:type="pct"/>
          </w:tcPr>
          <w:p w14:paraId="26651076" w14:textId="6C3F251B" w:rsidR="00B3148E" w:rsidRPr="00BE7891" w:rsidRDefault="00B3148E" w:rsidP="00B3148E">
            <w:pPr>
              <w:pStyle w:val="Prrafodelista"/>
              <w:numPr>
                <w:ilvl w:val="0"/>
                <w:numId w:val="3"/>
              </w:numPr>
              <w:tabs>
                <w:tab w:val="left" w:pos="3273"/>
              </w:tabs>
              <w:ind w:left="313"/>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FRRE Bulling, A.C.</w:t>
            </w:r>
          </w:p>
        </w:tc>
      </w:tr>
      <w:tr w:rsidR="00B3148E" w:rsidRPr="008E6258" w14:paraId="5637F663" w14:textId="0E3553EA" w:rsidTr="00BB0D2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500" w:type="pct"/>
          </w:tcPr>
          <w:p w14:paraId="015287FF" w14:textId="58FAED81" w:rsidR="00B3148E" w:rsidRPr="00BE7891" w:rsidRDefault="00B3148E" w:rsidP="00B3148E">
            <w:pPr>
              <w:pStyle w:val="Prrafodelista"/>
              <w:numPr>
                <w:ilvl w:val="0"/>
                <w:numId w:val="3"/>
              </w:numPr>
              <w:tabs>
                <w:tab w:val="left" w:pos="3273"/>
              </w:tabs>
              <w:ind w:left="313"/>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Proyecto Salesiano de Tijuana, A.C.</w:t>
            </w:r>
          </w:p>
        </w:tc>
        <w:tc>
          <w:tcPr>
            <w:tcW w:w="2500" w:type="pct"/>
          </w:tcPr>
          <w:p w14:paraId="2EE0F1B4" w14:textId="31F19BCD" w:rsidR="00B3148E" w:rsidRPr="00BE7891" w:rsidRDefault="00BB0D21" w:rsidP="00B3148E">
            <w:pPr>
              <w:pStyle w:val="Prrafodelista"/>
              <w:numPr>
                <w:ilvl w:val="0"/>
                <w:numId w:val="3"/>
              </w:numPr>
              <w:tabs>
                <w:tab w:val="left" w:pos="3273"/>
              </w:tabs>
              <w:ind w:left="313"/>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BE7891">
              <w:rPr>
                <w:rFonts w:ascii="Times New Roman" w:eastAsia="Arial Unicode MS" w:hAnsi="Times New Roman" w:cs="Times New Roman"/>
                <w:sz w:val="20"/>
                <w:szCs w:val="20"/>
              </w:rPr>
              <w:t>Misión Evangélica Roca de Salvación A.C.</w:t>
            </w:r>
          </w:p>
        </w:tc>
      </w:tr>
      <w:tr w:rsidR="00BB0D21" w:rsidRPr="008E6258" w14:paraId="1C0A7D40" w14:textId="06A55AFD" w:rsidTr="000E1830">
        <w:trPr>
          <w:trHeight w:val="368"/>
        </w:trPr>
        <w:tc>
          <w:tcPr>
            <w:cnfStyle w:val="001000000000" w:firstRow="0" w:lastRow="0" w:firstColumn="1" w:lastColumn="0" w:oddVBand="0" w:evenVBand="0" w:oddHBand="0" w:evenHBand="0" w:firstRowFirstColumn="0" w:firstRowLastColumn="0" w:lastRowFirstColumn="0" w:lastRowLastColumn="0"/>
            <w:tcW w:w="5000" w:type="pct"/>
            <w:gridSpan w:val="2"/>
          </w:tcPr>
          <w:p w14:paraId="10A05229" w14:textId="28E9EA50" w:rsidR="00BB0D21" w:rsidRPr="00BE7891" w:rsidRDefault="00BB0D21" w:rsidP="00BB0D21">
            <w:pPr>
              <w:pStyle w:val="Prrafodelista"/>
              <w:numPr>
                <w:ilvl w:val="0"/>
                <w:numId w:val="3"/>
              </w:numPr>
              <w:tabs>
                <w:tab w:val="left" w:pos="3273"/>
              </w:tabs>
              <w:ind w:left="313"/>
              <w:jc w:val="both"/>
              <w:rPr>
                <w:rFonts w:ascii="Times New Roman" w:eastAsia="Arial Unicode MS" w:hAnsi="Times New Roman" w:cs="Times New Roman"/>
                <w:b w:val="0"/>
                <w:sz w:val="20"/>
                <w:szCs w:val="20"/>
              </w:rPr>
            </w:pPr>
            <w:r w:rsidRPr="00BE7891">
              <w:rPr>
                <w:rFonts w:ascii="Times New Roman" w:eastAsia="Arial Unicode MS" w:hAnsi="Times New Roman" w:cs="Times New Roman"/>
                <w:b w:val="0"/>
                <w:sz w:val="20"/>
                <w:szCs w:val="20"/>
              </w:rPr>
              <w:t>Coordinadora Programa de Apoyo al Trabajador Migrante Deportado, A.C. Casa del Migrante Betania</w:t>
            </w:r>
          </w:p>
        </w:tc>
      </w:tr>
    </w:tbl>
    <w:p w14:paraId="40B109F4" w14:textId="77777777" w:rsidR="00492AA9" w:rsidRDefault="00DF0740" w:rsidP="003B78C4">
      <w:pPr>
        <w:tabs>
          <w:tab w:val="left" w:pos="3273"/>
        </w:tabs>
        <w:spacing w:after="0" w:line="240" w:lineRule="auto"/>
        <w:jc w:val="both"/>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sidR="004514C7">
        <w:rPr>
          <w:rFonts w:ascii="Arial Unicode MS" w:eastAsia="Arial Unicode MS" w:hAnsi="Arial Unicode MS" w:cs="Arial Unicode MS"/>
          <w:sz w:val="20"/>
          <w:szCs w:val="24"/>
        </w:rPr>
        <w:t xml:space="preserve">Avance </w:t>
      </w:r>
      <w:r w:rsidRPr="00DF0740">
        <w:rPr>
          <w:rFonts w:ascii="Arial Unicode MS" w:eastAsia="Arial Unicode MS" w:hAnsi="Arial Unicode MS" w:cs="Arial Unicode MS"/>
          <w:sz w:val="20"/>
          <w:szCs w:val="24"/>
        </w:rPr>
        <w:t xml:space="preserve">POA </w:t>
      </w:r>
      <w:r w:rsidR="004514C7">
        <w:rPr>
          <w:rFonts w:ascii="Arial Unicode MS" w:eastAsia="Arial Unicode MS" w:hAnsi="Arial Unicode MS" w:cs="Arial Unicode MS"/>
          <w:sz w:val="20"/>
          <w:szCs w:val="24"/>
        </w:rPr>
        <w:t>IV Trimestre</w:t>
      </w:r>
      <w:r w:rsidRPr="00DF0740">
        <w:rPr>
          <w:rFonts w:ascii="Arial Unicode MS" w:eastAsia="Arial Unicode MS" w:hAnsi="Arial Unicode MS" w:cs="Arial Unicode MS"/>
          <w:sz w:val="20"/>
          <w:szCs w:val="24"/>
        </w:rPr>
        <w:t>, SEDESOE, 2017.</w:t>
      </w:r>
    </w:p>
    <w:p w14:paraId="7D1E0177" w14:textId="77777777" w:rsidR="00B37E47" w:rsidRDefault="00B37E47" w:rsidP="008A1407">
      <w:pPr>
        <w:tabs>
          <w:tab w:val="left" w:pos="3273"/>
        </w:tabs>
        <w:spacing w:after="0" w:line="240" w:lineRule="auto"/>
        <w:jc w:val="both"/>
        <w:rPr>
          <w:rFonts w:ascii="Arial Unicode MS" w:eastAsia="Arial Unicode MS" w:hAnsi="Arial Unicode MS" w:cs="Arial Unicode MS"/>
          <w:b/>
          <w:sz w:val="24"/>
          <w:szCs w:val="24"/>
        </w:rPr>
      </w:pPr>
    </w:p>
    <w:p w14:paraId="4A98B749" w14:textId="77777777" w:rsidR="008D0617" w:rsidRDefault="008D0617">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14:paraId="230C6B9B" w14:textId="343AB0AD" w:rsidR="008A1407" w:rsidRDefault="008A1407" w:rsidP="008A1407">
      <w:pPr>
        <w:tabs>
          <w:tab w:val="left" w:pos="3273"/>
        </w:tabs>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Relación con otros programas</w:t>
      </w:r>
    </w:p>
    <w:p w14:paraId="2E88D94C" w14:textId="77777777" w:rsidR="008A1407" w:rsidRDefault="008A1407" w:rsidP="008A1407">
      <w:pPr>
        <w:tabs>
          <w:tab w:val="left" w:pos="3273"/>
        </w:tabs>
        <w:spacing w:after="0" w:line="240" w:lineRule="auto"/>
        <w:jc w:val="both"/>
        <w:rPr>
          <w:rFonts w:ascii="Times New Roman" w:eastAsia="Arial Unicode MS" w:hAnsi="Times New Roman" w:cs="Times New Roman"/>
          <w:sz w:val="24"/>
          <w:szCs w:val="24"/>
        </w:rPr>
      </w:pPr>
    </w:p>
    <w:p w14:paraId="4C655452" w14:textId="649A12DB" w:rsidR="00A102B5" w:rsidRDefault="00A102B5" w:rsidP="008A1407">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El objetivo del Fondo de Apoyo a Migrantes se relaciona con los siguientes programas:</w:t>
      </w:r>
    </w:p>
    <w:p w14:paraId="1026C0DE" w14:textId="6D71CF23" w:rsidR="00A102B5" w:rsidRDefault="00A102B5" w:rsidP="00A102B5">
      <w:pPr>
        <w:pStyle w:val="Prrafodelista"/>
        <w:numPr>
          <w:ilvl w:val="0"/>
          <w:numId w:val="19"/>
        </w:num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Programa Especial de Migración (PEM) 2014-2018.</w:t>
      </w:r>
    </w:p>
    <w:p w14:paraId="0C07D4C7" w14:textId="1F78260E" w:rsidR="00A102B5" w:rsidRDefault="00A102B5" w:rsidP="00A102B5">
      <w:pPr>
        <w:pStyle w:val="Prrafodelista"/>
        <w:numPr>
          <w:ilvl w:val="0"/>
          <w:numId w:val="19"/>
        </w:num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Programa Federal 3 X 1</w:t>
      </w:r>
      <w:r>
        <w:rPr>
          <w:rFonts w:ascii="Arial Unicode MS" w:eastAsia="Arial Unicode MS" w:hAnsi="Arial Unicode MS" w:cs="Arial Unicode MS"/>
          <w:b/>
          <w:sz w:val="24"/>
          <w:szCs w:val="24"/>
        </w:rPr>
        <w:t xml:space="preserve"> </w:t>
      </w:r>
      <w:r w:rsidRPr="00D22CC5">
        <w:rPr>
          <w:rFonts w:ascii="Times New Roman" w:eastAsia="Arial Unicode MS" w:hAnsi="Times New Roman" w:cs="Times New Roman"/>
          <w:sz w:val="24"/>
          <w:szCs w:val="24"/>
        </w:rPr>
        <w:t>para</w:t>
      </w:r>
      <w:r>
        <w:rPr>
          <w:rFonts w:ascii="Times New Roman" w:eastAsia="Arial Unicode MS" w:hAnsi="Times New Roman" w:cs="Times New Roman"/>
          <w:sz w:val="24"/>
          <w:szCs w:val="24"/>
        </w:rPr>
        <w:t xml:space="preserve"> Migrantes de la Secretaría de Desarrollo Social.</w:t>
      </w:r>
    </w:p>
    <w:p w14:paraId="259EBEBB" w14:textId="168B8095" w:rsidR="00A102B5" w:rsidRDefault="00A102B5" w:rsidP="00A102B5">
      <w:pPr>
        <w:pStyle w:val="Prrafodelista"/>
        <w:numPr>
          <w:ilvl w:val="0"/>
          <w:numId w:val="19"/>
        </w:num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Estrategia Somos Mexicanos del Instituto Nacional de Migración.</w:t>
      </w:r>
    </w:p>
    <w:p w14:paraId="00D09CD0" w14:textId="2199859D" w:rsidR="00A102B5" w:rsidRDefault="00A102B5" w:rsidP="00A102B5">
      <w:pPr>
        <w:pStyle w:val="Prrafodelista"/>
        <w:numPr>
          <w:ilvl w:val="0"/>
          <w:numId w:val="19"/>
        </w:numPr>
        <w:tabs>
          <w:tab w:val="left" w:pos="3273"/>
        </w:tabs>
        <w:spacing w:after="0" w:line="240" w:lineRule="auto"/>
        <w:jc w:val="both"/>
        <w:rPr>
          <w:rFonts w:ascii="Times New Roman" w:eastAsia="Arial Unicode MS" w:hAnsi="Times New Roman" w:cs="Times New Roman"/>
          <w:sz w:val="24"/>
          <w:szCs w:val="24"/>
        </w:rPr>
      </w:pPr>
      <w:r w:rsidRPr="00947CBC">
        <w:rPr>
          <w:rFonts w:ascii="Times New Roman" w:eastAsia="Arial Unicode MS" w:hAnsi="Times New Roman" w:cs="Times New Roman"/>
          <w:sz w:val="24"/>
          <w:szCs w:val="24"/>
        </w:rPr>
        <w:t>Programa Sectorial de Desarrollo Humano y Sociedad Equitativa 2015-2019</w:t>
      </w:r>
      <w:r>
        <w:rPr>
          <w:rFonts w:ascii="Times New Roman" w:eastAsia="Arial Unicode MS" w:hAnsi="Times New Roman" w:cs="Times New Roman"/>
          <w:sz w:val="24"/>
          <w:szCs w:val="24"/>
        </w:rPr>
        <w:t xml:space="preserve"> de Baja California.</w:t>
      </w:r>
    </w:p>
    <w:p w14:paraId="4FEEE037" w14:textId="77777777" w:rsidR="00A102B5" w:rsidRPr="00A102B5" w:rsidRDefault="00A102B5" w:rsidP="00A102B5">
      <w:pPr>
        <w:tabs>
          <w:tab w:val="left" w:pos="3273"/>
        </w:tabs>
        <w:spacing w:after="0" w:line="240" w:lineRule="auto"/>
        <w:jc w:val="both"/>
        <w:rPr>
          <w:rFonts w:ascii="Times New Roman" w:eastAsia="Arial Unicode MS" w:hAnsi="Times New Roman" w:cs="Times New Roman"/>
          <w:sz w:val="24"/>
          <w:szCs w:val="24"/>
        </w:rPr>
      </w:pPr>
    </w:p>
    <w:p w14:paraId="53051718" w14:textId="7BDE09B1" w:rsidR="00BB6BB9" w:rsidRDefault="00BB6BB9" w:rsidP="008A1407">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La Administración Pública Federal diseñó en el 2013 el primer Programa Especial de Migración (PEM) 2014-2018 incluido en el PND, </w:t>
      </w:r>
      <w:r w:rsidRPr="00BB6BB9">
        <w:rPr>
          <w:rFonts w:ascii="Times New Roman" w:eastAsia="Arial Unicode MS" w:hAnsi="Times New Roman" w:cs="Times New Roman"/>
          <w:sz w:val="24"/>
          <w:szCs w:val="24"/>
        </w:rPr>
        <w:t>a través del cual se establecen las prioridades nacionales en el tema migratorio que se plasman en 5 objetivos, 26 estrategias, 195 líneas de acción y 11 indicadores.</w:t>
      </w:r>
    </w:p>
    <w:p w14:paraId="5FBC4E93" w14:textId="77777777" w:rsidR="008D0617" w:rsidRDefault="008D0617" w:rsidP="008A1407">
      <w:pPr>
        <w:tabs>
          <w:tab w:val="left" w:pos="3273"/>
        </w:tabs>
        <w:spacing w:after="0" w:line="240" w:lineRule="auto"/>
        <w:jc w:val="both"/>
        <w:rPr>
          <w:rFonts w:ascii="Times New Roman" w:eastAsia="Arial Unicode MS" w:hAnsi="Times New Roman" w:cs="Times New Roman"/>
          <w:sz w:val="24"/>
          <w:szCs w:val="24"/>
        </w:rPr>
      </w:pPr>
    </w:p>
    <w:p w14:paraId="0553CF6F" w14:textId="42536DCC" w:rsidR="00BB6BB9" w:rsidRDefault="00BB6BB9" w:rsidP="008A1407">
      <w:pPr>
        <w:tabs>
          <w:tab w:val="left" w:pos="3273"/>
        </w:tabs>
        <w:spacing w:after="0" w:line="240" w:lineRule="auto"/>
        <w:jc w:val="both"/>
        <w:rPr>
          <w:rFonts w:ascii="Times New Roman" w:eastAsia="Arial Unicode MS" w:hAnsi="Times New Roman" w:cs="Times New Roman"/>
          <w:sz w:val="24"/>
          <w:szCs w:val="24"/>
        </w:rPr>
      </w:pPr>
      <w:r w:rsidRPr="00BB6BB9">
        <w:rPr>
          <w:rFonts w:ascii="Times New Roman" w:eastAsia="Arial Unicode MS" w:hAnsi="Times New Roman" w:cs="Times New Roman"/>
          <w:sz w:val="24"/>
          <w:szCs w:val="24"/>
        </w:rPr>
        <w:t xml:space="preserve">El PEM, al ser un instrumento de planeación de carácter transversal y multisectorial, orienta y da seguimiento al cumplimiento de programas y acciones específicas en materia migratoria en las que participan, directa o indirectamente, los tres órdenes de gobierno. Igualmente, consolida el esfuerzo que gobierno y sociedad civil han trazado juntos a fin de promover, monitorear y evaluar la coordinación y coherencia institucional para la atención integral al fenómeno migratorio en México, como </w:t>
      </w:r>
      <w:r w:rsidR="00976CA1">
        <w:rPr>
          <w:rFonts w:ascii="Times New Roman" w:eastAsia="Arial Unicode MS" w:hAnsi="Times New Roman" w:cs="Times New Roman"/>
          <w:sz w:val="24"/>
          <w:szCs w:val="24"/>
        </w:rPr>
        <w:t xml:space="preserve">lugar </w:t>
      </w:r>
      <w:r w:rsidRPr="00BB6BB9">
        <w:rPr>
          <w:rFonts w:ascii="Times New Roman" w:eastAsia="Arial Unicode MS" w:hAnsi="Times New Roman" w:cs="Times New Roman"/>
          <w:sz w:val="24"/>
          <w:szCs w:val="24"/>
        </w:rPr>
        <w:t>de origen, tránsito, destino y retorno de personas migrantes.</w:t>
      </w:r>
    </w:p>
    <w:p w14:paraId="7B499562" w14:textId="77777777" w:rsidR="00786617" w:rsidRDefault="00786617" w:rsidP="008A1407">
      <w:pPr>
        <w:tabs>
          <w:tab w:val="left" w:pos="3273"/>
        </w:tabs>
        <w:spacing w:after="0" w:line="240" w:lineRule="auto"/>
        <w:jc w:val="both"/>
        <w:rPr>
          <w:rFonts w:ascii="Times New Roman" w:eastAsia="Arial Unicode MS" w:hAnsi="Times New Roman" w:cs="Times New Roman"/>
          <w:sz w:val="24"/>
          <w:szCs w:val="24"/>
        </w:rPr>
      </w:pPr>
    </w:p>
    <w:p w14:paraId="50F4DC6B" w14:textId="05D2582B" w:rsidR="00786617" w:rsidRDefault="00A102B5" w:rsidP="00786617">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s-ES" w:eastAsia="es-ES"/>
        </w:rPr>
        <w:drawing>
          <wp:anchor distT="0" distB="0" distL="114300" distR="114300" simplePos="0" relativeHeight="251658240" behindDoc="0" locked="0" layoutInCell="1" allowOverlap="1" wp14:anchorId="259F744C" wp14:editId="395D2802">
            <wp:simplePos x="0" y="0"/>
            <wp:positionH relativeFrom="margin">
              <wp:align>center</wp:align>
            </wp:positionH>
            <wp:positionV relativeFrom="paragraph">
              <wp:posOffset>1048385</wp:posOffset>
            </wp:positionV>
            <wp:extent cx="5867400" cy="2943225"/>
            <wp:effectExtent l="76200" t="38100" r="296545" b="94615"/>
            <wp:wrapTopAndBottom/>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786617">
        <w:rPr>
          <w:rFonts w:ascii="Times New Roman" w:eastAsia="Arial Unicode MS" w:hAnsi="Times New Roman" w:cs="Times New Roman"/>
          <w:sz w:val="24"/>
          <w:szCs w:val="24"/>
        </w:rPr>
        <w:t xml:space="preserve">Es el 4to. objetivo del PEM el que mayor vinculación tiene con el Fondo de Apoyo a Migrantes al favorecer los procesos de integración y reintegración de los </w:t>
      </w:r>
      <w:r w:rsidR="00786617" w:rsidRPr="00786617">
        <w:rPr>
          <w:rFonts w:ascii="Times New Roman" w:eastAsia="Arial Unicode MS" w:hAnsi="Times New Roman" w:cs="Times New Roman"/>
          <w:sz w:val="24"/>
          <w:szCs w:val="24"/>
        </w:rPr>
        <w:t>migrantes mexicanos en el retorno a sus lugares de origen, a través de ayudas a encontrar una ocupación dentro del mercado formal, incrementar sus opciones de autoempleo, así como fomentar la operación de albergues que los atiendan.</w:t>
      </w:r>
      <w:r w:rsidR="00786617" w:rsidRPr="00F70E56">
        <w:rPr>
          <w:rFonts w:ascii="Times New Roman" w:eastAsia="Arial Unicode MS" w:hAnsi="Times New Roman" w:cs="Times New Roman"/>
          <w:sz w:val="24"/>
          <w:szCs w:val="24"/>
        </w:rPr>
        <w:t xml:space="preserve"> </w:t>
      </w:r>
    </w:p>
    <w:p w14:paraId="4BA1A2D5" w14:textId="0754CEAA" w:rsidR="00D22CC5" w:rsidRDefault="00D22CC5" w:rsidP="008A1407">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Según en Cat</w:t>
      </w:r>
      <w:r w:rsidR="008D0617">
        <w:rPr>
          <w:rFonts w:ascii="Times New Roman" w:eastAsia="Arial Unicode MS" w:hAnsi="Times New Roman" w:cs="Times New Roman"/>
          <w:sz w:val="24"/>
          <w:szCs w:val="24"/>
        </w:rPr>
        <w:t>á</w:t>
      </w:r>
      <w:r>
        <w:rPr>
          <w:rFonts w:ascii="Times New Roman" w:eastAsia="Arial Unicode MS" w:hAnsi="Times New Roman" w:cs="Times New Roman"/>
          <w:sz w:val="24"/>
          <w:szCs w:val="24"/>
        </w:rPr>
        <w:t>logo de Programas Federales 2017 publicado por la Secretaría de Gobernación en 2017, e</w:t>
      </w:r>
      <w:r w:rsidR="008A1407" w:rsidRPr="00F70E56">
        <w:rPr>
          <w:rFonts w:ascii="Times New Roman" w:eastAsia="Arial Unicode MS" w:hAnsi="Times New Roman" w:cs="Times New Roman"/>
          <w:sz w:val="24"/>
          <w:szCs w:val="24"/>
        </w:rPr>
        <w:t>l Fondo</w:t>
      </w:r>
      <w:r w:rsidR="008A1407">
        <w:rPr>
          <w:rFonts w:ascii="Times New Roman" w:eastAsia="Arial Unicode MS" w:hAnsi="Times New Roman" w:cs="Times New Roman"/>
          <w:sz w:val="24"/>
          <w:szCs w:val="24"/>
        </w:rPr>
        <w:t xml:space="preserve"> de Apoyo a Migrantes se relaciona con el Programa Federal 3 X 1</w:t>
      </w:r>
      <w:r w:rsidR="008A1407">
        <w:rPr>
          <w:rFonts w:ascii="Arial Unicode MS" w:eastAsia="Arial Unicode MS" w:hAnsi="Arial Unicode MS" w:cs="Arial Unicode MS"/>
          <w:b/>
          <w:sz w:val="24"/>
          <w:szCs w:val="24"/>
        </w:rPr>
        <w:t xml:space="preserve"> </w:t>
      </w:r>
      <w:r w:rsidRPr="00D22CC5">
        <w:rPr>
          <w:rFonts w:ascii="Times New Roman" w:eastAsia="Arial Unicode MS" w:hAnsi="Times New Roman" w:cs="Times New Roman"/>
          <w:sz w:val="24"/>
          <w:szCs w:val="24"/>
        </w:rPr>
        <w:t>para</w:t>
      </w:r>
      <w:r>
        <w:rPr>
          <w:rFonts w:ascii="Times New Roman" w:eastAsia="Arial Unicode MS" w:hAnsi="Times New Roman" w:cs="Times New Roman"/>
          <w:sz w:val="24"/>
          <w:szCs w:val="24"/>
        </w:rPr>
        <w:t xml:space="preserve"> Migrantes de la Secretaría de Desarrollo Social, cuyo objetivo es ¨</w:t>
      </w:r>
      <w:r w:rsidRPr="00D22CC5">
        <w:rPr>
          <w:rFonts w:ascii="Times New Roman" w:eastAsia="Arial Unicode MS" w:hAnsi="Times New Roman" w:cs="Times New Roman"/>
          <w:i/>
          <w:sz w:val="24"/>
          <w:szCs w:val="24"/>
        </w:rPr>
        <w:t>Contribuir a fortalecer la participación social para impulsar el desarrollo comunitario mediante la inversión en Proyectos de Infraestructura Social, Servicios Comunitarios, Educativos y/o Proyectos Productivos cofinanciados por los tres órdenes de gobierno y organizaciones de mexicanos en el extranjero</w:t>
      </w:r>
      <w:r>
        <w:rPr>
          <w:rFonts w:ascii="Times New Roman" w:eastAsia="Arial Unicode MS" w:hAnsi="Times New Roman" w:cs="Times New Roman"/>
          <w:sz w:val="24"/>
          <w:szCs w:val="24"/>
        </w:rPr>
        <w:t>¨</w:t>
      </w:r>
      <w:r w:rsidRPr="00D22CC5">
        <w:rPr>
          <w:rFonts w:ascii="Times New Roman" w:eastAsia="Arial Unicode MS" w:hAnsi="Times New Roman" w:cs="Times New Roman"/>
          <w:sz w:val="24"/>
          <w:szCs w:val="24"/>
        </w:rPr>
        <w:t xml:space="preserve">. </w:t>
      </w:r>
    </w:p>
    <w:p w14:paraId="12F0AF7B" w14:textId="77777777" w:rsidR="00D22CC5" w:rsidRDefault="00D22CC5" w:rsidP="008A1407">
      <w:pPr>
        <w:tabs>
          <w:tab w:val="left" w:pos="3273"/>
        </w:tabs>
        <w:spacing w:after="0" w:line="240" w:lineRule="auto"/>
        <w:jc w:val="both"/>
        <w:rPr>
          <w:rFonts w:ascii="Times New Roman" w:eastAsia="Arial Unicode MS" w:hAnsi="Times New Roman" w:cs="Times New Roman"/>
          <w:sz w:val="24"/>
          <w:szCs w:val="24"/>
        </w:rPr>
      </w:pPr>
    </w:p>
    <w:p w14:paraId="3688BCF4" w14:textId="77777777" w:rsidR="008A1407" w:rsidRDefault="00D22CC5" w:rsidP="008A1407">
      <w:pPr>
        <w:tabs>
          <w:tab w:val="left" w:pos="3273"/>
        </w:tabs>
        <w:spacing w:after="0" w:line="240" w:lineRule="auto"/>
        <w:jc w:val="both"/>
        <w:rPr>
          <w:rFonts w:ascii="Times New Roman" w:eastAsia="Arial Unicode MS" w:hAnsi="Times New Roman" w:cs="Times New Roman"/>
          <w:sz w:val="24"/>
          <w:szCs w:val="24"/>
        </w:rPr>
      </w:pPr>
      <w:r w:rsidRPr="00D22CC5">
        <w:rPr>
          <w:rFonts w:ascii="Times New Roman" w:eastAsia="Arial Unicode MS" w:hAnsi="Times New Roman" w:cs="Times New Roman"/>
          <w:sz w:val="24"/>
          <w:szCs w:val="24"/>
        </w:rPr>
        <w:t xml:space="preserve">El Programa </w:t>
      </w:r>
      <w:r>
        <w:rPr>
          <w:rFonts w:ascii="Times New Roman" w:eastAsia="Arial Unicode MS" w:hAnsi="Times New Roman" w:cs="Times New Roman"/>
          <w:sz w:val="24"/>
          <w:szCs w:val="24"/>
        </w:rPr>
        <w:t>3 X 1 para Migrantes, puede</w:t>
      </w:r>
      <w:r w:rsidRPr="00D22CC5">
        <w:rPr>
          <w:rFonts w:ascii="Times New Roman" w:eastAsia="Arial Unicode MS" w:hAnsi="Times New Roman" w:cs="Times New Roman"/>
          <w:sz w:val="24"/>
          <w:szCs w:val="24"/>
        </w:rPr>
        <w:t xml:space="preserve"> operar en las 32 entidades federativas en las localidades seleccionadas por los clubes u organizaciones de migrantes.</w:t>
      </w:r>
      <w:r>
        <w:rPr>
          <w:rFonts w:ascii="Times New Roman" w:eastAsia="Arial Unicode MS" w:hAnsi="Times New Roman" w:cs="Times New Roman"/>
          <w:sz w:val="24"/>
          <w:szCs w:val="24"/>
        </w:rPr>
        <w:t xml:space="preserve"> La participación municipal rige distintos roles, como promotor del programa, colaborador con los clubes u organizaciones de migrantes, y de ejecutor en caso de contar con un albergue o casa de migrantes.</w:t>
      </w:r>
    </w:p>
    <w:p w14:paraId="36C5AA1E" w14:textId="77777777" w:rsidR="00D22CC5" w:rsidRDefault="00D22CC5" w:rsidP="008A1407">
      <w:pPr>
        <w:tabs>
          <w:tab w:val="left" w:pos="3273"/>
        </w:tabs>
        <w:spacing w:after="0" w:line="240" w:lineRule="auto"/>
        <w:jc w:val="both"/>
        <w:rPr>
          <w:rFonts w:ascii="Times New Roman" w:eastAsia="Arial Unicode MS" w:hAnsi="Times New Roman" w:cs="Times New Roman"/>
          <w:sz w:val="24"/>
          <w:szCs w:val="24"/>
        </w:rPr>
      </w:pPr>
    </w:p>
    <w:p w14:paraId="581C13B1" w14:textId="77777777" w:rsidR="00D22CC5" w:rsidRPr="00D22CC5" w:rsidRDefault="00D22CC5" w:rsidP="008A1407">
      <w:pPr>
        <w:tabs>
          <w:tab w:val="left" w:pos="3273"/>
        </w:tabs>
        <w:spacing w:after="0" w:line="240" w:lineRule="auto"/>
        <w:jc w:val="both"/>
        <w:rPr>
          <w:rFonts w:ascii="Times New Roman" w:eastAsia="Arial Unicode MS" w:hAnsi="Times New Roman" w:cs="Times New Roman"/>
          <w:sz w:val="24"/>
          <w:szCs w:val="24"/>
        </w:rPr>
      </w:pPr>
      <w:r w:rsidRPr="00D22CC5">
        <w:rPr>
          <w:rFonts w:ascii="Times New Roman" w:eastAsia="Arial Unicode MS" w:hAnsi="Times New Roman" w:cs="Times New Roman"/>
          <w:sz w:val="24"/>
          <w:szCs w:val="24"/>
        </w:rPr>
        <w:t>A través de este programa, los mexicanos radicados en el exterior pueden colaborar en acciones y obras sociales necesarias en sus comunidades de origen. La concurrencia de recursos ocurre entre el gobierno federal (SEDESOL) 25%; Clubes u Organizaciones de Migrantes el 25% y los gobiernos de las entidades federativas y municipios el 50%.</w:t>
      </w:r>
    </w:p>
    <w:p w14:paraId="482C627D" w14:textId="77777777" w:rsidR="008A1407" w:rsidRDefault="008A1407" w:rsidP="008A1407">
      <w:pPr>
        <w:tabs>
          <w:tab w:val="left" w:pos="3273"/>
        </w:tabs>
        <w:spacing w:after="0" w:line="240" w:lineRule="auto"/>
        <w:jc w:val="both"/>
        <w:rPr>
          <w:rFonts w:ascii="Times New Roman" w:eastAsia="Arial Unicode MS" w:hAnsi="Times New Roman" w:cs="Times New Roman"/>
          <w:sz w:val="24"/>
          <w:szCs w:val="24"/>
        </w:rPr>
      </w:pPr>
    </w:p>
    <w:p w14:paraId="69CB328B" w14:textId="1E698AE2" w:rsidR="00786617" w:rsidRDefault="00786617" w:rsidP="008A1407">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Por parte del Instituto Nacional de Migración (INM), se relaciona la Estrategia </w:t>
      </w:r>
      <w:r w:rsidR="008D0617">
        <w:rPr>
          <w:rFonts w:ascii="Times New Roman" w:eastAsia="Arial Unicode MS" w:hAnsi="Times New Roman" w:cs="Times New Roman"/>
          <w:sz w:val="24"/>
          <w:szCs w:val="24"/>
        </w:rPr>
        <w:t>“</w:t>
      </w:r>
      <w:r>
        <w:rPr>
          <w:rFonts w:ascii="Times New Roman" w:eastAsia="Arial Unicode MS" w:hAnsi="Times New Roman" w:cs="Times New Roman"/>
          <w:sz w:val="24"/>
          <w:szCs w:val="24"/>
        </w:rPr>
        <w:t>Somos Mexicanos</w:t>
      </w:r>
      <w:r w:rsidR="008D0617">
        <w:rPr>
          <w:rFonts w:ascii="Times New Roman" w:eastAsia="Arial Unicode MS" w:hAnsi="Times New Roman" w:cs="Times New Roman"/>
          <w:sz w:val="24"/>
          <w:szCs w:val="24"/>
        </w:rPr>
        <w:t>”</w:t>
      </w:r>
      <w:r>
        <w:rPr>
          <w:rFonts w:ascii="Times New Roman" w:eastAsia="Arial Unicode MS" w:hAnsi="Times New Roman" w:cs="Times New Roman"/>
          <w:sz w:val="24"/>
          <w:szCs w:val="24"/>
        </w:rPr>
        <w:t>, i</w:t>
      </w:r>
      <w:r w:rsidRPr="00786617">
        <w:rPr>
          <w:rFonts w:ascii="Times New Roman" w:eastAsia="Arial Unicode MS" w:hAnsi="Times New Roman" w:cs="Times New Roman"/>
          <w:sz w:val="24"/>
          <w:szCs w:val="24"/>
        </w:rPr>
        <w:t>niciativa que tiene como objetivo brindar a los mexicanos que han retornado voluntaria e involuntariamente una atención integral, a través de un modelo interinstitucional y coordinado que contribuyan en el corto plazo a su integración social.</w:t>
      </w:r>
      <w:r w:rsidR="00947CBC">
        <w:rPr>
          <w:rFonts w:ascii="Times New Roman" w:eastAsia="Arial Unicode MS" w:hAnsi="Times New Roman" w:cs="Times New Roman"/>
          <w:sz w:val="24"/>
          <w:szCs w:val="24"/>
        </w:rPr>
        <w:t xml:space="preserve"> L</w:t>
      </w:r>
      <w:r w:rsidR="00947CBC" w:rsidRPr="00947CBC">
        <w:rPr>
          <w:rFonts w:ascii="Times New Roman" w:eastAsia="Arial Unicode MS" w:hAnsi="Times New Roman" w:cs="Times New Roman"/>
          <w:sz w:val="24"/>
          <w:szCs w:val="24"/>
        </w:rPr>
        <w:t>o anterior, conjuntando los esfuerzos de los tres órdenes de gobierno, así como de la sociedad civil, organismos internacionales y fundaciones, para lograr su reinserción a la vida nacional.</w:t>
      </w:r>
      <w:r w:rsidR="00947CBC">
        <w:rPr>
          <w:rFonts w:ascii="Times New Roman" w:eastAsia="Arial Unicode MS" w:hAnsi="Times New Roman" w:cs="Times New Roman"/>
          <w:sz w:val="24"/>
          <w:szCs w:val="24"/>
        </w:rPr>
        <w:t xml:space="preserve"> </w:t>
      </w:r>
      <w:r w:rsidR="00947CBC" w:rsidRPr="00947CBC">
        <w:rPr>
          <w:rFonts w:ascii="Times New Roman" w:eastAsia="Arial Unicode MS" w:hAnsi="Times New Roman" w:cs="Times New Roman"/>
          <w:sz w:val="24"/>
          <w:szCs w:val="24"/>
        </w:rPr>
        <w:t xml:space="preserve">La estrategia </w:t>
      </w:r>
      <w:r w:rsidR="008D0617">
        <w:rPr>
          <w:rFonts w:ascii="Times New Roman" w:eastAsia="Arial Unicode MS" w:hAnsi="Times New Roman" w:cs="Times New Roman"/>
          <w:sz w:val="24"/>
          <w:szCs w:val="24"/>
        </w:rPr>
        <w:t>“</w:t>
      </w:r>
      <w:r w:rsidR="00947CBC" w:rsidRPr="00947CBC">
        <w:rPr>
          <w:rFonts w:ascii="Times New Roman" w:eastAsia="Arial Unicode MS" w:hAnsi="Times New Roman" w:cs="Times New Roman"/>
          <w:sz w:val="24"/>
          <w:szCs w:val="24"/>
        </w:rPr>
        <w:t>Somos Mexicanos</w:t>
      </w:r>
      <w:r w:rsidR="008D0617">
        <w:rPr>
          <w:rFonts w:ascii="Times New Roman" w:eastAsia="Arial Unicode MS" w:hAnsi="Times New Roman" w:cs="Times New Roman"/>
          <w:sz w:val="24"/>
          <w:szCs w:val="24"/>
        </w:rPr>
        <w:t>”</w:t>
      </w:r>
      <w:r w:rsidR="00947CBC" w:rsidRPr="00947CBC">
        <w:rPr>
          <w:rFonts w:ascii="Times New Roman" w:eastAsia="Arial Unicode MS" w:hAnsi="Times New Roman" w:cs="Times New Roman"/>
          <w:sz w:val="24"/>
          <w:szCs w:val="24"/>
        </w:rPr>
        <w:t xml:space="preserve"> está conformado por una Coordinación Nacional, así como 32 enlaces estatales en todo el país.</w:t>
      </w:r>
    </w:p>
    <w:p w14:paraId="335EF63C" w14:textId="77777777" w:rsidR="00947CBC" w:rsidRDefault="00947CBC" w:rsidP="008A1407">
      <w:pPr>
        <w:tabs>
          <w:tab w:val="left" w:pos="3273"/>
        </w:tabs>
        <w:spacing w:after="0" w:line="240" w:lineRule="auto"/>
        <w:jc w:val="both"/>
        <w:rPr>
          <w:rFonts w:ascii="Times New Roman" w:eastAsia="Arial Unicode MS" w:hAnsi="Times New Roman" w:cs="Times New Roman"/>
          <w:sz w:val="24"/>
          <w:szCs w:val="24"/>
        </w:rPr>
      </w:pPr>
    </w:p>
    <w:p w14:paraId="5D191950" w14:textId="77777777" w:rsidR="008B0DC1" w:rsidRPr="00D22CC5" w:rsidRDefault="00947CBC" w:rsidP="00947CBC">
      <w:pPr>
        <w:tabs>
          <w:tab w:val="left" w:pos="3273"/>
        </w:tabs>
        <w:spacing w:after="0" w:line="240" w:lineRule="auto"/>
        <w:jc w:val="both"/>
        <w:rPr>
          <w:rFonts w:ascii="Times New Roman" w:eastAsia="Arial Unicode MS" w:hAnsi="Times New Roman" w:cs="Times New Roman"/>
          <w:sz w:val="24"/>
          <w:szCs w:val="24"/>
        </w:rPr>
      </w:pPr>
      <w:r w:rsidRPr="00947CBC">
        <w:rPr>
          <w:rFonts w:ascii="Times New Roman" w:eastAsia="Arial Unicode MS" w:hAnsi="Times New Roman" w:cs="Times New Roman"/>
          <w:sz w:val="24"/>
          <w:szCs w:val="24"/>
        </w:rPr>
        <w:t>El Programa Sectorial de Desarrollo Humano y Sociedad Equitativa 2015-2019</w:t>
      </w:r>
      <w:r w:rsidR="000B6225">
        <w:rPr>
          <w:rFonts w:ascii="Times New Roman" w:eastAsia="Arial Unicode MS" w:hAnsi="Times New Roman" w:cs="Times New Roman"/>
          <w:sz w:val="24"/>
          <w:szCs w:val="24"/>
        </w:rPr>
        <w:t xml:space="preserve"> de Baja California</w:t>
      </w:r>
      <w:r w:rsidRPr="00947CBC">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 xml:space="preserve">es el instrumento que </w:t>
      </w:r>
      <w:r w:rsidR="000B6225" w:rsidRPr="00947CBC">
        <w:rPr>
          <w:rFonts w:ascii="Times New Roman" w:eastAsia="Arial Unicode MS" w:hAnsi="Times New Roman" w:cs="Times New Roman"/>
          <w:sz w:val="24"/>
          <w:szCs w:val="24"/>
        </w:rPr>
        <w:t>guía</w:t>
      </w:r>
      <w:r w:rsidRPr="00947CBC">
        <w:rPr>
          <w:rFonts w:ascii="Times New Roman" w:eastAsia="Arial Unicode MS" w:hAnsi="Times New Roman" w:cs="Times New Roman"/>
          <w:sz w:val="24"/>
          <w:szCs w:val="24"/>
        </w:rPr>
        <w:t xml:space="preserve"> la política en esta materia del Gobierno del Estado a partir</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de proyectos, estrategias y acciones que se derivan del eje estratégico de Desarrollo</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Humano y Sociedad Solidaria del Plan Estatal, y que plantea como objetivo ampliar las</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oportunidades de las y los bajacalifornianos y elevar la calidad de vida de la población en</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general, brindando prioridad en su atención a los grupos vulnerable</w:t>
      </w:r>
      <w:r>
        <w:rPr>
          <w:rFonts w:ascii="Times New Roman" w:eastAsia="Arial Unicode MS" w:hAnsi="Times New Roman" w:cs="Times New Roman"/>
          <w:sz w:val="24"/>
          <w:szCs w:val="24"/>
        </w:rPr>
        <w:t xml:space="preserve">s, como lo son la población </w:t>
      </w:r>
      <w:r w:rsidRPr="00947CBC">
        <w:rPr>
          <w:rFonts w:ascii="Times New Roman" w:eastAsia="Arial Unicode MS" w:hAnsi="Times New Roman" w:cs="Times New Roman"/>
          <w:sz w:val="24"/>
          <w:szCs w:val="24"/>
        </w:rPr>
        <w:t>migrante</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mediante</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políticas, programas y acciones para fomentar el bienestar social, coadyuvar al combate</w:t>
      </w:r>
      <w:r>
        <w:rPr>
          <w:rFonts w:ascii="Times New Roman" w:eastAsia="Arial Unicode MS" w:hAnsi="Times New Roman" w:cs="Times New Roman"/>
          <w:sz w:val="24"/>
          <w:szCs w:val="24"/>
        </w:rPr>
        <w:t xml:space="preserve"> </w:t>
      </w:r>
      <w:r w:rsidRPr="00947CBC">
        <w:rPr>
          <w:rFonts w:ascii="Times New Roman" w:eastAsia="Arial Unicode MS" w:hAnsi="Times New Roman" w:cs="Times New Roman"/>
          <w:sz w:val="24"/>
          <w:szCs w:val="24"/>
        </w:rPr>
        <w:t>de la pobreza y las carencias sociales, con enfoque de respeto a sus derechos humanos.</w:t>
      </w:r>
      <w:r w:rsidR="008B0DC1">
        <w:rPr>
          <w:rFonts w:ascii="Times New Roman" w:eastAsia="Arial Unicode MS" w:hAnsi="Times New Roman" w:cs="Times New Roman"/>
          <w:sz w:val="24"/>
          <w:szCs w:val="24"/>
        </w:rPr>
        <w:t xml:space="preserve"> Dentro del Programa Desarrollo Comunitario de la Secretaría de Desarrollo Social del Estado 2017, se encuentra registrada la meta “</w:t>
      </w:r>
      <w:r w:rsidR="008B0DC1" w:rsidRPr="00BC5EB4">
        <w:rPr>
          <w:rFonts w:ascii="Times New Roman" w:eastAsia="Arial Unicode MS" w:hAnsi="Times New Roman" w:cs="Times New Roman"/>
          <w:sz w:val="24"/>
          <w:szCs w:val="24"/>
        </w:rPr>
        <w:t>Otorgar apoyos a los organismos de la sociedad civil que realicen</w:t>
      </w:r>
      <w:r w:rsidR="008B0DC1">
        <w:rPr>
          <w:rFonts w:ascii="Times New Roman" w:eastAsia="Arial Unicode MS" w:hAnsi="Times New Roman" w:cs="Times New Roman"/>
          <w:sz w:val="24"/>
          <w:szCs w:val="24"/>
        </w:rPr>
        <w:t xml:space="preserve"> </w:t>
      </w:r>
      <w:r w:rsidR="008B0DC1" w:rsidRPr="00BC5EB4">
        <w:rPr>
          <w:rFonts w:ascii="Times New Roman" w:eastAsia="Arial Unicode MS" w:hAnsi="Times New Roman" w:cs="Times New Roman"/>
          <w:sz w:val="24"/>
          <w:szCs w:val="24"/>
        </w:rPr>
        <w:t>actividades de bienestar y desarrollo social para la atención de migrantes</w:t>
      </w:r>
      <w:r w:rsidR="008B0DC1">
        <w:rPr>
          <w:rFonts w:ascii="Times New Roman" w:eastAsia="Arial Unicode MS" w:hAnsi="Times New Roman" w:cs="Times New Roman"/>
          <w:sz w:val="24"/>
          <w:szCs w:val="24"/>
        </w:rPr>
        <w:t>” donde se vincula la programación estatal con el objetivo del Fondo de Apoyo a Migrantes.</w:t>
      </w:r>
    </w:p>
    <w:p w14:paraId="26ECF0C6" w14:textId="3E33B0D4" w:rsidR="00786617" w:rsidRDefault="00786617" w:rsidP="00E968A5">
      <w:pPr>
        <w:tabs>
          <w:tab w:val="left" w:pos="3273"/>
        </w:tabs>
        <w:spacing w:after="0" w:line="240" w:lineRule="auto"/>
        <w:jc w:val="center"/>
        <w:rPr>
          <w:noProof/>
          <w:lang w:eastAsia="es-MX"/>
        </w:rPr>
      </w:pPr>
    </w:p>
    <w:p w14:paraId="60139D64" w14:textId="16E3E1F2" w:rsidR="00A102B5" w:rsidRDefault="00A102B5" w:rsidP="00E968A5">
      <w:pPr>
        <w:tabs>
          <w:tab w:val="left" w:pos="3273"/>
        </w:tabs>
        <w:spacing w:after="0" w:line="240" w:lineRule="auto"/>
        <w:jc w:val="center"/>
        <w:rPr>
          <w:noProof/>
          <w:lang w:eastAsia="es-MX"/>
        </w:rPr>
      </w:pPr>
    </w:p>
    <w:p w14:paraId="3F5FC985" w14:textId="77777777" w:rsidR="00A102B5" w:rsidRDefault="00A102B5" w:rsidP="00E968A5">
      <w:pPr>
        <w:tabs>
          <w:tab w:val="left" w:pos="3273"/>
        </w:tabs>
        <w:spacing w:after="0" w:line="240" w:lineRule="auto"/>
        <w:jc w:val="center"/>
        <w:rPr>
          <w:rFonts w:ascii="Arial Unicode MS" w:eastAsia="Arial Unicode MS" w:hAnsi="Arial Unicode MS" w:cs="Arial Unicode MS"/>
          <w:b/>
          <w:sz w:val="24"/>
          <w:szCs w:val="24"/>
        </w:rPr>
      </w:pPr>
    </w:p>
    <w:p w14:paraId="50574B4F" w14:textId="77777777" w:rsidR="00A102B5" w:rsidRDefault="00A102B5" w:rsidP="008A1407">
      <w:pPr>
        <w:tabs>
          <w:tab w:val="left" w:pos="3273"/>
        </w:tabs>
        <w:spacing w:after="0" w:line="240" w:lineRule="auto"/>
        <w:jc w:val="both"/>
        <w:rPr>
          <w:rFonts w:ascii="Arial Unicode MS" w:eastAsia="Arial Unicode MS" w:hAnsi="Arial Unicode MS" w:cs="Arial Unicode MS"/>
          <w:b/>
          <w:sz w:val="24"/>
          <w:szCs w:val="24"/>
        </w:rPr>
      </w:pPr>
    </w:p>
    <w:p w14:paraId="6ADDA62E" w14:textId="44F39992" w:rsidR="008A1407" w:rsidRDefault="008A1407" w:rsidP="008A1407">
      <w:pPr>
        <w:tabs>
          <w:tab w:val="left" w:pos="3273"/>
        </w:tabs>
        <w:spacing w:after="0" w:line="240" w:lineRule="auto"/>
        <w:jc w:val="both"/>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Alineación del Fondo al PND y PED</w:t>
      </w:r>
    </w:p>
    <w:p w14:paraId="543D3323" w14:textId="77777777" w:rsidR="008A1407" w:rsidRDefault="008A1407" w:rsidP="00DF0740">
      <w:pPr>
        <w:tabs>
          <w:tab w:val="left" w:pos="3273"/>
        </w:tabs>
        <w:spacing w:after="0" w:line="240" w:lineRule="auto"/>
        <w:jc w:val="both"/>
        <w:rPr>
          <w:rFonts w:ascii="Times New Roman" w:eastAsia="Arial Unicode MS" w:hAnsi="Times New Roman" w:cs="Times New Roman"/>
          <w:sz w:val="24"/>
          <w:szCs w:val="24"/>
        </w:rPr>
      </w:pPr>
    </w:p>
    <w:p w14:paraId="4ADFAC71" w14:textId="77777777" w:rsidR="00DF0740" w:rsidRDefault="00DF0740" w:rsidP="00DF0740">
      <w:pPr>
        <w:tabs>
          <w:tab w:val="left" w:pos="3273"/>
        </w:tabs>
        <w:spacing w:after="0" w:line="240" w:lineRule="auto"/>
        <w:jc w:val="both"/>
        <w:rPr>
          <w:rFonts w:ascii="Times New Roman" w:eastAsia="Arial Unicode MS" w:hAnsi="Times New Roman" w:cs="Times New Roman"/>
          <w:sz w:val="24"/>
          <w:szCs w:val="24"/>
        </w:rPr>
      </w:pPr>
      <w:r w:rsidRPr="00F70E56">
        <w:rPr>
          <w:rFonts w:ascii="Times New Roman" w:eastAsia="Arial Unicode MS" w:hAnsi="Times New Roman" w:cs="Times New Roman"/>
          <w:sz w:val="24"/>
          <w:szCs w:val="24"/>
        </w:rPr>
        <w:t>El Fondo</w:t>
      </w:r>
      <w:r>
        <w:rPr>
          <w:rFonts w:ascii="Times New Roman" w:eastAsia="Arial Unicode MS" w:hAnsi="Times New Roman" w:cs="Times New Roman"/>
          <w:sz w:val="24"/>
          <w:szCs w:val="24"/>
        </w:rPr>
        <w:t xml:space="preserve"> de Apoyo a Migrantes se encuentra alineado al Plan </w:t>
      </w:r>
      <w:r w:rsidRPr="009060CA">
        <w:rPr>
          <w:rFonts w:ascii="Times New Roman" w:eastAsia="Arial Unicode MS" w:hAnsi="Times New Roman" w:cs="Times New Roman"/>
          <w:b/>
          <w:sz w:val="24"/>
          <w:szCs w:val="24"/>
        </w:rPr>
        <w:t>Nacional</w:t>
      </w:r>
      <w:r>
        <w:rPr>
          <w:rFonts w:ascii="Times New Roman" w:eastAsia="Arial Unicode MS" w:hAnsi="Times New Roman" w:cs="Times New Roman"/>
          <w:sz w:val="24"/>
          <w:szCs w:val="24"/>
        </w:rPr>
        <w:t xml:space="preserve"> de Desarrollo a la meta nacional </w:t>
      </w:r>
      <w:r w:rsidRPr="00F438F2">
        <w:rPr>
          <w:rFonts w:ascii="Times New Roman" w:eastAsia="Arial Unicode MS" w:hAnsi="Times New Roman" w:cs="Times New Roman"/>
          <w:b/>
          <w:color w:val="0070C0"/>
          <w:sz w:val="24"/>
          <w:szCs w:val="24"/>
        </w:rPr>
        <w:t>México Incluyente</w:t>
      </w:r>
      <w:r>
        <w:rPr>
          <w:rFonts w:ascii="Times New Roman" w:eastAsia="Arial Unicode MS" w:hAnsi="Times New Roman" w:cs="Times New Roman"/>
          <w:sz w:val="24"/>
          <w:szCs w:val="24"/>
        </w:rPr>
        <w:t>:</w:t>
      </w:r>
    </w:p>
    <w:p w14:paraId="01E74605" w14:textId="77777777" w:rsidR="00DF0740" w:rsidRPr="00423616" w:rsidRDefault="00DF0740" w:rsidP="00DF0740">
      <w:pPr>
        <w:tabs>
          <w:tab w:val="left" w:pos="3273"/>
        </w:tabs>
        <w:spacing w:after="0" w:line="240" w:lineRule="auto"/>
        <w:ind w:left="708"/>
        <w:jc w:val="both"/>
        <w:rPr>
          <w:rFonts w:ascii="Arial Unicode MS" w:eastAsia="Arial Unicode MS" w:hAnsi="Arial Unicode MS" w:cs="Arial Unicode MS"/>
          <w:sz w:val="24"/>
          <w:szCs w:val="24"/>
        </w:rPr>
      </w:pPr>
      <w:r w:rsidRPr="007B09CB">
        <w:rPr>
          <w:rFonts w:ascii="Times New Roman" w:eastAsia="Arial Unicode MS" w:hAnsi="Times New Roman" w:cs="Times New Roman"/>
          <w:i/>
          <w:sz w:val="24"/>
          <w:szCs w:val="24"/>
        </w:rPr>
        <w:t>Objetivo 1.</w:t>
      </w:r>
      <w:r w:rsidRPr="00435D31">
        <w:rPr>
          <w:rFonts w:ascii="Times New Roman" w:eastAsia="Arial Unicode MS" w:hAnsi="Times New Roman" w:cs="Times New Roman"/>
          <w:sz w:val="24"/>
          <w:szCs w:val="24"/>
        </w:rPr>
        <w:t xml:space="preserve"> Fortalecer el cumplimiento efectivo de los derechos sociales que potencien las capacidades de las personas en situación de pobreza, a través de acciones que incidan positivamente en la alimentación, la salud y la educación.</w:t>
      </w:r>
    </w:p>
    <w:p w14:paraId="2075CE90" w14:textId="77777777" w:rsidR="00DF0740" w:rsidRPr="00435D31" w:rsidRDefault="00DF0740" w:rsidP="00DF0740">
      <w:pPr>
        <w:tabs>
          <w:tab w:val="left" w:pos="3273"/>
        </w:tabs>
        <w:spacing w:after="0" w:line="240" w:lineRule="auto"/>
        <w:ind w:left="708"/>
        <w:jc w:val="both"/>
        <w:rPr>
          <w:rFonts w:ascii="Times New Roman" w:eastAsia="Arial Unicode MS" w:hAnsi="Times New Roman" w:cs="Times New Roman"/>
          <w:sz w:val="24"/>
          <w:szCs w:val="24"/>
        </w:rPr>
      </w:pPr>
      <w:r w:rsidRPr="007B09CB">
        <w:rPr>
          <w:rFonts w:ascii="Times New Roman" w:eastAsia="Arial Unicode MS" w:hAnsi="Times New Roman" w:cs="Times New Roman"/>
          <w:i/>
          <w:sz w:val="24"/>
          <w:szCs w:val="24"/>
        </w:rPr>
        <w:t>Objetivo 2.1.</w:t>
      </w:r>
      <w:r w:rsidRPr="00435D31">
        <w:rPr>
          <w:rFonts w:ascii="Times New Roman" w:eastAsia="Arial Unicode MS" w:hAnsi="Times New Roman" w:cs="Times New Roman"/>
          <w:sz w:val="24"/>
          <w:szCs w:val="24"/>
        </w:rPr>
        <w:t xml:space="preserve"> Garantizar el ejercicio efectivo de los derechos sociales para toda la población.</w:t>
      </w:r>
    </w:p>
    <w:p w14:paraId="62822C40" w14:textId="77777777" w:rsidR="00DF0740" w:rsidRPr="00435D31" w:rsidRDefault="00DF0740" w:rsidP="00DF0740">
      <w:pPr>
        <w:tabs>
          <w:tab w:val="left" w:pos="3273"/>
        </w:tabs>
        <w:spacing w:after="0" w:line="240" w:lineRule="auto"/>
        <w:ind w:left="708"/>
        <w:jc w:val="both"/>
        <w:rPr>
          <w:rFonts w:ascii="Times New Roman" w:eastAsia="Arial Unicode MS" w:hAnsi="Times New Roman" w:cs="Times New Roman"/>
          <w:sz w:val="24"/>
          <w:szCs w:val="24"/>
        </w:rPr>
      </w:pPr>
      <w:r w:rsidRPr="007B09CB">
        <w:rPr>
          <w:rFonts w:ascii="Times New Roman" w:eastAsia="Arial Unicode MS" w:hAnsi="Times New Roman" w:cs="Times New Roman"/>
          <w:i/>
          <w:sz w:val="24"/>
          <w:szCs w:val="24"/>
        </w:rPr>
        <w:t>2.1.2.</w:t>
      </w:r>
      <w:r w:rsidRPr="00435D31">
        <w:rPr>
          <w:rFonts w:ascii="Times New Roman" w:eastAsia="Arial Unicode MS" w:hAnsi="Times New Roman" w:cs="Times New Roman"/>
          <w:sz w:val="24"/>
          <w:szCs w:val="24"/>
        </w:rPr>
        <w:t xml:space="preserve"> Fortalecer el desarrollo de capacidades en los hogares con carencias para contribuir a mejorar su calidad de vida e incrementar su capacidad productiva.</w:t>
      </w:r>
    </w:p>
    <w:p w14:paraId="36E87E19" w14:textId="77777777" w:rsidR="00DF0740" w:rsidRPr="00435D31" w:rsidRDefault="00DF0740" w:rsidP="00DF0740">
      <w:pPr>
        <w:tabs>
          <w:tab w:val="left" w:pos="3273"/>
        </w:tabs>
        <w:spacing w:after="0" w:line="240" w:lineRule="auto"/>
        <w:rPr>
          <w:rFonts w:ascii="Times New Roman" w:eastAsia="Arial Unicode MS" w:hAnsi="Times New Roman" w:cs="Times New Roman"/>
          <w:sz w:val="24"/>
          <w:szCs w:val="24"/>
        </w:rPr>
      </w:pPr>
    </w:p>
    <w:p w14:paraId="103A5FAC" w14:textId="77777777" w:rsidR="000B6225" w:rsidRPr="000B6225" w:rsidRDefault="00DF0740" w:rsidP="000B6225">
      <w:pPr>
        <w:tabs>
          <w:tab w:val="left" w:pos="3273"/>
        </w:tabs>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En la Planeación </w:t>
      </w:r>
      <w:r w:rsidRPr="009060CA">
        <w:rPr>
          <w:rFonts w:ascii="Times New Roman" w:eastAsia="Arial Unicode MS" w:hAnsi="Times New Roman" w:cs="Times New Roman"/>
          <w:b/>
          <w:sz w:val="24"/>
          <w:szCs w:val="24"/>
        </w:rPr>
        <w:t>Estatal</w:t>
      </w:r>
      <w:r>
        <w:rPr>
          <w:rFonts w:ascii="Times New Roman" w:eastAsia="Arial Unicode MS" w:hAnsi="Times New Roman" w:cs="Times New Roman"/>
          <w:sz w:val="24"/>
          <w:szCs w:val="24"/>
        </w:rPr>
        <w:t xml:space="preserve">, el fondo se encuentra vinculado al </w:t>
      </w:r>
      <w:r w:rsidRPr="00F438F2">
        <w:rPr>
          <w:rFonts w:ascii="Times New Roman" w:eastAsia="Arial Unicode MS" w:hAnsi="Times New Roman" w:cs="Times New Roman"/>
          <w:b/>
          <w:color w:val="0070C0"/>
          <w:sz w:val="24"/>
          <w:szCs w:val="24"/>
        </w:rPr>
        <w:t>Eje 1 Desarrollo Humano y Sociedad</w:t>
      </w:r>
      <w:r w:rsidRPr="00F438F2">
        <w:rPr>
          <w:rFonts w:ascii="Times New Roman" w:eastAsia="Arial Unicode MS" w:hAnsi="Times New Roman" w:cs="Times New Roman"/>
          <w:color w:val="0070C0"/>
          <w:sz w:val="24"/>
          <w:szCs w:val="24"/>
        </w:rPr>
        <w:t xml:space="preserve"> </w:t>
      </w:r>
      <w:r w:rsidRPr="00F438F2">
        <w:rPr>
          <w:rFonts w:ascii="Times New Roman" w:eastAsia="Arial Unicode MS" w:hAnsi="Times New Roman" w:cs="Times New Roman"/>
          <w:b/>
          <w:color w:val="0070C0"/>
          <w:sz w:val="24"/>
          <w:szCs w:val="24"/>
        </w:rPr>
        <w:t xml:space="preserve">Equitativa </w:t>
      </w:r>
      <w:r>
        <w:rPr>
          <w:rFonts w:ascii="Times New Roman" w:eastAsia="Arial Unicode MS" w:hAnsi="Times New Roman" w:cs="Times New Roman"/>
          <w:sz w:val="24"/>
          <w:szCs w:val="24"/>
        </w:rPr>
        <w:t xml:space="preserve">del Plan Estatal de Desarrollo, sub eje </w:t>
      </w:r>
      <w:r w:rsidR="000B6225" w:rsidRPr="000B6225">
        <w:rPr>
          <w:rFonts w:ascii="Times New Roman" w:eastAsia="Arial Unicode MS" w:hAnsi="Times New Roman" w:cs="Times New Roman"/>
          <w:sz w:val="24"/>
          <w:szCs w:val="24"/>
        </w:rPr>
        <w:t>1.9. Política de</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Atención al</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Migrante</w:t>
      </w:r>
      <w:r w:rsidR="000B6225">
        <w:rPr>
          <w:rFonts w:ascii="Times New Roman" w:eastAsia="Arial Unicode MS" w:hAnsi="Times New Roman" w:cs="Times New Roman"/>
          <w:sz w:val="24"/>
          <w:szCs w:val="24"/>
        </w:rPr>
        <w:t xml:space="preserve">, que tiene como objetivo </w:t>
      </w:r>
      <w:r w:rsidR="000B6225" w:rsidRPr="000B6225">
        <w:rPr>
          <w:rFonts w:ascii="Times New Roman" w:eastAsia="Arial Unicode MS" w:hAnsi="Times New Roman" w:cs="Times New Roman"/>
          <w:sz w:val="24"/>
          <w:szCs w:val="24"/>
        </w:rPr>
        <w:t>Brindar</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atención al</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migrante</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repatriado, en</w:t>
      </w:r>
      <w:r w:rsidR="000B6225">
        <w:rPr>
          <w:rFonts w:ascii="Times New Roman" w:eastAsia="Arial Unicode MS" w:hAnsi="Times New Roman" w:cs="Times New Roman"/>
          <w:sz w:val="24"/>
          <w:szCs w:val="24"/>
        </w:rPr>
        <w:t xml:space="preserve"> </w:t>
      </w:r>
      <w:r w:rsidR="000B6225" w:rsidRPr="000B6225">
        <w:rPr>
          <w:rFonts w:ascii="Times New Roman" w:eastAsia="Arial Unicode MS" w:hAnsi="Times New Roman" w:cs="Times New Roman"/>
          <w:sz w:val="24"/>
          <w:szCs w:val="24"/>
        </w:rPr>
        <w:t>un marco de</w:t>
      </w:r>
    </w:p>
    <w:p w14:paraId="2A75141D" w14:textId="5201D033" w:rsidR="000B6225" w:rsidRDefault="000B6225" w:rsidP="000B6225">
      <w:pPr>
        <w:tabs>
          <w:tab w:val="left" w:pos="3273"/>
        </w:tabs>
        <w:spacing w:after="0" w:line="240" w:lineRule="auto"/>
        <w:rPr>
          <w:rFonts w:ascii="Times New Roman" w:eastAsia="Arial Unicode MS" w:hAnsi="Times New Roman" w:cs="Times New Roman"/>
          <w:sz w:val="24"/>
          <w:szCs w:val="24"/>
        </w:rPr>
      </w:pPr>
      <w:r w:rsidRPr="000B6225">
        <w:rPr>
          <w:rFonts w:ascii="Times New Roman" w:eastAsia="Arial Unicode MS" w:hAnsi="Times New Roman" w:cs="Times New Roman"/>
          <w:sz w:val="24"/>
          <w:szCs w:val="24"/>
        </w:rPr>
        <w:t>igualdad y</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respeto</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protegiendo</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sus derechos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humanos,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promoviendo la</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transversalidad</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de acción de</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los tres órdenes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de gobierno y</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las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organizaciones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de la sociedad</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civil que</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enfocan sus</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esfuerzos en</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este importante</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sector de la</w:t>
      </w:r>
      <w:r>
        <w:rPr>
          <w:rFonts w:ascii="Times New Roman" w:eastAsia="Arial Unicode MS" w:hAnsi="Times New Roman" w:cs="Times New Roman"/>
          <w:sz w:val="24"/>
          <w:szCs w:val="24"/>
        </w:rPr>
        <w:t xml:space="preserve"> </w:t>
      </w:r>
      <w:r w:rsidRPr="000B6225">
        <w:rPr>
          <w:rFonts w:ascii="Times New Roman" w:eastAsia="Arial Unicode MS" w:hAnsi="Times New Roman" w:cs="Times New Roman"/>
          <w:sz w:val="24"/>
          <w:szCs w:val="24"/>
        </w:rPr>
        <w:t>población.</w:t>
      </w:r>
      <w:r w:rsidR="008D0617">
        <w:rPr>
          <w:rFonts w:ascii="Times New Roman" w:eastAsia="Arial Unicode MS" w:hAnsi="Times New Roman" w:cs="Times New Roman"/>
          <w:sz w:val="24"/>
          <w:szCs w:val="24"/>
        </w:rPr>
        <w:t xml:space="preserve"> </w:t>
      </w:r>
    </w:p>
    <w:p w14:paraId="68917313" w14:textId="77777777" w:rsidR="000B6225" w:rsidRDefault="000B6225" w:rsidP="000B6225">
      <w:pPr>
        <w:tabs>
          <w:tab w:val="left" w:pos="3273"/>
        </w:tabs>
        <w:spacing w:after="0" w:line="240" w:lineRule="auto"/>
        <w:rPr>
          <w:rFonts w:ascii="Times New Roman" w:eastAsia="Arial Unicode MS" w:hAnsi="Times New Roman" w:cs="Times New Roman"/>
          <w:sz w:val="24"/>
          <w:szCs w:val="24"/>
        </w:rPr>
      </w:pPr>
    </w:p>
    <w:p w14:paraId="2EF8983D" w14:textId="77777777" w:rsidR="00DF0740" w:rsidRDefault="00DF0740" w:rsidP="00DF0740">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En específico con las líneas de acción:</w:t>
      </w:r>
    </w:p>
    <w:p w14:paraId="11F52B10" w14:textId="77777777" w:rsidR="00DF0740" w:rsidRPr="00CF11CB" w:rsidRDefault="00DF0740" w:rsidP="00DF0740">
      <w:pPr>
        <w:pStyle w:val="Prrafodelista"/>
        <w:numPr>
          <w:ilvl w:val="0"/>
          <w:numId w:val="2"/>
        </w:numPr>
        <w:tabs>
          <w:tab w:val="left" w:pos="3273"/>
        </w:tabs>
        <w:spacing w:after="0" w:line="240" w:lineRule="auto"/>
        <w:jc w:val="both"/>
        <w:rPr>
          <w:rFonts w:ascii="Times New Roman" w:eastAsia="Arial Unicode MS" w:hAnsi="Times New Roman" w:cs="Times New Roman"/>
          <w:sz w:val="24"/>
          <w:szCs w:val="24"/>
        </w:rPr>
      </w:pPr>
      <w:r w:rsidRPr="00CF11CB">
        <w:rPr>
          <w:rFonts w:ascii="Times New Roman" w:eastAsia="Arial Unicode MS" w:hAnsi="Times New Roman" w:cs="Times New Roman"/>
          <w:sz w:val="24"/>
          <w:szCs w:val="24"/>
        </w:rPr>
        <w:t>Apoyar para la rehabilitación o acondicionamiento de las instalaciones de centros de atención al migrante.</w:t>
      </w:r>
    </w:p>
    <w:p w14:paraId="0581C28F" w14:textId="77777777" w:rsidR="00DF0740" w:rsidRDefault="00DF0740" w:rsidP="00DF0740">
      <w:pPr>
        <w:pStyle w:val="Prrafodelista"/>
        <w:numPr>
          <w:ilvl w:val="0"/>
          <w:numId w:val="2"/>
        </w:numPr>
        <w:tabs>
          <w:tab w:val="left" w:pos="3273"/>
        </w:tabs>
        <w:spacing w:after="0" w:line="240" w:lineRule="auto"/>
        <w:jc w:val="both"/>
        <w:rPr>
          <w:rFonts w:ascii="Times New Roman" w:eastAsia="Arial Unicode MS" w:hAnsi="Times New Roman" w:cs="Times New Roman"/>
          <w:sz w:val="24"/>
          <w:szCs w:val="24"/>
        </w:rPr>
      </w:pPr>
      <w:r w:rsidRPr="00CF11CB">
        <w:rPr>
          <w:rFonts w:ascii="Times New Roman" w:eastAsia="Arial Unicode MS" w:hAnsi="Times New Roman" w:cs="Times New Roman"/>
          <w:sz w:val="24"/>
          <w:szCs w:val="24"/>
        </w:rPr>
        <w:t>Apoyar a organismos de la sociedad civil que apoyan a migrantes y promover el desarrollo para mejorar su nivel de vida, facilitando su estancia en la entidad y su traslado a su lugar de origen.</w:t>
      </w:r>
    </w:p>
    <w:p w14:paraId="2A9D1509" w14:textId="77777777" w:rsidR="008D0617" w:rsidRDefault="008D0617" w:rsidP="008B0DC1">
      <w:pPr>
        <w:tabs>
          <w:tab w:val="left" w:pos="3273"/>
        </w:tabs>
        <w:spacing w:after="0" w:line="240" w:lineRule="auto"/>
        <w:jc w:val="both"/>
        <w:rPr>
          <w:rFonts w:ascii="Times New Roman" w:eastAsia="Arial Unicode MS" w:hAnsi="Times New Roman" w:cs="Times New Roman"/>
          <w:sz w:val="24"/>
          <w:szCs w:val="24"/>
        </w:rPr>
      </w:pPr>
    </w:p>
    <w:p w14:paraId="5E118ED6" w14:textId="77777777" w:rsidR="008B0DC1" w:rsidRPr="008B0DC1" w:rsidRDefault="008B0DC1" w:rsidP="008B0DC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Según lo establecido en el </w:t>
      </w:r>
      <w:r w:rsidRPr="00947CBC">
        <w:rPr>
          <w:rFonts w:ascii="Times New Roman" w:eastAsia="Arial Unicode MS" w:hAnsi="Times New Roman" w:cs="Times New Roman"/>
          <w:sz w:val="24"/>
          <w:szCs w:val="24"/>
        </w:rPr>
        <w:t>Programa Sectorial de Desarrollo Humano y Sociedad Equitativa 2015-2019</w:t>
      </w:r>
      <w:r>
        <w:rPr>
          <w:rFonts w:ascii="Times New Roman" w:eastAsia="Arial Unicode MS" w:hAnsi="Times New Roman" w:cs="Times New Roman"/>
          <w:sz w:val="24"/>
          <w:szCs w:val="24"/>
        </w:rPr>
        <w:t xml:space="preserve"> de Baja California estas líneas de acción son responsabilidad de la Secretaría de Desarrollo Social.</w:t>
      </w:r>
    </w:p>
    <w:p w14:paraId="62A18BFF" w14:textId="77777777" w:rsidR="00DF0740" w:rsidRDefault="00DF0740" w:rsidP="00DF0740">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s-ES" w:eastAsia="es-ES"/>
        </w:rPr>
        <w:drawing>
          <wp:inline distT="0" distB="0" distL="0" distR="0" wp14:anchorId="4B8960B4" wp14:editId="49C566B2">
            <wp:extent cx="5772150" cy="2647950"/>
            <wp:effectExtent l="0" t="57150" r="0" b="13335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3BB81F1" w14:textId="235D0AF3" w:rsidR="008D0617" w:rsidRDefault="008D0617">
      <w:pPr>
        <w:rPr>
          <w:noProof/>
          <w:lang w:eastAsia="es-MX"/>
        </w:rPr>
      </w:pPr>
      <w:r>
        <w:rPr>
          <w:noProof/>
          <w:lang w:eastAsia="es-MX"/>
        </w:rPr>
        <w:br w:type="page"/>
      </w:r>
    </w:p>
    <w:p w14:paraId="74C08CB3" w14:textId="77777777" w:rsidR="00157565" w:rsidRDefault="00157565" w:rsidP="00157565">
      <w:pPr>
        <w:spacing w:after="0" w:line="240" w:lineRule="auto"/>
        <w:rPr>
          <w:noProof/>
          <w:lang w:eastAsia="es-MX"/>
        </w:rPr>
      </w:pPr>
    </w:p>
    <w:p w14:paraId="673CD24F" w14:textId="77777777" w:rsidR="008D0617" w:rsidRDefault="008D0617" w:rsidP="00157565">
      <w:pPr>
        <w:spacing w:after="0" w:line="240" w:lineRule="auto"/>
        <w:rPr>
          <w:noProof/>
          <w:lang w:eastAsia="es-MX"/>
        </w:rPr>
      </w:pPr>
    </w:p>
    <w:p w14:paraId="6B74BDC2" w14:textId="77777777" w:rsidR="00157565" w:rsidRDefault="00157565" w:rsidP="00157565">
      <w:pPr>
        <w:spacing w:after="0" w:line="240" w:lineRule="auto"/>
        <w:rPr>
          <w:noProof/>
          <w:lang w:eastAsia="es-MX"/>
        </w:rPr>
      </w:pPr>
    </w:p>
    <w:p w14:paraId="78A0B90E" w14:textId="77777777" w:rsidR="00157565" w:rsidRDefault="00157565" w:rsidP="00157565">
      <w:pPr>
        <w:spacing w:after="0" w:line="240" w:lineRule="auto"/>
        <w:rPr>
          <w:noProof/>
          <w:lang w:eastAsia="es-MX"/>
        </w:rPr>
      </w:pPr>
    </w:p>
    <w:p w14:paraId="48E83869" w14:textId="26F2DC76" w:rsidR="00157565" w:rsidRPr="00EF038B" w:rsidRDefault="00157565" w:rsidP="00157565">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57565">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Resultados logrados del Fondo de Apoyo a Migrantes</w:t>
      </w:r>
      <w: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p w14:paraId="0FC8E465" w14:textId="77777777" w:rsidR="00157565" w:rsidRDefault="00157565" w:rsidP="00157565">
      <w:pPr>
        <w:spacing w:after="0" w:line="240" w:lineRule="auto"/>
        <w:rPr>
          <w:noProof/>
          <w:lang w:eastAsia="es-MX"/>
        </w:rPr>
      </w:pPr>
    </w:p>
    <w:p w14:paraId="28EEBEC6" w14:textId="77777777" w:rsidR="00157565" w:rsidRDefault="00157565" w:rsidP="00157565">
      <w:pPr>
        <w:spacing w:after="0" w:line="240" w:lineRule="auto"/>
        <w:rPr>
          <w:noProof/>
          <w:lang w:eastAsia="es-MX"/>
        </w:rPr>
      </w:pPr>
    </w:p>
    <w:p w14:paraId="6A1981BA" w14:textId="77777777" w:rsidR="00157565" w:rsidRDefault="00157565" w:rsidP="00157565">
      <w:pPr>
        <w:spacing w:after="0" w:line="240" w:lineRule="auto"/>
        <w:rPr>
          <w:noProof/>
          <w:lang w:eastAsia="es-MX"/>
        </w:rPr>
      </w:pPr>
    </w:p>
    <w:p w14:paraId="6F92A791" w14:textId="4C880209" w:rsidR="00157565" w:rsidRDefault="00157565" w:rsidP="00157565">
      <w:pPr>
        <w:spacing w:after="0" w:line="240" w:lineRule="auto"/>
        <w:rPr>
          <w:noProof/>
          <w:lang w:eastAsia="es-MX"/>
        </w:rPr>
      </w:pPr>
    </w:p>
    <w:p w14:paraId="17EA018D" w14:textId="18C2E8C4" w:rsidR="008D0617" w:rsidRDefault="00A64D56">
      <w:pPr>
        <w:rPr>
          <w:noProof/>
          <w:lang w:eastAsia="es-MX"/>
        </w:rPr>
      </w:pPr>
      <w:r>
        <w:rPr>
          <w:noProof/>
          <w:lang w:val="es-ES" w:eastAsia="es-ES"/>
        </w:rPr>
        <w:drawing>
          <wp:anchor distT="0" distB="0" distL="114300" distR="114300" simplePos="0" relativeHeight="251714560" behindDoc="0" locked="0" layoutInCell="1" allowOverlap="1" wp14:anchorId="1565DC1A" wp14:editId="237C67C7">
            <wp:simplePos x="0" y="0"/>
            <wp:positionH relativeFrom="page">
              <wp:posOffset>11430</wp:posOffset>
            </wp:positionH>
            <wp:positionV relativeFrom="page">
              <wp:posOffset>4765675</wp:posOffset>
            </wp:positionV>
            <wp:extent cx="7776210" cy="3380105"/>
            <wp:effectExtent l="0" t="0" r="0" b="0"/>
            <wp:wrapTopAndBottom/>
            <wp:docPr id="14" name="Imagen 14"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617">
        <w:rPr>
          <w:noProof/>
          <w:lang w:eastAsia="es-MX"/>
        </w:rPr>
        <w:br w:type="page"/>
      </w:r>
    </w:p>
    <w:p w14:paraId="04CFB7B3" w14:textId="27AA86E9" w:rsidR="00492AA9" w:rsidRDefault="00FF1453" w:rsidP="008D0617">
      <w:pPr>
        <w:spacing w:after="0" w:line="240" w:lineRule="auto"/>
        <w:rPr>
          <w:rFonts w:ascii="Arial Unicode MS" w:eastAsia="Arial Unicode MS" w:hAnsi="Arial Unicode MS" w:cs="Arial Unicode MS"/>
          <w:b/>
          <w:sz w:val="28"/>
          <w:szCs w:val="28"/>
        </w:rPr>
      </w:pPr>
      <w:r w:rsidRPr="000E1830">
        <w:rPr>
          <w:rFonts w:ascii="Arial Unicode MS" w:eastAsia="Arial Unicode MS" w:hAnsi="Arial Unicode MS" w:cs="Arial Unicode MS"/>
          <w:b/>
          <w:sz w:val="28"/>
          <w:szCs w:val="28"/>
        </w:rPr>
        <w:lastRenderedPageBreak/>
        <w:t>Resultados logrados</w:t>
      </w:r>
      <w:r w:rsidR="00157565" w:rsidRPr="000E1830">
        <w:rPr>
          <w:rFonts w:ascii="Arial Unicode MS" w:eastAsia="Arial Unicode MS" w:hAnsi="Arial Unicode MS" w:cs="Arial Unicode MS"/>
          <w:b/>
          <w:sz w:val="28"/>
          <w:szCs w:val="28"/>
        </w:rPr>
        <w:t xml:space="preserve"> del Fondo de Apoyo a Migrantes</w:t>
      </w:r>
    </w:p>
    <w:p w14:paraId="04BBDDB1" w14:textId="77777777" w:rsidR="00A102B5" w:rsidRDefault="00A102B5" w:rsidP="00FF1453">
      <w:pPr>
        <w:spacing w:after="0" w:line="240" w:lineRule="auto"/>
        <w:rPr>
          <w:rFonts w:ascii="Arial Unicode MS" w:eastAsia="Arial Unicode MS" w:hAnsi="Arial Unicode MS" w:cs="Arial Unicode MS"/>
          <w:b/>
          <w:sz w:val="24"/>
          <w:szCs w:val="24"/>
        </w:rPr>
      </w:pPr>
    </w:p>
    <w:p w14:paraId="7FD98BCF" w14:textId="368AC532" w:rsidR="00FF1453" w:rsidRDefault="000A2AB0" w:rsidP="00FF1453">
      <w:pPr>
        <w:spacing w:after="0" w:line="240" w:lineRule="auto"/>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t>Análisis del c</w:t>
      </w:r>
      <w:r w:rsidR="00FF1453">
        <w:rPr>
          <w:rFonts w:ascii="Arial Unicode MS" w:eastAsia="Arial Unicode MS" w:hAnsi="Arial Unicode MS" w:cs="Arial Unicode MS"/>
          <w:b/>
          <w:sz w:val="24"/>
          <w:szCs w:val="24"/>
        </w:rPr>
        <w:t>umplimiento Programático</w:t>
      </w:r>
    </w:p>
    <w:p w14:paraId="57D57F28" w14:textId="77777777" w:rsidR="00FF1453" w:rsidRPr="00423616" w:rsidRDefault="00FF1453" w:rsidP="00FF1453">
      <w:pPr>
        <w:spacing w:after="0" w:line="240" w:lineRule="auto"/>
        <w:rPr>
          <w:rFonts w:ascii="Arial Unicode MS" w:eastAsia="Arial Unicode MS" w:hAnsi="Arial Unicode MS" w:cs="Arial Unicode MS"/>
          <w:b/>
          <w:sz w:val="24"/>
          <w:szCs w:val="24"/>
        </w:rPr>
      </w:pPr>
    </w:p>
    <w:p w14:paraId="347BFE38" w14:textId="28D1CC54" w:rsidR="00492AA9" w:rsidRDefault="00FF1453" w:rsidP="00FF1453">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Dentro del Programa Desarrollo Comunitario de la Secretaría de Desarrollo Social del Estado 2017, se encuentra registrada la meta “</w:t>
      </w:r>
      <w:r w:rsidRPr="00BC5EB4">
        <w:rPr>
          <w:rFonts w:ascii="Times New Roman" w:eastAsia="Arial Unicode MS" w:hAnsi="Times New Roman" w:cs="Times New Roman"/>
          <w:sz w:val="24"/>
          <w:szCs w:val="24"/>
        </w:rPr>
        <w:t>Otorgar apoyos a los organismos de la sociedad civil que realicen</w:t>
      </w:r>
      <w:r>
        <w:rPr>
          <w:rFonts w:ascii="Times New Roman" w:eastAsia="Arial Unicode MS" w:hAnsi="Times New Roman" w:cs="Times New Roman"/>
          <w:sz w:val="24"/>
          <w:szCs w:val="24"/>
        </w:rPr>
        <w:t xml:space="preserve"> </w:t>
      </w:r>
      <w:r w:rsidRPr="00BC5EB4">
        <w:rPr>
          <w:rFonts w:ascii="Times New Roman" w:eastAsia="Arial Unicode MS" w:hAnsi="Times New Roman" w:cs="Times New Roman"/>
          <w:sz w:val="24"/>
          <w:szCs w:val="24"/>
        </w:rPr>
        <w:t>actividades de bienestar y desarrollo social para la atención de migrantes</w:t>
      </w:r>
      <w:r>
        <w:rPr>
          <w:rFonts w:ascii="Times New Roman" w:eastAsia="Arial Unicode MS" w:hAnsi="Times New Roman" w:cs="Times New Roman"/>
          <w:sz w:val="24"/>
          <w:szCs w:val="24"/>
        </w:rPr>
        <w:t>”, que para el ejercicio 2017 se programaron y otorgaron 27 apoyos.</w:t>
      </w:r>
    </w:p>
    <w:p w14:paraId="13D47846" w14:textId="2E49C5D4" w:rsidR="00982D89" w:rsidRDefault="00982D89" w:rsidP="00FF1453">
      <w:pPr>
        <w:tabs>
          <w:tab w:val="left" w:pos="3273"/>
        </w:tabs>
        <w:spacing w:after="0" w:line="240" w:lineRule="auto"/>
        <w:jc w:val="both"/>
        <w:rPr>
          <w:rFonts w:ascii="Times New Roman" w:eastAsia="Arial Unicode MS" w:hAnsi="Times New Roman" w:cs="Times New Roman"/>
          <w:sz w:val="24"/>
          <w:szCs w:val="24"/>
        </w:rPr>
      </w:pPr>
    </w:p>
    <w:p w14:paraId="5916C54F" w14:textId="3A22B448" w:rsidR="00982D89" w:rsidRDefault="00982D89" w:rsidP="00FF1453">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Teniendo un </w:t>
      </w:r>
      <w:r w:rsidRPr="00BB0D21">
        <w:rPr>
          <w:rFonts w:ascii="Times New Roman" w:eastAsia="Arial Unicode MS" w:hAnsi="Times New Roman" w:cs="Times New Roman"/>
          <w:b/>
          <w:color w:val="0070C0"/>
          <w:sz w:val="28"/>
          <w:szCs w:val="24"/>
        </w:rPr>
        <w:t>cumplimiento programático del 100%.</w:t>
      </w:r>
    </w:p>
    <w:p w14:paraId="5AEFB847" w14:textId="31D6A735" w:rsidR="00982D89" w:rsidRDefault="008D0617" w:rsidP="00FF1453">
      <w:pPr>
        <w:tabs>
          <w:tab w:val="left" w:pos="3273"/>
        </w:tabs>
        <w:spacing w:after="0" w:line="240" w:lineRule="auto"/>
        <w:jc w:val="both"/>
        <w:rPr>
          <w:rFonts w:ascii="Times New Roman" w:eastAsia="Arial Unicode MS" w:hAnsi="Times New Roman" w:cs="Times New Roman"/>
          <w:sz w:val="24"/>
          <w:szCs w:val="24"/>
        </w:rPr>
      </w:pPr>
      <w:r>
        <w:rPr>
          <w:noProof/>
          <w:lang w:val="es-ES" w:eastAsia="es-ES"/>
        </w:rPr>
        <mc:AlternateContent>
          <mc:Choice Requires="wpg">
            <w:drawing>
              <wp:anchor distT="0" distB="0" distL="114300" distR="114300" simplePos="0" relativeHeight="251671552" behindDoc="0" locked="0" layoutInCell="1" allowOverlap="1" wp14:anchorId="12D96CF4" wp14:editId="7C191154">
                <wp:simplePos x="0" y="0"/>
                <wp:positionH relativeFrom="column">
                  <wp:posOffset>-588816</wp:posOffset>
                </wp:positionH>
                <wp:positionV relativeFrom="paragraph">
                  <wp:posOffset>218184</wp:posOffset>
                </wp:positionV>
                <wp:extent cx="7069541" cy="2047164"/>
                <wp:effectExtent l="0" t="0" r="0" b="0"/>
                <wp:wrapSquare wrapText="bothSides"/>
                <wp:docPr id="55" name="55 Grupo"/>
                <wp:cNvGraphicFramePr/>
                <a:graphic xmlns:a="http://schemas.openxmlformats.org/drawingml/2006/main">
                  <a:graphicData uri="http://schemas.microsoft.com/office/word/2010/wordprocessingGroup">
                    <wpg:wgp>
                      <wpg:cNvGrpSpPr/>
                      <wpg:grpSpPr>
                        <a:xfrm>
                          <a:off x="0" y="0"/>
                          <a:ext cx="7069541" cy="2047164"/>
                          <a:chOff x="0" y="0"/>
                          <a:chExt cx="7069541" cy="2047164"/>
                        </a:xfrm>
                      </wpg:grpSpPr>
                      <pic:pic xmlns:pic="http://schemas.openxmlformats.org/drawingml/2006/picture">
                        <pic:nvPicPr>
                          <pic:cNvPr id="74" name="Imagen 74"/>
                          <pic:cNvPicPr>
                            <a:picLocks noChangeAspect="1"/>
                          </pic:cNvPicPr>
                        </pic:nvPicPr>
                        <pic:blipFill rotWithShape="1">
                          <a:blip r:embed="rId43">
                            <a:extLst>
                              <a:ext uri="{28A0092B-C50C-407E-A947-70E740481C1C}">
                                <a14:useLocalDpi xmlns:a14="http://schemas.microsoft.com/office/drawing/2010/main" val="0"/>
                              </a:ext>
                            </a:extLst>
                          </a:blip>
                          <a:srcRect l="11174" t="84189" r="12099" b="6084"/>
                          <a:stretch/>
                        </pic:blipFill>
                        <pic:spPr bwMode="auto">
                          <a:xfrm>
                            <a:off x="0" y="1473958"/>
                            <a:ext cx="7042245" cy="5732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Imagen 75"/>
                          <pic:cNvPicPr>
                            <a:picLocks noChangeAspect="1"/>
                          </pic:cNvPicPr>
                        </pic:nvPicPr>
                        <pic:blipFill rotWithShape="1">
                          <a:blip r:embed="rId43">
                            <a:extLst>
                              <a:ext uri="{28A0092B-C50C-407E-A947-70E740481C1C}">
                                <a14:useLocalDpi xmlns:a14="http://schemas.microsoft.com/office/drawing/2010/main" val="0"/>
                              </a:ext>
                            </a:extLst>
                          </a:blip>
                          <a:srcRect l="10523" t="11768" r="12085" b="59264"/>
                          <a:stretch/>
                        </pic:blipFill>
                        <pic:spPr bwMode="auto">
                          <a:xfrm>
                            <a:off x="54591" y="0"/>
                            <a:ext cx="7014950" cy="1473958"/>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323A19" id="55 Grupo" o:spid="_x0000_s1026" style="position:absolute;margin-left:-46.35pt;margin-top:17.2pt;width:556.65pt;height:161.2pt;z-index:251671552" coordsize="70695,2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4" o:spid="_x0000_s1027" type="#_x0000_t75" style="position:absolute;top:14739;width:7042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">
                  <v:imagedata r:id="rId44" o:title="" croptop="55174f" cropbottom="3987f" cropleft="7323f" cropright="7929f"/>
                  <v:path arrowok="t"/>
                </v:shape>
                <v:shape id="Imagen 75" o:spid="_x0000_s1028" type="#_x0000_t75" style="position:absolute;left:545;width:70150;height:1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">
                  <v:imagedata r:id="rId44" o:title="" croptop="7712f" cropbottom="38839f" cropleft="6896f" cropright="7920f"/>
                  <v:path arrowok="t"/>
                </v:shape>
                <w10:wrap type="square"/>
              </v:group>
            </w:pict>
          </mc:Fallback>
        </mc:AlternateContent>
      </w:r>
      <w:r w:rsidR="00A102B5">
        <w:rPr>
          <w:noProof/>
          <w:lang w:val="es-ES" w:eastAsia="es-ES"/>
        </w:rPr>
        <mc:AlternateContent>
          <mc:Choice Requires="wps">
            <w:drawing>
              <wp:anchor distT="0" distB="0" distL="114300" distR="114300" simplePos="0" relativeHeight="251697152" behindDoc="0" locked="0" layoutInCell="1" allowOverlap="1" wp14:anchorId="1FA77F2E" wp14:editId="0D24F811">
                <wp:simplePos x="0" y="0"/>
                <wp:positionH relativeFrom="column">
                  <wp:posOffset>4920615</wp:posOffset>
                </wp:positionH>
                <wp:positionV relativeFrom="paragraph">
                  <wp:posOffset>1871980</wp:posOffset>
                </wp:positionV>
                <wp:extent cx="742950" cy="238125"/>
                <wp:effectExtent l="0" t="0" r="19050" b="28575"/>
                <wp:wrapNone/>
                <wp:docPr id="25" name="Rectángulo redondeado 25"/>
                <wp:cNvGraphicFramePr/>
                <a:graphic xmlns:a="http://schemas.openxmlformats.org/drawingml/2006/main">
                  <a:graphicData uri="http://schemas.microsoft.com/office/word/2010/wordprocessingShape">
                    <wps:wsp>
                      <wps:cNvSpPr/>
                      <wps:spPr>
                        <a:xfrm>
                          <a:off x="0" y="0"/>
                          <a:ext cx="742950" cy="238125"/>
                        </a:xfrm>
                        <a:prstGeom prst="roundRect">
                          <a:avLst/>
                        </a:prstGeom>
                        <a:noFill/>
                        <a:ln>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E04CF" id="Rectángulo redondeado 25" o:spid="_x0000_s1026" style="position:absolute;margin-left:387.45pt;margin-top:147.4pt;width:58.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" filled="f" strokecolor="#00b0f0" strokeweight="2pt"/>
            </w:pict>
          </mc:Fallback>
        </mc:AlternateContent>
      </w:r>
      <w:r w:rsidR="00A102B5">
        <w:rPr>
          <w:noProof/>
          <w:lang w:val="es-ES" w:eastAsia="es-ES"/>
        </w:rPr>
        <mc:AlternateContent>
          <mc:Choice Requires="wps">
            <w:drawing>
              <wp:anchor distT="0" distB="0" distL="114300" distR="114300" simplePos="0" relativeHeight="251695104" behindDoc="0" locked="0" layoutInCell="1" allowOverlap="1" wp14:anchorId="604620FF" wp14:editId="351B870F">
                <wp:simplePos x="0" y="0"/>
                <wp:positionH relativeFrom="column">
                  <wp:posOffset>2272665</wp:posOffset>
                </wp:positionH>
                <wp:positionV relativeFrom="paragraph">
                  <wp:posOffset>1719580</wp:posOffset>
                </wp:positionV>
                <wp:extent cx="1085850" cy="238125"/>
                <wp:effectExtent l="0" t="0" r="19050" b="28575"/>
                <wp:wrapNone/>
                <wp:docPr id="24" name="Rectángulo redondeado 24"/>
                <wp:cNvGraphicFramePr/>
                <a:graphic xmlns:a="http://schemas.openxmlformats.org/drawingml/2006/main">
                  <a:graphicData uri="http://schemas.microsoft.com/office/word/2010/wordprocessingShape">
                    <wps:wsp>
                      <wps:cNvSpPr/>
                      <wps:spPr>
                        <a:xfrm>
                          <a:off x="0" y="0"/>
                          <a:ext cx="1085850" cy="238125"/>
                        </a:xfrm>
                        <a:prstGeom prst="roundRect">
                          <a:avLst/>
                        </a:prstGeom>
                        <a:noFill/>
                        <a:ln>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F341EF" id="Rectángulo redondeado 24" o:spid="_x0000_s1026" style="position:absolute;margin-left:178.95pt;margin-top:135.4pt;width:85.5pt;height:18.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" filled="f" strokecolor="#00b0f0" strokeweight="2pt"/>
            </w:pict>
          </mc:Fallback>
        </mc:AlternateContent>
      </w:r>
    </w:p>
    <w:p w14:paraId="397D5E66" w14:textId="73A16B1B" w:rsidR="00536E8C" w:rsidRDefault="00536E8C" w:rsidP="00536E8C">
      <w:pPr>
        <w:tabs>
          <w:tab w:val="left" w:pos="3273"/>
        </w:tabs>
        <w:spacing w:after="0" w:line="240" w:lineRule="auto"/>
        <w:jc w:val="both"/>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Pr>
          <w:rFonts w:ascii="Arial Unicode MS" w:eastAsia="Arial Unicode MS" w:hAnsi="Arial Unicode MS" w:cs="Arial Unicode MS"/>
          <w:sz w:val="20"/>
          <w:szCs w:val="24"/>
        </w:rPr>
        <w:t xml:space="preserve">Avance </w:t>
      </w:r>
      <w:r w:rsidRPr="00DF0740">
        <w:rPr>
          <w:rFonts w:ascii="Arial Unicode MS" w:eastAsia="Arial Unicode MS" w:hAnsi="Arial Unicode MS" w:cs="Arial Unicode MS"/>
          <w:sz w:val="20"/>
          <w:szCs w:val="24"/>
        </w:rPr>
        <w:t xml:space="preserve">POA </w:t>
      </w:r>
      <w:r>
        <w:rPr>
          <w:rFonts w:ascii="Arial Unicode MS" w:eastAsia="Arial Unicode MS" w:hAnsi="Arial Unicode MS" w:cs="Arial Unicode MS"/>
          <w:sz w:val="20"/>
          <w:szCs w:val="24"/>
        </w:rPr>
        <w:t>IV Trimestre</w:t>
      </w:r>
      <w:r w:rsidRPr="00DF0740">
        <w:rPr>
          <w:rFonts w:ascii="Arial Unicode MS" w:eastAsia="Arial Unicode MS" w:hAnsi="Arial Unicode MS" w:cs="Arial Unicode MS"/>
          <w:sz w:val="20"/>
          <w:szCs w:val="24"/>
        </w:rPr>
        <w:t>, SEDESOE, 2017.</w:t>
      </w:r>
    </w:p>
    <w:p w14:paraId="5A97DDAE" w14:textId="220963D7" w:rsidR="00192A5B" w:rsidRDefault="00192A5B" w:rsidP="00FF1453">
      <w:pPr>
        <w:tabs>
          <w:tab w:val="left" w:pos="3273"/>
        </w:tabs>
        <w:spacing w:after="0" w:line="240" w:lineRule="auto"/>
        <w:jc w:val="both"/>
        <w:rPr>
          <w:rFonts w:ascii="Times New Roman" w:eastAsia="Arial Unicode MS" w:hAnsi="Times New Roman" w:cs="Times New Roman"/>
          <w:sz w:val="24"/>
          <w:szCs w:val="24"/>
        </w:rPr>
      </w:pPr>
    </w:p>
    <w:p w14:paraId="76A5F4F6" w14:textId="77777777" w:rsidR="00A64D56" w:rsidRDefault="00A64D56" w:rsidP="00FF1453">
      <w:pPr>
        <w:tabs>
          <w:tab w:val="left" w:pos="3273"/>
        </w:tabs>
        <w:spacing w:after="0" w:line="240" w:lineRule="auto"/>
        <w:jc w:val="both"/>
        <w:rPr>
          <w:rFonts w:ascii="Times New Roman" w:eastAsia="Arial Unicode MS" w:hAnsi="Times New Roman" w:cs="Times New Roman"/>
          <w:sz w:val="24"/>
          <w:szCs w:val="24"/>
        </w:rPr>
      </w:pPr>
    </w:p>
    <w:p w14:paraId="57B37FFF" w14:textId="77777777" w:rsidR="00A64D56" w:rsidRDefault="00A64D56" w:rsidP="00FF1453">
      <w:pPr>
        <w:tabs>
          <w:tab w:val="left" w:pos="3273"/>
        </w:tabs>
        <w:spacing w:after="0" w:line="240" w:lineRule="auto"/>
        <w:jc w:val="both"/>
        <w:rPr>
          <w:rFonts w:ascii="Times New Roman" w:eastAsia="Arial Unicode MS" w:hAnsi="Times New Roman" w:cs="Times New Roman"/>
          <w:sz w:val="24"/>
          <w:szCs w:val="24"/>
        </w:rPr>
      </w:pPr>
    </w:p>
    <w:p w14:paraId="58B7BD36" w14:textId="1F74B030" w:rsidR="00192A5B" w:rsidRDefault="00192A5B" w:rsidP="00FF1453">
      <w:pPr>
        <w:tabs>
          <w:tab w:val="left" w:pos="3273"/>
        </w:tabs>
        <w:spacing w:after="0" w:line="240" w:lineRule="auto"/>
        <w:jc w:val="both"/>
        <w:rPr>
          <w:rFonts w:ascii="Times New Roman" w:eastAsia="Arial Unicode MS" w:hAnsi="Times New Roman" w:cs="Times New Roman"/>
          <w:sz w:val="24"/>
          <w:szCs w:val="24"/>
        </w:rPr>
      </w:pPr>
      <w:r w:rsidRPr="00657F92">
        <w:rPr>
          <w:rFonts w:ascii="Times New Roman" w:eastAsia="Arial Unicode MS" w:hAnsi="Times New Roman" w:cs="Times New Roman"/>
          <w:noProof/>
          <w:sz w:val="24"/>
          <w:szCs w:val="24"/>
          <w:lang w:val="es-ES" w:eastAsia="es-ES"/>
        </w:rPr>
        <w:drawing>
          <wp:anchor distT="0" distB="0" distL="114300" distR="114300" simplePos="0" relativeHeight="251669504" behindDoc="1" locked="0" layoutInCell="1" allowOverlap="1" wp14:anchorId="1E4A0353" wp14:editId="017589FD">
            <wp:simplePos x="0" y="0"/>
            <wp:positionH relativeFrom="margin">
              <wp:align>left</wp:align>
            </wp:positionH>
            <wp:positionV relativeFrom="paragraph">
              <wp:posOffset>25400</wp:posOffset>
            </wp:positionV>
            <wp:extent cx="2437765" cy="1465580"/>
            <wp:effectExtent l="0" t="0" r="635" b="1270"/>
            <wp:wrapTight wrapText="bothSides">
              <wp:wrapPolygon edited="0">
                <wp:start x="0" y="0"/>
                <wp:lineTo x="0" y="21338"/>
                <wp:lineTo x="21437" y="21338"/>
                <wp:lineTo x="21437" y="0"/>
                <wp:lineTo x="0" y="0"/>
              </wp:wrapPolygon>
            </wp:wrapTight>
            <wp:docPr id="1026" name="Picture 2" descr="Imagen relacionada">
              <a:extLst xmlns:a="http://schemas.openxmlformats.org/drawingml/2006/main">
                <a:ext uri="{FF2B5EF4-FFF2-40B4-BE49-F238E27FC236}">
                  <a16:creationId xmlns:a16="http://schemas.microsoft.com/office/drawing/2014/main" id="{D1AB4F75-72B8-47EC-9D6D-2EF04CB8D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a:extLst>
                        <a:ext uri="{FF2B5EF4-FFF2-40B4-BE49-F238E27FC236}">
                          <a16:creationId xmlns:a16="http://schemas.microsoft.com/office/drawing/2014/main" id="{D1AB4F75-72B8-47EC-9D6D-2EF04CB8D2DB}"/>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6225" t="6474" r="51945" b="68378"/>
                    <a:stretch/>
                  </pic:blipFill>
                  <pic:spPr bwMode="auto">
                    <a:xfrm>
                      <a:off x="0" y="0"/>
                      <a:ext cx="2437765" cy="1465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20721B" w14:textId="56940EDC" w:rsidR="00657F92" w:rsidRDefault="00192A5B" w:rsidP="00FF1453">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cumplimiento programático del Fondo de Apoyo a Migrantes fue </w:t>
      </w:r>
      <w:r w:rsidRPr="00192A5B">
        <w:rPr>
          <w:rFonts w:ascii="Times New Roman" w:eastAsia="Arial Unicode MS" w:hAnsi="Times New Roman" w:cs="Times New Roman"/>
          <w:b/>
          <w:color w:val="0070C0"/>
          <w:sz w:val="28"/>
          <w:szCs w:val="24"/>
        </w:rPr>
        <w:t>Excelente</w:t>
      </w:r>
      <w:r>
        <w:rPr>
          <w:rFonts w:ascii="Times New Roman" w:eastAsia="Arial Unicode MS" w:hAnsi="Times New Roman" w:cs="Times New Roman"/>
          <w:sz w:val="24"/>
          <w:szCs w:val="24"/>
        </w:rPr>
        <w:t>, derivado a que el total de apoyos programados a otorgar se entregaron en tiempo y forma según los informes de cierre de la Secretaría de Desarrollo del Estado en 2017.</w:t>
      </w:r>
    </w:p>
    <w:p w14:paraId="278EAF98" w14:textId="27F316FD" w:rsidR="00192A5B" w:rsidRDefault="00192A5B" w:rsidP="00FF1453">
      <w:pPr>
        <w:tabs>
          <w:tab w:val="left" w:pos="3273"/>
        </w:tabs>
        <w:spacing w:after="0" w:line="240" w:lineRule="auto"/>
        <w:jc w:val="both"/>
        <w:rPr>
          <w:rFonts w:ascii="Times New Roman" w:eastAsia="Arial Unicode MS" w:hAnsi="Times New Roman" w:cs="Times New Roman"/>
          <w:sz w:val="24"/>
          <w:szCs w:val="24"/>
        </w:rPr>
      </w:pPr>
    </w:p>
    <w:p w14:paraId="33C5A74D" w14:textId="40B00213" w:rsidR="00192A5B" w:rsidRDefault="00192A5B" w:rsidP="00FF1453">
      <w:pPr>
        <w:tabs>
          <w:tab w:val="left" w:pos="3273"/>
        </w:tabs>
        <w:spacing w:after="0" w:line="240" w:lineRule="auto"/>
        <w:jc w:val="both"/>
        <w:rPr>
          <w:rFonts w:ascii="Times New Roman" w:eastAsia="Arial Unicode MS" w:hAnsi="Times New Roman" w:cs="Times New Roman"/>
          <w:sz w:val="24"/>
          <w:szCs w:val="24"/>
        </w:rPr>
      </w:pPr>
    </w:p>
    <w:p w14:paraId="252E5462" w14:textId="77777777" w:rsidR="00192A5B" w:rsidRDefault="00192A5B" w:rsidP="00FF1453">
      <w:pPr>
        <w:tabs>
          <w:tab w:val="left" w:pos="3273"/>
        </w:tabs>
        <w:spacing w:after="0" w:line="240" w:lineRule="auto"/>
        <w:jc w:val="both"/>
        <w:rPr>
          <w:rFonts w:ascii="Times New Roman" w:eastAsia="Arial Unicode MS" w:hAnsi="Times New Roman" w:cs="Times New Roman"/>
          <w:sz w:val="24"/>
          <w:szCs w:val="24"/>
        </w:rPr>
      </w:pPr>
    </w:p>
    <w:p w14:paraId="7581C846" w14:textId="329562CE" w:rsidR="00FF1453" w:rsidRDefault="000A2AB0" w:rsidP="00FF1453">
      <w:pPr>
        <w:spacing w:after="0" w:line="240" w:lineRule="auto"/>
        <w:rPr>
          <w:rFonts w:ascii="Arial Unicode MS" w:eastAsia="Arial Unicode MS" w:hAnsi="Arial Unicode MS" w:cs="Arial Unicode MS"/>
          <w:b/>
          <w:sz w:val="24"/>
          <w:szCs w:val="24"/>
        </w:rPr>
      </w:pPr>
      <w:r w:rsidRPr="000E1830">
        <w:rPr>
          <w:rFonts w:ascii="Arial Unicode MS" w:eastAsia="Arial Unicode MS" w:hAnsi="Arial Unicode MS" w:cs="Arial Unicode MS"/>
          <w:b/>
          <w:sz w:val="24"/>
          <w:szCs w:val="24"/>
        </w:rPr>
        <w:t>Análisis del c</w:t>
      </w:r>
      <w:r w:rsidR="00FF1453" w:rsidRPr="000E1830">
        <w:rPr>
          <w:rFonts w:ascii="Arial Unicode MS" w:eastAsia="Arial Unicode MS" w:hAnsi="Arial Unicode MS" w:cs="Arial Unicode MS"/>
          <w:b/>
          <w:sz w:val="24"/>
          <w:szCs w:val="24"/>
        </w:rPr>
        <w:t>umplimiento Indicadores</w:t>
      </w:r>
    </w:p>
    <w:p w14:paraId="0EED1F7E" w14:textId="77777777" w:rsidR="00FF1453" w:rsidRPr="00423616" w:rsidRDefault="00FF1453" w:rsidP="00FF1453">
      <w:pPr>
        <w:spacing w:after="0" w:line="240" w:lineRule="auto"/>
        <w:rPr>
          <w:rFonts w:ascii="Arial Unicode MS" w:eastAsia="Arial Unicode MS" w:hAnsi="Arial Unicode MS" w:cs="Arial Unicode MS"/>
          <w:b/>
          <w:sz w:val="24"/>
          <w:szCs w:val="24"/>
        </w:rPr>
      </w:pPr>
    </w:p>
    <w:p w14:paraId="39DDD434" w14:textId="6ADFC870" w:rsidR="00B831CA" w:rsidRDefault="00BF1396" w:rsidP="00B831CA">
      <w:pPr>
        <w:tabs>
          <w:tab w:val="left" w:pos="3273"/>
        </w:tabs>
        <w:spacing w:after="0" w:line="240" w:lineRule="auto"/>
        <w:jc w:val="both"/>
        <w:rPr>
          <w:rFonts w:ascii="Times New Roman" w:eastAsia="Arial Unicode MS" w:hAnsi="Times New Roman" w:cs="Times New Roman"/>
          <w:sz w:val="24"/>
          <w:szCs w:val="24"/>
        </w:rPr>
      </w:pPr>
      <w:r w:rsidRPr="009C07E0">
        <w:rPr>
          <w:rFonts w:ascii="Times New Roman" w:eastAsia="Arial Unicode MS" w:hAnsi="Times New Roman" w:cs="Times New Roman"/>
          <w:sz w:val="24"/>
          <w:szCs w:val="24"/>
        </w:rPr>
        <w:t xml:space="preserve">A nivel federal el Fondo </w:t>
      </w:r>
      <w:r w:rsidR="00B831CA">
        <w:rPr>
          <w:rFonts w:ascii="Times New Roman" w:eastAsia="Arial Unicode MS" w:hAnsi="Times New Roman" w:cs="Times New Roman"/>
          <w:sz w:val="24"/>
          <w:szCs w:val="24"/>
        </w:rPr>
        <w:t xml:space="preserve">de Apoyo a los Migrantes </w:t>
      </w:r>
      <w:r w:rsidR="00120D42">
        <w:rPr>
          <w:rFonts w:ascii="Times New Roman" w:eastAsia="Arial Unicode MS" w:hAnsi="Times New Roman" w:cs="Times New Roman"/>
          <w:sz w:val="24"/>
          <w:szCs w:val="24"/>
        </w:rPr>
        <w:t xml:space="preserve">(FAMI) </w:t>
      </w:r>
      <w:r w:rsidR="000E1830">
        <w:rPr>
          <w:rFonts w:ascii="Times New Roman" w:eastAsia="Arial Unicode MS" w:hAnsi="Times New Roman" w:cs="Times New Roman"/>
          <w:sz w:val="24"/>
          <w:szCs w:val="24"/>
        </w:rPr>
        <w:t xml:space="preserve">2017 </w:t>
      </w:r>
      <w:r w:rsidRPr="009C07E0">
        <w:rPr>
          <w:rFonts w:ascii="Times New Roman" w:eastAsia="Arial Unicode MS" w:hAnsi="Times New Roman" w:cs="Times New Roman"/>
          <w:sz w:val="24"/>
          <w:szCs w:val="24"/>
        </w:rPr>
        <w:t xml:space="preserve">cuenta </w:t>
      </w:r>
      <w:r w:rsidR="00B831CA">
        <w:rPr>
          <w:rFonts w:ascii="Times New Roman" w:eastAsia="Arial Unicode MS" w:hAnsi="Times New Roman" w:cs="Times New Roman"/>
          <w:sz w:val="24"/>
          <w:szCs w:val="24"/>
        </w:rPr>
        <w:t xml:space="preserve">una </w:t>
      </w:r>
      <w:r w:rsidR="00B831CA" w:rsidRPr="00B831CA">
        <w:rPr>
          <w:rFonts w:ascii="Times New Roman" w:eastAsia="Arial Unicode MS" w:hAnsi="Times New Roman" w:cs="Times New Roman"/>
          <w:sz w:val="24"/>
          <w:szCs w:val="24"/>
        </w:rPr>
        <w:t>valoración</w:t>
      </w:r>
      <w:r w:rsidR="00B831CA">
        <w:rPr>
          <w:rFonts w:ascii="Times New Roman" w:eastAsia="Arial Unicode MS" w:hAnsi="Times New Roman" w:cs="Times New Roman"/>
          <w:sz w:val="24"/>
          <w:szCs w:val="24"/>
        </w:rPr>
        <w:t xml:space="preserve"> promedio Alta,</w:t>
      </w:r>
      <w:r w:rsidR="00BB0D21">
        <w:rPr>
          <w:rFonts w:ascii="Times New Roman" w:eastAsia="Arial Unicode MS" w:hAnsi="Times New Roman" w:cs="Times New Roman"/>
          <w:sz w:val="24"/>
          <w:szCs w:val="24"/>
        </w:rPr>
        <w:t xml:space="preserve"> según el portal Transparencia Presupuestaria,</w:t>
      </w:r>
      <w:r w:rsidR="00B831CA">
        <w:rPr>
          <w:rFonts w:ascii="Times New Roman" w:eastAsia="Arial Unicode MS" w:hAnsi="Times New Roman" w:cs="Times New Roman"/>
          <w:sz w:val="24"/>
          <w:szCs w:val="24"/>
        </w:rPr>
        <w:t xml:space="preserve"> </w:t>
      </w:r>
      <w:r w:rsidR="00192A5B">
        <w:rPr>
          <w:rFonts w:ascii="Times New Roman" w:eastAsia="Arial Unicode MS" w:hAnsi="Times New Roman" w:cs="Times New Roman"/>
          <w:sz w:val="24"/>
          <w:szCs w:val="24"/>
        </w:rPr>
        <w:t xml:space="preserve">resultado de </w:t>
      </w:r>
      <w:r w:rsidR="00B831CA" w:rsidRPr="00B831CA">
        <w:rPr>
          <w:rFonts w:ascii="Times New Roman" w:eastAsia="Arial Unicode MS" w:hAnsi="Times New Roman" w:cs="Times New Roman"/>
          <w:sz w:val="24"/>
          <w:szCs w:val="24"/>
        </w:rPr>
        <w:t>la calidad de la Matriz de Indicadores para Resultados</w:t>
      </w:r>
      <w:r w:rsidR="00B831CA">
        <w:rPr>
          <w:rFonts w:ascii="Times New Roman" w:eastAsia="Arial Unicode MS" w:hAnsi="Times New Roman" w:cs="Times New Roman"/>
          <w:sz w:val="24"/>
          <w:szCs w:val="24"/>
        </w:rPr>
        <w:t xml:space="preserve"> (MIR)</w:t>
      </w:r>
      <w:r w:rsidR="00B831CA" w:rsidRPr="00B831CA">
        <w:rPr>
          <w:rFonts w:ascii="Times New Roman" w:eastAsia="Arial Unicode MS" w:hAnsi="Times New Roman" w:cs="Times New Roman"/>
          <w:sz w:val="24"/>
          <w:szCs w:val="24"/>
        </w:rPr>
        <w:t xml:space="preserve">; la relación entre eficiencia en el ejercicio del gasto y la eficacia en su aplicación, en la programación de metas respecto a su presupuesto </w:t>
      </w:r>
      <w:r w:rsidR="00B831CA" w:rsidRPr="00B831CA">
        <w:rPr>
          <w:rFonts w:ascii="Times New Roman" w:eastAsia="Arial Unicode MS" w:hAnsi="Times New Roman" w:cs="Times New Roman"/>
          <w:sz w:val="24"/>
          <w:szCs w:val="24"/>
        </w:rPr>
        <w:lastRenderedPageBreak/>
        <w:t>y el cumplimiento de metas de los indicadores. Una valoración alta implica identificar correctamente la problemática que el programa</w:t>
      </w:r>
      <w:r w:rsidR="007B09CB">
        <w:rPr>
          <w:rFonts w:ascii="Times New Roman" w:eastAsia="Arial Unicode MS" w:hAnsi="Times New Roman" w:cs="Times New Roman"/>
          <w:sz w:val="24"/>
          <w:szCs w:val="24"/>
        </w:rPr>
        <w:t xml:space="preserve"> </w:t>
      </w:r>
      <w:r w:rsidR="00B831CA" w:rsidRPr="00B831CA">
        <w:rPr>
          <w:rFonts w:ascii="Times New Roman" w:eastAsia="Arial Unicode MS" w:hAnsi="Times New Roman" w:cs="Times New Roman"/>
          <w:sz w:val="24"/>
          <w:szCs w:val="24"/>
        </w:rPr>
        <w:t>atiende y las acciones a realizar para abordarla, que las metas se calculan de manera adecuada y congruente considerando su presupuesto.</w:t>
      </w:r>
      <w:r w:rsidR="00B831CA">
        <w:rPr>
          <w:rFonts w:ascii="Times New Roman" w:eastAsia="Arial Unicode MS" w:hAnsi="Times New Roman" w:cs="Times New Roman"/>
          <w:sz w:val="24"/>
          <w:szCs w:val="24"/>
        </w:rPr>
        <w:t xml:space="preserve"> </w:t>
      </w:r>
    </w:p>
    <w:p w14:paraId="745960E8" w14:textId="77777777" w:rsidR="000E1830" w:rsidRDefault="000E1830" w:rsidP="00B831CA">
      <w:pPr>
        <w:tabs>
          <w:tab w:val="left" w:pos="3273"/>
        </w:tabs>
        <w:spacing w:after="0" w:line="240" w:lineRule="auto"/>
        <w:jc w:val="both"/>
        <w:rPr>
          <w:rFonts w:ascii="Times New Roman" w:eastAsia="Arial Unicode MS" w:hAnsi="Times New Roman" w:cs="Times New Roman"/>
          <w:sz w:val="24"/>
          <w:szCs w:val="24"/>
        </w:rPr>
      </w:pPr>
    </w:p>
    <w:p w14:paraId="0E22A7E9" w14:textId="028F4D3B" w:rsidR="00374B7F" w:rsidRDefault="000E1830" w:rsidP="00FF1453">
      <w:pPr>
        <w:tabs>
          <w:tab w:val="left" w:pos="3273"/>
        </w:tabs>
        <w:spacing w:after="0" w:line="240" w:lineRule="auto"/>
        <w:jc w:val="both"/>
        <w:rPr>
          <w:rFonts w:ascii="Times New Roman" w:eastAsia="Arial Unicode MS" w:hAnsi="Times New Roman" w:cs="Times New Roman"/>
          <w:sz w:val="24"/>
          <w:szCs w:val="24"/>
        </w:rPr>
      </w:pPr>
      <w:r w:rsidRPr="00813174">
        <w:rPr>
          <w:rFonts w:ascii="Times New Roman" w:eastAsia="Arial Unicode MS" w:hAnsi="Times New Roman" w:cs="Times New Roman"/>
          <w:sz w:val="24"/>
          <w:szCs w:val="24"/>
        </w:rPr>
        <w:t>Los Resultados de los Indicadores de la MIR federal son los siguientes:</w:t>
      </w:r>
    </w:p>
    <w:tbl>
      <w:tblPr>
        <w:tblStyle w:val="Tablaconcuadrcula4-nfasis11"/>
        <w:tblW w:w="5000" w:type="pct"/>
        <w:tblLook w:val="04A0" w:firstRow="1" w:lastRow="0" w:firstColumn="1" w:lastColumn="0" w:noHBand="0" w:noVBand="1"/>
      </w:tblPr>
      <w:tblGrid>
        <w:gridCol w:w="3813"/>
        <w:gridCol w:w="3986"/>
        <w:gridCol w:w="1255"/>
      </w:tblGrid>
      <w:tr w:rsidR="00452CE3" w:rsidRPr="00EF0921" w14:paraId="46F8E983" w14:textId="732732BD" w:rsidTr="008D0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5" w:type="pct"/>
          </w:tcPr>
          <w:p w14:paraId="0C614CD8" w14:textId="35772D0C" w:rsidR="00452CE3" w:rsidRPr="00EF0921" w:rsidRDefault="00452CE3" w:rsidP="00EF0921">
            <w:pPr>
              <w:tabs>
                <w:tab w:val="left" w:pos="3273"/>
              </w:tabs>
              <w:jc w:val="center"/>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Resumen Narrativo</w:t>
            </w:r>
          </w:p>
        </w:tc>
        <w:tc>
          <w:tcPr>
            <w:tcW w:w="2201" w:type="pct"/>
          </w:tcPr>
          <w:p w14:paraId="0BCDC301" w14:textId="7D174E75" w:rsidR="00452CE3" w:rsidRPr="00EF0921" w:rsidRDefault="00452CE3" w:rsidP="00EF0921">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Indicador</w:t>
            </w:r>
          </w:p>
        </w:tc>
        <w:tc>
          <w:tcPr>
            <w:tcW w:w="693" w:type="pct"/>
          </w:tcPr>
          <w:p w14:paraId="41D282A2" w14:textId="34228FBE" w:rsidR="00452CE3" w:rsidRPr="00EF0921" w:rsidRDefault="00452CE3" w:rsidP="00EF0921">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Resultado</w:t>
            </w:r>
          </w:p>
        </w:tc>
      </w:tr>
      <w:tr w:rsidR="00452CE3" w:rsidRPr="00EF0921" w14:paraId="1DBAC8F4" w14:textId="43EA5200" w:rsidTr="007B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pct"/>
          </w:tcPr>
          <w:p w14:paraId="5623162A" w14:textId="65E74F42" w:rsidR="00452CE3" w:rsidRPr="00EF0921" w:rsidRDefault="00452CE3" w:rsidP="00FF1453">
            <w:pPr>
              <w:tabs>
                <w:tab w:val="left" w:pos="3273"/>
              </w:tabs>
              <w:jc w:val="both"/>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 xml:space="preserve">Fin: </w:t>
            </w:r>
            <w:r w:rsidRPr="00452CE3">
              <w:rPr>
                <w:rFonts w:ascii="Times New Roman" w:eastAsia="Arial Unicode MS" w:hAnsi="Times New Roman" w:cs="Times New Roman"/>
                <w:b w:val="0"/>
                <w:sz w:val="20"/>
                <w:szCs w:val="20"/>
              </w:rPr>
              <w:t>Contribuir a ejercer una política fiscal responsable que fomente el desarrollo económico. mediante la transferencia de recursos a entidades federativas afectadas por fenómenos migratorios y que son beneficiadas del Fondo.</w:t>
            </w:r>
          </w:p>
        </w:tc>
        <w:tc>
          <w:tcPr>
            <w:tcW w:w="2201" w:type="pct"/>
            <w:vAlign w:val="center"/>
          </w:tcPr>
          <w:p w14:paraId="1B161F5A" w14:textId="66F09502" w:rsidR="00452CE3" w:rsidRPr="00EF0921" w:rsidRDefault="00452CE3" w:rsidP="007B09C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 xml:space="preserve">Porcentaje de recursos destinados a entidades beneficiadas por el </w:t>
            </w:r>
            <w:r w:rsidR="00120D42">
              <w:rPr>
                <w:rFonts w:ascii="Times New Roman" w:eastAsia="Arial Unicode MS" w:hAnsi="Times New Roman" w:cs="Times New Roman"/>
                <w:sz w:val="20"/>
                <w:szCs w:val="20"/>
              </w:rPr>
              <w:t>FAMI</w:t>
            </w:r>
            <w:r w:rsidRPr="00EF0921">
              <w:rPr>
                <w:rFonts w:ascii="Times New Roman" w:eastAsia="Arial Unicode MS" w:hAnsi="Times New Roman" w:cs="Times New Roman"/>
                <w:sz w:val="20"/>
                <w:szCs w:val="20"/>
              </w:rPr>
              <w:t>.</w:t>
            </w:r>
          </w:p>
        </w:tc>
        <w:tc>
          <w:tcPr>
            <w:tcW w:w="693" w:type="pct"/>
            <w:vAlign w:val="center"/>
          </w:tcPr>
          <w:p w14:paraId="0F5898FA" w14:textId="6321D8C3" w:rsidR="00452CE3" w:rsidRPr="000E4332" w:rsidRDefault="000E433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100%</w:t>
            </w:r>
          </w:p>
        </w:tc>
      </w:tr>
      <w:tr w:rsidR="00452CE3" w:rsidRPr="00EF0921" w14:paraId="1D200D68" w14:textId="54F17387" w:rsidTr="007B09CB">
        <w:trPr>
          <w:trHeight w:val="1420"/>
        </w:trPr>
        <w:tc>
          <w:tcPr>
            <w:cnfStyle w:val="001000000000" w:firstRow="0" w:lastRow="0" w:firstColumn="1" w:lastColumn="0" w:oddVBand="0" w:evenVBand="0" w:oddHBand="0" w:evenHBand="0" w:firstRowFirstColumn="0" w:firstRowLastColumn="0" w:lastRowFirstColumn="0" w:lastRowLastColumn="0"/>
            <w:tcW w:w="2105" w:type="pct"/>
          </w:tcPr>
          <w:p w14:paraId="21BBF4A9" w14:textId="3D7510D5" w:rsidR="00452CE3" w:rsidRPr="00EF0921" w:rsidRDefault="00452CE3" w:rsidP="00FF1453">
            <w:pPr>
              <w:tabs>
                <w:tab w:val="left" w:pos="3273"/>
              </w:tabs>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Propósito: </w:t>
            </w:r>
            <w:r w:rsidRPr="00452CE3">
              <w:rPr>
                <w:rFonts w:ascii="Times New Roman" w:eastAsia="Arial Unicode MS" w:hAnsi="Times New Roman" w:cs="Times New Roman"/>
                <w:b w:val="0"/>
                <w:sz w:val="20"/>
                <w:szCs w:val="20"/>
              </w:rPr>
              <w:t>Las entidades federativas beneficiadas y afectadas por fenómenos migratorios, reciben recursos para operación de albergues, apoyo de traslado a sus lugares de origen, actividades que fomenten el autoempleo y capacitación.</w:t>
            </w:r>
          </w:p>
        </w:tc>
        <w:tc>
          <w:tcPr>
            <w:tcW w:w="2201" w:type="pct"/>
            <w:vAlign w:val="center"/>
          </w:tcPr>
          <w:p w14:paraId="42A5BDD4" w14:textId="758812B4" w:rsidR="00452CE3" w:rsidRPr="00EF0921" w:rsidRDefault="00452CE3" w:rsidP="007B09C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Porcentaje de recursos transferidos respecto de los asignados.</w:t>
            </w:r>
          </w:p>
        </w:tc>
        <w:tc>
          <w:tcPr>
            <w:tcW w:w="693" w:type="pct"/>
            <w:vAlign w:val="center"/>
          </w:tcPr>
          <w:p w14:paraId="4DE9F189" w14:textId="453D2E50" w:rsidR="00452CE3" w:rsidRPr="000E4332" w:rsidRDefault="000E4332"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100%</w:t>
            </w:r>
          </w:p>
        </w:tc>
      </w:tr>
      <w:tr w:rsidR="00452CE3" w:rsidRPr="00EF0921" w14:paraId="1BD06D3A" w14:textId="22E3F966" w:rsidTr="007B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pct"/>
            <w:vMerge w:val="restart"/>
          </w:tcPr>
          <w:p w14:paraId="71AF1FDA" w14:textId="26960B38" w:rsidR="00452CE3" w:rsidRPr="00EF0921" w:rsidRDefault="00452CE3" w:rsidP="00FF1453">
            <w:pPr>
              <w:tabs>
                <w:tab w:val="left" w:pos="3273"/>
              </w:tabs>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Componente 1: </w:t>
            </w:r>
            <w:r w:rsidRPr="00452CE3">
              <w:rPr>
                <w:rFonts w:ascii="Times New Roman" w:eastAsia="Arial Unicode MS" w:hAnsi="Times New Roman" w:cs="Times New Roman"/>
                <w:b w:val="0"/>
                <w:sz w:val="20"/>
                <w:szCs w:val="20"/>
              </w:rPr>
              <w:t>Programas y acciones para la operación de albergues para migrantes, el traslado a sus lugares de origen, actividades que fomenten el autoempleo y capacitación, financiados con recursos del Fondo.</w:t>
            </w:r>
          </w:p>
        </w:tc>
        <w:tc>
          <w:tcPr>
            <w:tcW w:w="2201" w:type="pct"/>
            <w:vAlign w:val="center"/>
          </w:tcPr>
          <w:p w14:paraId="6665DC90" w14:textId="4D5ABA5E" w:rsidR="00452CE3" w:rsidRPr="00EF0921" w:rsidRDefault="00452CE3" w:rsidP="007B09C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Porcentaje de programas y acciones destinados a la vertiente de Operación de albergues.</w:t>
            </w:r>
          </w:p>
        </w:tc>
        <w:tc>
          <w:tcPr>
            <w:tcW w:w="693" w:type="pct"/>
            <w:vAlign w:val="center"/>
          </w:tcPr>
          <w:p w14:paraId="1EE395B9" w14:textId="22B0FFA4" w:rsidR="00452CE3" w:rsidRPr="000E4332" w:rsidRDefault="000E433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16.39%</w:t>
            </w:r>
          </w:p>
        </w:tc>
      </w:tr>
      <w:tr w:rsidR="00452CE3" w:rsidRPr="00EF0921" w14:paraId="1988EA5A" w14:textId="408107A0" w:rsidTr="007B09CB">
        <w:tc>
          <w:tcPr>
            <w:cnfStyle w:val="001000000000" w:firstRow="0" w:lastRow="0" w:firstColumn="1" w:lastColumn="0" w:oddVBand="0" w:evenVBand="0" w:oddHBand="0" w:evenHBand="0" w:firstRowFirstColumn="0" w:firstRowLastColumn="0" w:lastRowFirstColumn="0" w:lastRowLastColumn="0"/>
            <w:tcW w:w="2105" w:type="pct"/>
            <w:vMerge/>
          </w:tcPr>
          <w:p w14:paraId="17FBAC7F" w14:textId="77777777" w:rsidR="00452CE3" w:rsidRPr="00EF0921" w:rsidRDefault="00452CE3" w:rsidP="00FF1453">
            <w:pPr>
              <w:tabs>
                <w:tab w:val="left" w:pos="3273"/>
              </w:tabs>
              <w:jc w:val="both"/>
              <w:rPr>
                <w:rFonts w:ascii="Times New Roman" w:eastAsia="Arial Unicode MS" w:hAnsi="Times New Roman" w:cs="Times New Roman"/>
                <w:sz w:val="20"/>
                <w:szCs w:val="20"/>
              </w:rPr>
            </w:pPr>
          </w:p>
        </w:tc>
        <w:tc>
          <w:tcPr>
            <w:tcW w:w="2201" w:type="pct"/>
            <w:vAlign w:val="center"/>
          </w:tcPr>
          <w:p w14:paraId="2D154F84" w14:textId="65BC120A" w:rsidR="00452CE3" w:rsidRPr="00EF0921" w:rsidRDefault="00452CE3" w:rsidP="007B09C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capacitación.</w:t>
            </w:r>
          </w:p>
        </w:tc>
        <w:tc>
          <w:tcPr>
            <w:tcW w:w="693" w:type="pct"/>
            <w:vAlign w:val="center"/>
          </w:tcPr>
          <w:p w14:paraId="310E52AD" w14:textId="772A4E4C" w:rsidR="00452CE3" w:rsidRPr="000E4332" w:rsidRDefault="000E4332"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16.39%</w:t>
            </w:r>
          </w:p>
        </w:tc>
      </w:tr>
      <w:tr w:rsidR="00452CE3" w:rsidRPr="00EF0921" w14:paraId="4F5C7F4A" w14:textId="0D86909D" w:rsidTr="007B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pct"/>
            <w:vMerge/>
          </w:tcPr>
          <w:p w14:paraId="4EF591AE" w14:textId="77777777" w:rsidR="00452CE3" w:rsidRPr="00EF0921" w:rsidRDefault="00452CE3" w:rsidP="00533123">
            <w:pPr>
              <w:tabs>
                <w:tab w:val="left" w:pos="3273"/>
              </w:tabs>
              <w:jc w:val="both"/>
              <w:rPr>
                <w:rFonts w:ascii="Times New Roman" w:eastAsia="Arial Unicode MS" w:hAnsi="Times New Roman" w:cs="Times New Roman"/>
                <w:sz w:val="20"/>
                <w:szCs w:val="20"/>
              </w:rPr>
            </w:pPr>
          </w:p>
        </w:tc>
        <w:tc>
          <w:tcPr>
            <w:tcW w:w="2201" w:type="pct"/>
            <w:vAlign w:val="center"/>
          </w:tcPr>
          <w:p w14:paraId="3DE2A2D1" w14:textId="65A989EC" w:rsidR="00452CE3" w:rsidRPr="00EF0921" w:rsidRDefault="00452CE3" w:rsidP="007B09C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apoyo de traslado a sus lugares de origen.</w:t>
            </w:r>
          </w:p>
        </w:tc>
        <w:tc>
          <w:tcPr>
            <w:tcW w:w="693" w:type="pct"/>
            <w:vAlign w:val="center"/>
          </w:tcPr>
          <w:p w14:paraId="7E66A1BC" w14:textId="76B2D807" w:rsidR="00452CE3" w:rsidRPr="000E4332" w:rsidRDefault="000E433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49.78%</w:t>
            </w:r>
          </w:p>
        </w:tc>
      </w:tr>
      <w:tr w:rsidR="00452CE3" w:rsidRPr="00EF0921" w14:paraId="795B7595" w14:textId="4257AD2C" w:rsidTr="007B09CB">
        <w:tc>
          <w:tcPr>
            <w:cnfStyle w:val="001000000000" w:firstRow="0" w:lastRow="0" w:firstColumn="1" w:lastColumn="0" w:oddVBand="0" w:evenVBand="0" w:oddHBand="0" w:evenHBand="0" w:firstRowFirstColumn="0" w:firstRowLastColumn="0" w:lastRowFirstColumn="0" w:lastRowLastColumn="0"/>
            <w:tcW w:w="2105" w:type="pct"/>
            <w:vMerge/>
          </w:tcPr>
          <w:p w14:paraId="2A8C0D94" w14:textId="77777777" w:rsidR="00452CE3" w:rsidRPr="00EF0921" w:rsidRDefault="00452CE3" w:rsidP="00533123">
            <w:pPr>
              <w:tabs>
                <w:tab w:val="left" w:pos="3273"/>
              </w:tabs>
              <w:jc w:val="both"/>
              <w:rPr>
                <w:rFonts w:ascii="Times New Roman" w:eastAsia="Arial Unicode MS" w:hAnsi="Times New Roman" w:cs="Times New Roman"/>
                <w:sz w:val="20"/>
                <w:szCs w:val="20"/>
              </w:rPr>
            </w:pPr>
          </w:p>
        </w:tc>
        <w:tc>
          <w:tcPr>
            <w:tcW w:w="2201" w:type="pct"/>
            <w:vAlign w:val="center"/>
          </w:tcPr>
          <w:p w14:paraId="59F1BC7B" w14:textId="341D2064" w:rsidR="00452CE3" w:rsidRPr="00EF0921" w:rsidRDefault="00452CE3" w:rsidP="007B09C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actividades que fomenten el autoempleo.</w:t>
            </w:r>
          </w:p>
        </w:tc>
        <w:tc>
          <w:tcPr>
            <w:tcW w:w="693" w:type="pct"/>
            <w:vAlign w:val="center"/>
          </w:tcPr>
          <w:p w14:paraId="389B3ED6" w14:textId="1CFBF437" w:rsidR="00452CE3" w:rsidRPr="000E4332" w:rsidRDefault="000E4332"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48.74%</w:t>
            </w:r>
          </w:p>
        </w:tc>
      </w:tr>
      <w:tr w:rsidR="00452CE3" w:rsidRPr="00EF0921" w14:paraId="7244E8C6" w14:textId="36C66704" w:rsidTr="007B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pct"/>
            <w:vMerge w:val="restart"/>
            <w:shd w:val="clear" w:color="auto" w:fill="auto"/>
          </w:tcPr>
          <w:p w14:paraId="44BADB7A" w14:textId="25F50B31" w:rsidR="00452CE3" w:rsidRPr="00533123" w:rsidRDefault="00452CE3" w:rsidP="00FF1453">
            <w:pPr>
              <w:tabs>
                <w:tab w:val="left" w:pos="3273"/>
              </w:tabs>
              <w:jc w:val="both"/>
              <w:rPr>
                <w:rFonts w:ascii="Times New Roman" w:eastAsia="Arial Unicode MS" w:hAnsi="Times New Roman" w:cs="Times New Roman"/>
                <w:b w:val="0"/>
                <w:sz w:val="20"/>
                <w:szCs w:val="20"/>
              </w:rPr>
            </w:pPr>
            <w:r>
              <w:rPr>
                <w:rFonts w:ascii="Times New Roman" w:eastAsia="Arial Unicode MS" w:hAnsi="Times New Roman" w:cs="Times New Roman"/>
                <w:sz w:val="20"/>
                <w:szCs w:val="20"/>
              </w:rPr>
              <w:t>Actividad 1:</w:t>
            </w:r>
            <w:r>
              <w:t xml:space="preserve"> </w:t>
            </w:r>
            <w:r w:rsidRPr="00452CE3">
              <w:rPr>
                <w:rFonts w:ascii="Times New Roman" w:eastAsia="Arial Unicode MS" w:hAnsi="Times New Roman" w:cs="Times New Roman"/>
                <w:b w:val="0"/>
                <w:sz w:val="20"/>
                <w:szCs w:val="20"/>
              </w:rPr>
              <w:t>Recursos destinados a la operación de albergues para migrantes, el traslado a sus lugares de origen, actividades que fomenten el autoempleo y capacitación.</w:t>
            </w:r>
          </w:p>
        </w:tc>
        <w:tc>
          <w:tcPr>
            <w:tcW w:w="2201" w:type="pct"/>
            <w:vAlign w:val="center"/>
          </w:tcPr>
          <w:p w14:paraId="4F82A505" w14:textId="3216897B" w:rsidR="00452CE3" w:rsidRPr="00EF0921" w:rsidRDefault="00452CE3" w:rsidP="007B09C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apoyo de traslado a sus lugares de origen.</w:t>
            </w:r>
          </w:p>
        </w:tc>
        <w:tc>
          <w:tcPr>
            <w:tcW w:w="693" w:type="pct"/>
            <w:vAlign w:val="center"/>
          </w:tcPr>
          <w:p w14:paraId="746AE508" w14:textId="0BAE7CD2" w:rsidR="00452CE3" w:rsidRPr="000E4332" w:rsidRDefault="000E433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0E4332">
              <w:rPr>
                <w:rFonts w:ascii="Times New Roman" w:eastAsia="Arial Unicode MS" w:hAnsi="Times New Roman" w:cs="Times New Roman"/>
                <w:b/>
                <w:sz w:val="20"/>
                <w:szCs w:val="20"/>
              </w:rPr>
              <w:t>2.95</w:t>
            </w:r>
            <w:r>
              <w:rPr>
                <w:rFonts w:ascii="Times New Roman" w:eastAsia="Arial Unicode MS" w:hAnsi="Times New Roman" w:cs="Times New Roman"/>
                <w:b/>
                <w:sz w:val="20"/>
                <w:szCs w:val="20"/>
              </w:rPr>
              <w:t>%</w:t>
            </w:r>
          </w:p>
        </w:tc>
      </w:tr>
      <w:tr w:rsidR="00452CE3" w:rsidRPr="00EF0921" w14:paraId="4CF8CF00" w14:textId="77777777" w:rsidTr="007B09CB">
        <w:tc>
          <w:tcPr>
            <w:cnfStyle w:val="001000000000" w:firstRow="0" w:lastRow="0" w:firstColumn="1" w:lastColumn="0" w:oddVBand="0" w:evenVBand="0" w:oddHBand="0" w:evenHBand="0" w:firstRowFirstColumn="0" w:firstRowLastColumn="0" w:lastRowFirstColumn="0" w:lastRowLastColumn="0"/>
            <w:tcW w:w="2105" w:type="pct"/>
            <w:vMerge/>
            <w:shd w:val="clear" w:color="auto" w:fill="auto"/>
          </w:tcPr>
          <w:p w14:paraId="08F10E7E" w14:textId="3733077C" w:rsidR="00452CE3" w:rsidRPr="00EF0921" w:rsidRDefault="00452CE3" w:rsidP="00FF1453">
            <w:pPr>
              <w:tabs>
                <w:tab w:val="left" w:pos="3273"/>
              </w:tabs>
              <w:jc w:val="both"/>
              <w:rPr>
                <w:rFonts w:ascii="Times New Roman" w:eastAsia="Arial Unicode MS" w:hAnsi="Times New Roman" w:cs="Times New Roman"/>
                <w:sz w:val="20"/>
                <w:szCs w:val="20"/>
              </w:rPr>
            </w:pPr>
          </w:p>
        </w:tc>
        <w:tc>
          <w:tcPr>
            <w:tcW w:w="2201" w:type="pct"/>
            <w:vAlign w:val="center"/>
          </w:tcPr>
          <w:p w14:paraId="22C5AF5F" w14:textId="43E1AF6C" w:rsidR="00452CE3" w:rsidRPr="00EF0921" w:rsidRDefault="00452CE3" w:rsidP="007B09C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actividades que fomenten el autoempleo.</w:t>
            </w:r>
          </w:p>
        </w:tc>
        <w:tc>
          <w:tcPr>
            <w:tcW w:w="693" w:type="pct"/>
            <w:vAlign w:val="center"/>
          </w:tcPr>
          <w:p w14:paraId="4857021C" w14:textId="15ACF17B" w:rsidR="00452CE3" w:rsidRPr="000E4332" w:rsidRDefault="000E4332"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0E4332">
              <w:rPr>
                <w:rFonts w:ascii="Times New Roman" w:eastAsia="Arial Unicode MS" w:hAnsi="Times New Roman" w:cs="Times New Roman"/>
                <w:b/>
                <w:sz w:val="20"/>
                <w:szCs w:val="20"/>
              </w:rPr>
              <w:t>73.74</w:t>
            </w:r>
            <w:r>
              <w:rPr>
                <w:rFonts w:ascii="Times New Roman" w:eastAsia="Arial Unicode MS" w:hAnsi="Times New Roman" w:cs="Times New Roman"/>
                <w:b/>
                <w:sz w:val="20"/>
                <w:szCs w:val="20"/>
              </w:rPr>
              <w:t>%</w:t>
            </w:r>
          </w:p>
        </w:tc>
      </w:tr>
      <w:tr w:rsidR="00452CE3" w:rsidRPr="00EF0921" w14:paraId="63592C58" w14:textId="77777777" w:rsidTr="007B0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pct"/>
            <w:vMerge/>
            <w:shd w:val="clear" w:color="auto" w:fill="auto"/>
          </w:tcPr>
          <w:p w14:paraId="387C3CE9" w14:textId="3BB2F0E6" w:rsidR="00452CE3" w:rsidRPr="00EF0921" w:rsidRDefault="00452CE3" w:rsidP="00FF1453">
            <w:pPr>
              <w:tabs>
                <w:tab w:val="left" w:pos="3273"/>
              </w:tabs>
              <w:jc w:val="both"/>
              <w:rPr>
                <w:rFonts w:ascii="Times New Roman" w:eastAsia="Arial Unicode MS" w:hAnsi="Times New Roman" w:cs="Times New Roman"/>
                <w:sz w:val="20"/>
                <w:szCs w:val="20"/>
              </w:rPr>
            </w:pPr>
          </w:p>
        </w:tc>
        <w:tc>
          <w:tcPr>
            <w:tcW w:w="2201" w:type="pct"/>
            <w:vAlign w:val="center"/>
          </w:tcPr>
          <w:p w14:paraId="11397E21" w14:textId="01AB3EB9" w:rsidR="00452CE3" w:rsidRPr="00EF0921" w:rsidRDefault="00452CE3" w:rsidP="007B09C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Operación de albergues.</w:t>
            </w:r>
          </w:p>
        </w:tc>
        <w:tc>
          <w:tcPr>
            <w:tcW w:w="693" w:type="pct"/>
            <w:vAlign w:val="center"/>
          </w:tcPr>
          <w:p w14:paraId="0AD33306" w14:textId="41822C21" w:rsidR="00452CE3" w:rsidRPr="000E4332" w:rsidRDefault="000E433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0E4332">
              <w:rPr>
                <w:rFonts w:ascii="Times New Roman" w:eastAsia="Arial Unicode MS" w:hAnsi="Times New Roman" w:cs="Times New Roman"/>
                <w:b/>
                <w:sz w:val="20"/>
                <w:szCs w:val="20"/>
              </w:rPr>
              <w:t>21.92</w:t>
            </w:r>
            <w:r>
              <w:rPr>
                <w:rFonts w:ascii="Times New Roman" w:eastAsia="Arial Unicode MS" w:hAnsi="Times New Roman" w:cs="Times New Roman"/>
                <w:b/>
                <w:sz w:val="20"/>
                <w:szCs w:val="20"/>
              </w:rPr>
              <w:t>%</w:t>
            </w:r>
          </w:p>
        </w:tc>
      </w:tr>
      <w:tr w:rsidR="00452CE3" w:rsidRPr="00EF0921" w14:paraId="31A49FB4" w14:textId="77777777" w:rsidTr="007B09CB">
        <w:tc>
          <w:tcPr>
            <w:cnfStyle w:val="001000000000" w:firstRow="0" w:lastRow="0" w:firstColumn="1" w:lastColumn="0" w:oddVBand="0" w:evenVBand="0" w:oddHBand="0" w:evenHBand="0" w:firstRowFirstColumn="0" w:firstRowLastColumn="0" w:lastRowFirstColumn="0" w:lastRowLastColumn="0"/>
            <w:tcW w:w="2105" w:type="pct"/>
            <w:vMerge/>
            <w:shd w:val="clear" w:color="auto" w:fill="auto"/>
          </w:tcPr>
          <w:p w14:paraId="6F070A87" w14:textId="2CDFB45E" w:rsidR="00452CE3" w:rsidRPr="00EF0921" w:rsidRDefault="00452CE3" w:rsidP="00533123">
            <w:pPr>
              <w:tabs>
                <w:tab w:val="left" w:pos="3273"/>
              </w:tabs>
              <w:jc w:val="both"/>
              <w:rPr>
                <w:rFonts w:ascii="Times New Roman" w:eastAsia="Arial Unicode MS" w:hAnsi="Times New Roman" w:cs="Times New Roman"/>
                <w:sz w:val="20"/>
                <w:szCs w:val="20"/>
              </w:rPr>
            </w:pPr>
          </w:p>
        </w:tc>
        <w:tc>
          <w:tcPr>
            <w:tcW w:w="2201" w:type="pct"/>
            <w:vAlign w:val="center"/>
          </w:tcPr>
          <w:p w14:paraId="7C2BBFB8" w14:textId="6B8A08A8" w:rsidR="00452CE3" w:rsidRPr="00EF0921" w:rsidRDefault="00452CE3" w:rsidP="007B09C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capacitación.</w:t>
            </w:r>
          </w:p>
        </w:tc>
        <w:tc>
          <w:tcPr>
            <w:tcW w:w="693" w:type="pct"/>
            <w:vAlign w:val="center"/>
          </w:tcPr>
          <w:p w14:paraId="4B41AD5D" w14:textId="1D7C84C8" w:rsidR="00452CE3" w:rsidRPr="000E4332" w:rsidRDefault="000E4332"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0E4332">
              <w:rPr>
                <w:rFonts w:ascii="Times New Roman" w:eastAsia="Arial Unicode MS" w:hAnsi="Times New Roman" w:cs="Times New Roman"/>
                <w:b/>
                <w:sz w:val="20"/>
                <w:szCs w:val="20"/>
              </w:rPr>
              <w:t>1.39</w:t>
            </w:r>
            <w:r>
              <w:rPr>
                <w:rFonts w:ascii="Times New Roman" w:eastAsia="Arial Unicode MS" w:hAnsi="Times New Roman" w:cs="Times New Roman"/>
                <w:b/>
                <w:sz w:val="20"/>
                <w:szCs w:val="20"/>
              </w:rPr>
              <w:t>%</w:t>
            </w:r>
          </w:p>
        </w:tc>
      </w:tr>
    </w:tbl>
    <w:p w14:paraId="64E43CBF" w14:textId="390DD101" w:rsidR="005114B4" w:rsidRDefault="005114B4" w:rsidP="005114B4">
      <w:pPr>
        <w:tabs>
          <w:tab w:val="left" w:pos="3273"/>
        </w:tabs>
        <w:spacing w:after="0" w:line="240" w:lineRule="auto"/>
        <w:jc w:val="both"/>
        <w:rPr>
          <w:rFonts w:ascii="Arial Unicode MS" w:eastAsia="Arial Unicode MS" w:hAnsi="Arial Unicode MS" w:cs="Arial Unicode MS"/>
          <w:sz w:val="20"/>
          <w:szCs w:val="24"/>
        </w:rPr>
      </w:pPr>
      <w:r w:rsidRPr="005114B4">
        <w:rPr>
          <w:rFonts w:ascii="Arial Unicode MS" w:eastAsia="Arial Unicode MS" w:hAnsi="Arial Unicode MS" w:cs="Arial Unicode MS"/>
          <w:sz w:val="20"/>
          <w:szCs w:val="24"/>
        </w:rPr>
        <w:t>Fuente: Avance en los Indicadores de los Programas presupuestarios de la Administración Pública Federal</w:t>
      </w:r>
      <w:r>
        <w:rPr>
          <w:rFonts w:ascii="Arial Unicode MS" w:eastAsia="Arial Unicode MS" w:hAnsi="Arial Unicode MS" w:cs="Arial Unicode MS"/>
          <w:sz w:val="20"/>
          <w:szCs w:val="24"/>
        </w:rPr>
        <w:t>, ejercicio 2017.</w:t>
      </w:r>
    </w:p>
    <w:p w14:paraId="6217E0C3" w14:textId="77777777" w:rsidR="005114B4" w:rsidRDefault="005114B4" w:rsidP="005114B4">
      <w:pPr>
        <w:tabs>
          <w:tab w:val="left" w:pos="3273"/>
        </w:tabs>
        <w:spacing w:before="240" w:after="0" w:line="240" w:lineRule="auto"/>
        <w:jc w:val="both"/>
        <w:rPr>
          <w:rFonts w:ascii="Arial Unicode MS" w:eastAsia="Arial Unicode MS" w:hAnsi="Arial Unicode MS" w:cs="Arial Unicode MS"/>
          <w:sz w:val="20"/>
          <w:szCs w:val="24"/>
        </w:rPr>
      </w:pPr>
    </w:p>
    <w:p w14:paraId="62904107" w14:textId="61A95AA9" w:rsidR="00BF1396" w:rsidRDefault="00B831CA" w:rsidP="00FF1453">
      <w:pPr>
        <w:tabs>
          <w:tab w:val="left" w:pos="3273"/>
        </w:tabs>
        <w:spacing w:after="0" w:line="240" w:lineRule="auto"/>
        <w:jc w:val="both"/>
        <w:rPr>
          <w:rFonts w:ascii="Times New Roman" w:eastAsia="Arial Unicode MS" w:hAnsi="Times New Roman" w:cs="Times New Roman"/>
          <w:sz w:val="24"/>
          <w:szCs w:val="24"/>
        </w:rPr>
      </w:pPr>
      <w:r w:rsidRPr="009C07E0">
        <w:rPr>
          <w:rFonts w:ascii="Times New Roman" w:eastAsia="Arial Unicode MS" w:hAnsi="Times New Roman" w:cs="Times New Roman"/>
          <w:sz w:val="24"/>
          <w:szCs w:val="24"/>
        </w:rPr>
        <w:t xml:space="preserve">A nivel </w:t>
      </w:r>
      <w:r>
        <w:rPr>
          <w:rFonts w:ascii="Times New Roman" w:eastAsia="Arial Unicode MS" w:hAnsi="Times New Roman" w:cs="Times New Roman"/>
          <w:sz w:val="24"/>
          <w:szCs w:val="24"/>
        </w:rPr>
        <w:t>estatal,</w:t>
      </w:r>
      <w:r w:rsidR="00BF0693">
        <w:rPr>
          <w:rFonts w:ascii="Times New Roman" w:eastAsia="Arial Unicode MS" w:hAnsi="Times New Roman" w:cs="Times New Roman"/>
          <w:sz w:val="24"/>
          <w:szCs w:val="24"/>
        </w:rPr>
        <w:t xml:space="preserve"> la estructura programática de SEDESOE n</w:t>
      </w:r>
      <w:r w:rsidR="003E52B4">
        <w:rPr>
          <w:rFonts w:ascii="Times New Roman" w:eastAsia="Arial Unicode MS" w:hAnsi="Times New Roman" w:cs="Times New Roman"/>
          <w:sz w:val="24"/>
          <w:szCs w:val="24"/>
        </w:rPr>
        <w:t xml:space="preserve">o se cuenta con Indicadores específicos para el Fondo de Apoyo a Migrantes, </w:t>
      </w:r>
      <w:r w:rsidR="00BF1396">
        <w:rPr>
          <w:rFonts w:ascii="Times New Roman" w:eastAsia="Arial Unicode MS" w:hAnsi="Times New Roman" w:cs="Times New Roman"/>
          <w:sz w:val="24"/>
          <w:szCs w:val="24"/>
        </w:rPr>
        <w:t>sin embargo, en el programa Desarrollo Comunitario, donde se ubica la meta “</w:t>
      </w:r>
      <w:r w:rsidR="00BF1396" w:rsidRPr="00BC5EB4">
        <w:rPr>
          <w:rFonts w:ascii="Times New Roman" w:eastAsia="Arial Unicode MS" w:hAnsi="Times New Roman" w:cs="Times New Roman"/>
          <w:sz w:val="24"/>
          <w:szCs w:val="24"/>
        </w:rPr>
        <w:t>Otorgar apoyos a los organismos de la sociedad civil que realicen</w:t>
      </w:r>
      <w:r w:rsidR="00BF1396">
        <w:rPr>
          <w:rFonts w:ascii="Times New Roman" w:eastAsia="Arial Unicode MS" w:hAnsi="Times New Roman" w:cs="Times New Roman"/>
          <w:sz w:val="24"/>
          <w:szCs w:val="24"/>
        </w:rPr>
        <w:t xml:space="preserve"> </w:t>
      </w:r>
      <w:r w:rsidR="00BF1396" w:rsidRPr="00BC5EB4">
        <w:rPr>
          <w:rFonts w:ascii="Times New Roman" w:eastAsia="Arial Unicode MS" w:hAnsi="Times New Roman" w:cs="Times New Roman"/>
          <w:sz w:val="24"/>
          <w:szCs w:val="24"/>
        </w:rPr>
        <w:t>actividades de bienestar y desarrollo social para la atención de migrantes</w:t>
      </w:r>
      <w:r w:rsidR="00BF1396">
        <w:rPr>
          <w:rFonts w:ascii="Times New Roman" w:eastAsia="Arial Unicode MS" w:hAnsi="Times New Roman" w:cs="Times New Roman"/>
          <w:sz w:val="24"/>
          <w:szCs w:val="24"/>
        </w:rPr>
        <w:t xml:space="preserve">”, </w:t>
      </w:r>
      <w:r w:rsidR="003E52B4">
        <w:rPr>
          <w:rFonts w:ascii="Times New Roman" w:eastAsia="Arial Unicode MS" w:hAnsi="Times New Roman" w:cs="Times New Roman"/>
          <w:sz w:val="24"/>
          <w:szCs w:val="24"/>
        </w:rPr>
        <w:t xml:space="preserve">se cuenta con un indicador </w:t>
      </w:r>
      <w:r w:rsidR="00BF1396">
        <w:rPr>
          <w:rFonts w:ascii="Times New Roman" w:eastAsia="Arial Unicode MS" w:hAnsi="Times New Roman" w:cs="Times New Roman"/>
          <w:sz w:val="24"/>
          <w:szCs w:val="24"/>
        </w:rPr>
        <w:t xml:space="preserve">a nivel </w:t>
      </w:r>
      <w:r w:rsidR="003E52B4">
        <w:rPr>
          <w:rFonts w:ascii="Times New Roman" w:eastAsia="Arial Unicode MS" w:hAnsi="Times New Roman" w:cs="Times New Roman"/>
          <w:sz w:val="24"/>
          <w:szCs w:val="24"/>
        </w:rPr>
        <w:t>de apoyo a organizaciones de la sociedad civil</w:t>
      </w:r>
      <w:r w:rsidR="00BF1396">
        <w:rPr>
          <w:rFonts w:ascii="Times New Roman" w:eastAsia="Arial Unicode MS" w:hAnsi="Times New Roman" w:cs="Times New Roman"/>
          <w:sz w:val="24"/>
          <w:szCs w:val="24"/>
        </w:rPr>
        <w:t xml:space="preserve"> (OSC) general, sin especificar el objetivo de la OSC</w:t>
      </w:r>
      <w:r>
        <w:rPr>
          <w:rFonts w:ascii="Times New Roman" w:eastAsia="Arial Unicode MS" w:hAnsi="Times New Roman" w:cs="Times New Roman"/>
          <w:sz w:val="24"/>
          <w:szCs w:val="24"/>
        </w:rPr>
        <w:t>, como se observa a continuación en los reportes de avance al IV trimestre de SEDESOE</w:t>
      </w:r>
      <w:r w:rsidR="00192A5B">
        <w:rPr>
          <w:rFonts w:ascii="Times New Roman" w:eastAsia="Arial Unicode MS" w:hAnsi="Times New Roman" w:cs="Times New Roman"/>
          <w:sz w:val="24"/>
          <w:szCs w:val="24"/>
        </w:rPr>
        <w:t xml:space="preserve"> en concordancia con el Monitoreo de Indicadores 2017 de la misma secretaría.</w:t>
      </w:r>
      <w:r>
        <w:rPr>
          <w:rFonts w:ascii="Times New Roman" w:eastAsia="Arial Unicode MS" w:hAnsi="Times New Roman" w:cs="Times New Roman"/>
          <w:sz w:val="24"/>
          <w:szCs w:val="24"/>
        </w:rPr>
        <w:t>.</w:t>
      </w:r>
    </w:p>
    <w:p w14:paraId="45A616FE" w14:textId="63C639B6" w:rsidR="000E1830" w:rsidRDefault="000E1830" w:rsidP="000E1830">
      <w:pPr>
        <w:tabs>
          <w:tab w:val="left" w:pos="3273"/>
        </w:tabs>
        <w:spacing w:after="0" w:line="240" w:lineRule="auto"/>
        <w:jc w:val="both"/>
        <w:rPr>
          <w:rFonts w:ascii="Arial Unicode MS" w:eastAsia="Arial Unicode MS" w:hAnsi="Arial Unicode MS" w:cs="Arial Unicode MS"/>
          <w:sz w:val="20"/>
          <w:szCs w:val="24"/>
        </w:rPr>
      </w:pPr>
      <w:r>
        <w:rPr>
          <w:noProof/>
          <w:lang w:val="es-ES" w:eastAsia="es-ES"/>
        </w:rPr>
        <w:lastRenderedPageBreak/>
        <w:drawing>
          <wp:anchor distT="0" distB="0" distL="114300" distR="114300" simplePos="0" relativeHeight="251672576" behindDoc="0" locked="0" layoutInCell="1" allowOverlap="1" wp14:anchorId="281E0A77" wp14:editId="00702745">
            <wp:simplePos x="0" y="0"/>
            <wp:positionH relativeFrom="column">
              <wp:posOffset>-346710</wp:posOffset>
            </wp:positionH>
            <wp:positionV relativeFrom="paragraph">
              <wp:posOffset>302895</wp:posOffset>
            </wp:positionV>
            <wp:extent cx="6567170" cy="2152650"/>
            <wp:effectExtent l="0" t="0" r="508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5359" t="27032" r="8989" b="23054"/>
                    <a:stretch/>
                  </pic:blipFill>
                  <pic:spPr bwMode="auto">
                    <a:xfrm>
                      <a:off x="0" y="0"/>
                      <a:ext cx="6567170" cy="21526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rPr>
        <mc:AlternateContent>
          <mc:Choice Requires="wps">
            <w:drawing>
              <wp:anchor distT="0" distB="0" distL="114300" distR="114300" simplePos="0" relativeHeight="251673600" behindDoc="0" locked="0" layoutInCell="1" allowOverlap="1" wp14:anchorId="07CC20FB" wp14:editId="26DCA5E6">
                <wp:simplePos x="0" y="0"/>
                <wp:positionH relativeFrom="column">
                  <wp:posOffset>-375285</wp:posOffset>
                </wp:positionH>
                <wp:positionV relativeFrom="paragraph">
                  <wp:posOffset>1303020</wp:posOffset>
                </wp:positionV>
                <wp:extent cx="6581775" cy="561975"/>
                <wp:effectExtent l="0" t="0" r="28575" b="28575"/>
                <wp:wrapNone/>
                <wp:docPr id="78" name="Rectángulo 78"/>
                <wp:cNvGraphicFramePr/>
                <a:graphic xmlns:a="http://schemas.openxmlformats.org/drawingml/2006/main">
                  <a:graphicData uri="http://schemas.microsoft.com/office/word/2010/wordprocessingShape">
                    <wps:wsp>
                      <wps:cNvSpPr/>
                      <wps:spPr>
                        <a:xfrm>
                          <a:off x="0" y="0"/>
                          <a:ext cx="6581775" cy="561975"/>
                        </a:xfrm>
                        <a:prstGeom prst="rect">
                          <a:avLst/>
                        </a:prstGeom>
                        <a:noFill/>
                        <a:ln>
                          <a:solidFill>
                            <a:srgbClr val="00B0F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764C8" id="Rectángulo 78" o:spid="_x0000_s1026" style="position:absolute;margin-left:-29.55pt;margin-top:102.6pt;width:518.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" filled="f" strokecolor="#00b0f0" strokeweight="2pt"/>
            </w:pict>
          </mc:Fallback>
        </mc:AlternateContent>
      </w:r>
    </w:p>
    <w:p w14:paraId="199030D0" w14:textId="059A5D9F" w:rsidR="008D0617" w:rsidRDefault="000E1830" w:rsidP="00BF1396">
      <w:pPr>
        <w:tabs>
          <w:tab w:val="left" w:pos="3273"/>
        </w:tabs>
        <w:spacing w:after="0" w:line="240" w:lineRule="auto"/>
        <w:jc w:val="both"/>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Pr>
          <w:rFonts w:ascii="Arial Unicode MS" w:eastAsia="Arial Unicode MS" w:hAnsi="Arial Unicode MS" w:cs="Arial Unicode MS"/>
          <w:sz w:val="20"/>
          <w:szCs w:val="24"/>
        </w:rPr>
        <w:t xml:space="preserve">Avance </w:t>
      </w:r>
      <w:r w:rsidRPr="00DF0740">
        <w:rPr>
          <w:rFonts w:ascii="Arial Unicode MS" w:eastAsia="Arial Unicode MS" w:hAnsi="Arial Unicode MS" w:cs="Arial Unicode MS"/>
          <w:sz w:val="20"/>
          <w:szCs w:val="24"/>
        </w:rPr>
        <w:t xml:space="preserve">POA </w:t>
      </w:r>
      <w:r>
        <w:rPr>
          <w:rFonts w:ascii="Arial Unicode MS" w:eastAsia="Arial Unicode MS" w:hAnsi="Arial Unicode MS" w:cs="Arial Unicode MS"/>
          <w:sz w:val="20"/>
          <w:szCs w:val="24"/>
        </w:rPr>
        <w:t>IV Trimestre</w:t>
      </w:r>
      <w:r w:rsidRPr="00DF0740">
        <w:rPr>
          <w:rFonts w:ascii="Arial Unicode MS" w:eastAsia="Arial Unicode MS" w:hAnsi="Arial Unicode MS" w:cs="Arial Unicode MS"/>
          <w:sz w:val="20"/>
          <w:szCs w:val="24"/>
        </w:rPr>
        <w:t>, SEDESOE, 2017.</w:t>
      </w:r>
    </w:p>
    <w:p w14:paraId="759F9059" w14:textId="5C97C2C8" w:rsidR="00533123" w:rsidRDefault="00533123" w:rsidP="00BF1396">
      <w:pPr>
        <w:tabs>
          <w:tab w:val="left" w:pos="3273"/>
        </w:tabs>
        <w:spacing w:after="0" w:line="240" w:lineRule="auto"/>
        <w:jc w:val="both"/>
        <w:rPr>
          <w:rFonts w:ascii="Arial Unicode MS" w:eastAsia="Arial Unicode MS" w:hAnsi="Arial Unicode MS" w:cs="Arial Unicode MS"/>
          <w:sz w:val="20"/>
          <w:szCs w:val="24"/>
        </w:rPr>
      </w:pPr>
      <w:r>
        <w:rPr>
          <w:noProof/>
          <w:lang w:val="es-ES" w:eastAsia="es-ES"/>
        </w:rPr>
        <w:drawing>
          <wp:anchor distT="0" distB="0" distL="114300" distR="114300" simplePos="0" relativeHeight="251675648" behindDoc="0" locked="0" layoutInCell="1" allowOverlap="1" wp14:anchorId="38D66E35" wp14:editId="0F841961">
            <wp:simplePos x="0" y="0"/>
            <wp:positionH relativeFrom="column">
              <wp:posOffset>-356235</wp:posOffset>
            </wp:positionH>
            <wp:positionV relativeFrom="paragraph">
              <wp:posOffset>222250</wp:posOffset>
            </wp:positionV>
            <wp:extent cx="6515100" cy="3690620"/>
            <wp:effectExtent l="0" t="0" r="0" b="508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8448" t="22145" r="16689" b="12503"/>
                    <a:stretch/>
                  </pic:blipFill>
                  <pic:spPr bwMode="auto">
                    <a:xfrm>
                      <a:off x="0" y="0"/>
                      <a:ext cx="6515100" cy="369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9D7A0" w14:textId="77777777" w:rsidR="00492AA9" w:rsidRDefault="00536E8C" w:rsidP="00FF1453">
      <w:pPr>
        <w:tabs>
          <w:tab w:val="left" w:pos="3273"/>
        </w:tabs>
        <w:spacing w:after="0" w:line="240" w:lineRule="auto"/>
        <w:jc w:val="both"/>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Pr>
          <w:rFonts w:ascii="Arial Unicode MS" w:eastAsia="Arial Unicode MS" w:hAnsi="Arial Unicode MS" w:cs="Arial Unicode MS"/>
          <w:sz w:val="20"/>
          <w:szCs w:val="24"/>
        </w:rPr>
        <w:t>Sistema Estatal de Evaluación del Desempeño</w:t>
      </w:r>
      <w:r w:rsidRPr="00DF0740">
        <w:rPr>
          <w:rFonts w:ascii="Arial Unicode MS" w:eastAsia="Arial Unicode MS" w:hAnsi="Arial Unicode MS" w:cs="Arial Unicode MS"/>
          <w:sz w:val="20"/>
          <w:szCs w:val="24"/>
        </w:rPr>
        <w:t xml:space="preserve"> </w:t>
      </w:r>
      <w:r>
        <w:rPr>
          <w:rFonts w:ascii="Arial Unicode MS" w:eastAsia="Arial Unicode MS" w:hAnsi="Arial Unicode MS" w:cs="Arial Unicode MS"/>
          <w:sz w:val="20"/>
          <w:szCs w:val="24"/>
        </w:rPr>
        <w:t>IV Trimestre</w:t>
      </w:r>
      <w:r w:rsidRPr="00DF0740">
        <w:rPr>
          <w:rFonts w:ascii="Arial Unicode MS" w:eastAsia="Arial Unicode MS" w:hAnsi="Arial Unicode MS" w:cs="Arial Unicode MS"/>
          <w:sz w:val="20"/>
          <w:szCs w:val="24"/>
        </w:rPr>
        <w:t>, S</w:t>
      </w:r>
      <w:r w:rsidR="00B831CA">
        <w:rPr>
          <w:rFonts w:ascii="Arial Unicode MS" w:eastAsia="Arial Unicode MS" w:hAnsi="Arial Unicode MS" w:cs="Arial Unicode MS"/>
          <w:sz w:val="20"/>
          <w:szCs w:val="24"/>
        </w:rPr>
        <w:t>PF</w:t>
      </w:r>
      <w:r w:rsidRPr="00DF0740">
        <w:rPr>
          <w:rFonts w:ascii="Arial Unicode MS" w:eastAsia="Arial Unicode MS" w:hAnsi="Arial Unicode MS" w:cs="Arial Unicode MS"/>
          <w:sz w:val="20"/>
          <w:szCs w:val="24"/>
        </w:rPr>
        <w:t>, 2017.</w:t>
      </w:r>
    </w:p>
    <w:p w14:paraId="21D11663" w14:textId="77777777" w:rsidR="008D0617" w:rsidRDefault="008D0617" w:rsidP="00FF1453">
      <w:pPr>
        <w:tabs>
          <w:tab w:val="left" w:pos="3273"/>
        </w:tabs>
        <w:spacing w:after="0" w:line="240" w:lineRule="auto"/>
        <w:jc w:val="both"/>
        <w:rPr>
          <w:rFonts w:ascii="Arial Unicode MS" w:eastAsia="Arial Unicode MS" w:hAnsi="Arial Unicode MS" w:cs="Arial Unicode MS"/>
          <w:sz w:val="20"/>
          <w:szCs w:val="24"/>
        </w:rPr>
      </w:pPr>
    </w:p>
    <w:p w14:paraId="25C78C43" w14:textId="77777777" w:rsidR="00A64D56" w:rsidRDefault="00A64D56" w:rsidP="00FF1453">
      <w:pPr>
        <w:tabs>
          <w:tab w:val="left" w:pos="3273"/>
        </w:tabs>
        <w:spacing w:after="0" w:line="240" w:lineRule="auto"/>
        <w:jc w:val="both"/>
        <w:rPr>
          <w:rFonts w:ascii="Arial Unicode MS" w:eastAsia="Arial Unicode MS" w:hAnsi="Arial Unicode MS" w:cs="Arial Unicode MS"/>
          <w:sz w:val="20"/>
          <w:szCs w:val="24"/>
        </w:rPr>
      </w:pPr>
    </w:p>
    <w:p w14:paraId="4998FB75" w14:textId="67203DDB" w:rsidR="000E4332" w:rsidRDefault="000E4332" w:rsidP="00FF1453">
      <w:pPr>
        <w:tabs>
          <w:tab w:val="left" w:pos="3273"/>
        </w:tabs>
        <w:spacing w:after="0" w:line="240" w:lineRule="auto"/>
        <w:jc w:val="both"/>
        <w:rPr>
          <w:rFonts w:ascii="Times New Roman" w:eastAsia="Arial Unicode MS" w:hAnsi="Times New Roman" w:cs="Times New Roman"/>
          <w:sz w:val="24"/>
          <w:szCs w:val="24"/>
        </w:rPr>
      </w:pPr>
      <w:r w:rsidRPr="000E4332">
        <w:rPr>
          <w:rFonts w:ascii="Times New Roman" w:eastAsia="Arial Unicode MS" w:hAnsi="Times New Roman" w:cs="Times New Roman"/>
          <w:sz w:val="24"/>
          <w:szCs w:val="24"/>
        </w:rPr>
        <w:t xml:space="preserve">Retomando los </w:t>
      </w:r>
      <w:r w:rsidRPr="009E5202">
        <w:rPr>
          <w:rFonts w:ascii="Times New Roman" w:eastAsia="Arial Unicode MS" w:hAnsi="Times New Roman" w:cs="Times New Roman"/>
          <w:sz w:val="24"/>
          <w:szCs w:val="24"/>
          <w:u w:val="single"/>
        </w:rPr>
        <w:t>indicadores federales</w:t>
      </w:r>
      <w:r w:rsidRPr="000E4332">
        <w:rPr>
          <w:rFonts w:ascii="Times New Roman" w:eastAsia="Arial Unicode MS" w:hAnsi="Times New Roman" w:cs="Times New Roman"/>
          <w:sz w:val="24"/>
          <w:szCs w:val="24"/>
        </w:rPr>
        <w:t xml:space="preserve"> aplicables </w:t>
      </w:r>
      <w:r>
        <w:rPr>
          <w:rFonts w:ascii="Times New Roman" w:eastAsia="Arial Unicode MS" w:hAnsi="Times New Roman" w:cs="Times New Roman"/>
          <w:sz w:val="24"/>
          <w:szCs w:val="24"/>
        </w:rPr>
        <w:t xml:space="preserve">al ámbito estatal, obtenemos </w:t>
      </w:r>
      <w:r w:rsidR="00813174">
        <w:rPr>
          <w:rFonts w:ascii="Times New Roman" w:eastAsia="Arial Unicode MS" w:hAnsi="Times New Roman" w:cs="Times New Roman"/>
          <w:sz w:val="24"/>
          <w:szCs w:val="24"/>
        </w:rPr>
        <w:t xml:space="preserve">que el </w:t>
      </w:r>
      <w:r w:rsidR="00813174" w:rsidRPr="00A938F0">
        <w:rPr>
          <w:rFonts w:ascii="Times New Roman" w:eastAsia="Arial Unicode MS" w:hAnsi="Times New Roman" w:cs="Times New Roman"/>
          <w:b/>
          <w:color w:val="0070C0"/>
          <w:sz w:val="24"/>
          <w:szCs w:val="24"/>
        </w:rPr>
        <w:t>9.09% de los Programas de la Secretaría de Desarrollo Social (1 de 11 programas) cuenta con metas destinadas a la vertiente de Operación de albergues</w:t>
      </w:r>
      <w:r w:rsidR="00813174">
        <w:rPr>
          <w:rFonts w:ascii="Times New Roman" w:eastAsia="Arial Unicode MS" w:hAnsi="Times New Roman" w:cs="Times New Roman"/>
          <w:sz w:val="24"/>
          <w:szCs w:val="24"/>
        </w:rPr>
        <w:t>; dentro del programa Desarrollo Comunitario, se ubica la meta “</w:t>
      </w:r>
      <w:r w:rsidR="00813174" w:rsidRPr="00BC5EB4">
        <w:rPr>
          <w:rFonts w:ascii="Times New Roman" w:eastAsia="Arial Unicode MS" w:hAnsi="Times New Roman" w:cs="Times New Roman"/>
          <w:sz w:val="24"/>
          <w:szCs w:val="24"/>
        </w:rPr>
        <w:t>Otorgar apoyos a los organismos de la sociedad civil que realicen</w:t>
      </w:r>
      <w:r w:rsidR="00813174">
        <w:rPr>
          <w:rFonts w:ascii="Times New Roman" w:eastAsia="Arial Unicode MS" w:hAnsi="Times New Roman" w:cs="Times New Roman"/>
          <w:sz w:val="24"/>
          <w:szCs w:val="24"/>
        </w:rPr>
        <w:t xml:space="preserve"> </w:t>
      </w:r>
      <w:r w:rsidR="00813174" w:rsidRPr="00BC5EB4">
        <w:rPr>
          <w:rFonts w:ascii="Times New Roman" w:eastAsia="Arial Unicode MS" w:hAnsi="Times New Roman" w:cs="Times New Roman"/>
          <w:sz w:val="24"/>
          <w:szCs w:val="24"/>
        </w:rPr>
        <w:t xml:space="preserve">actividades de bienestar y desarrollo social para la atención de </w:t>
      </w:r>
      <w:r w:rsidR="00813174" w:rsidRPr="00BC5EB4">
        <w:rPr>
          <w:rFonts w:ascii="Times New Roman" w:eastAsia="Arial Unicode MS" w:hAnsi="Times New Roman" w:cs="Times New Roman"/>
          <w:sz w:val="24"/>
          <w:szCs w:val="24"/>
        </w:rPr>
        <w:lastRenderedPageBreak/>
        <w:t>migrantes</w:t>
      </w:r>
      <w:r w:rsidR="00813174">
        <w:rPr>
          <w:rFonts w:ascii="Times New Roman" w:eastAsia="Arial Unicode MS" w:hAnsi="Times New Roman" w:cs="Times New Roman"/>
          <w:sz w:val="24"/>
          <w:szCs w:val="24"/>
        </w:rPr>
        <w:t xml:space="preserve">”, esto corresponde al </w:t>
      </w:r>
      <w:r w:rsidR="00BA472E" w:rsidRPr="00A938F0">
        <w:rPr>
          <w:rFonts w:ascii="Times New Roman" w:eastAsia="Arial Unicode MS" w:hAnsi="Times New Roman" w:cs="Times New Roman"/>
          <w:b/>
          <w:color w:val="0070C0"/>
          <w:sz w:val="24"/>
          <w:szCs w:val="24"/>
        </w:rPr>
        <w:t>12.5% (1 de 8) de las metas del programa</w:t>
      </w:r>
      <w:r w:rsidR="00A938F0" w:rsidRPr="00A938F0">
        <w:rPr>
          <w:rFonts w:ascii="Times New Roman" w:eastAsia="Arial Unicode MS" w:hAnsi="Times New Roman" w:cs="Times New Roman"/>
          <w:b/>
          <w:color w:val="0070C0"/>
          <w:sz w:val="24"/>
          <w:szCs w:val="24"/>
        </w:rPr>
        <w:t xml:space="preserve"> fue destinada al ejercicio del Fondo de Apoyo a Migrantes</w:t>
      </w:r>
      <w:r w:rsidR="00BA472E" w:rsidRPr="00A938F0">
        <w:rPr>
          <w:rFonts w:ascii="Times New Roman" w:eastAsia="Arial Unicode MS" w:hAnsi="Times New Roman" w:cs="Times New Roman"/>
          <w:b/>
          <w:color w:val="0070C0"/>
          <w:sz w:val="24"/>
          <w:szCs w:val="24"/>
        </w:rPr>
        <w:t>.</w:t>
      </w:r>
    </w:p>
    <w:p w14:paraId="5E3C285A" w14:textId="77777777" w:rsidR="00BA472E" w:rsidRDefault="00BA472E" w:rsidP="00FF1453">
      <w:pPr>
        <w:tabs>
          <w:tab w:val="left" w:pos="3273"/>
        </w:tabs>
        <w:spacing w:after="0" w:line="240" w:lineRule="auto"/>
        <w:jc w:val="both"/>
        <w:rPr>
          <w:rFonts w:ascii="Times New Roman" w:eastAsia="Arial Unicode MS" w:hAnsi="Times New Roman" w:cs="Times New Roman"/>
          <w:sz w:val="24"/>
          <w:szCs w:val="24"/>
        </w:rPr>
      </w:pPr>
    </w:p>
    <w:p w14:paraId="735CACFF" w14:textId="77777777" w:rsidR="00A64D56" w:rsidRDefault="00A64D56" w:rsidP="00FF1453">
      <w:pPr>
        <w:tabs>
          <w:tab w:val="left" w:pos="3273"/>
        </w:tabs>
        <w:spacing w:after="0" w:line="240" w:lineRule="auto"/>
        <w:jc w:val="both"/>
        <w:rPr>
          <w:rFonts w:ascii="Times New Roman" w:eastAsia="Arial Unicode MS" w:hAnsi="Times New Roman" w:cs="Times New Roman"/>
          <w:sz w:val="24"/>
          <w:szCs w:val="24"/>
        </w:rPr>
      </w:pPr>
    </w:p>
    <w:tbl>
      <w:tblPr>
        <w:tblStyle w:val="Tablaconcuadrcula4-nfasis11"/>
        <w:tblW w:w="5000" w:type="pct"/>
        <w:tblLook w:val="04A0" w:firstRow="1" w:lastRow="0" w:firstColumn="1" w:lastColumn="0" w:noHBand="0" w:noVBand="1"/>
      </w:tblPr>
      <w:tblGrid>
        <w:gridCol w:w="3813"/>
        <w:gridCol w:w="3986"/>
        <w:gridCol w:w="1255"/>
      </w:tblGrid>
      <w:tr w:rsidR="00A938F0" w:rsidRPr="00EF0921" w14:paraId="4411B0AD" w14:textId="77777777" w:rsidTr="008D0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hemeColor="background1"/>
            </w:tcBorders>
          </w:tcPr>
          <w:p w14:paraId="7CF0FC73" w14:textId="29C9407E" w:rsidR="00A938F0" w:rsidRPr="00EF0921" w:rsidRDefault="00A938F0" w:rsidP="000E4332">
            <w:pPr>
              <w:tabs>
                <w:tab w:val="left" w:pos="3273"/>
              </w:tabs>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MIR Federal del Fondo de Apoyo a Migrantes</w:t>
            </w:r>
          </w:p>
        </w:tc>
      </w:tr>
      <w:tr w:rsidR="000E4332" w:rsidRPr="00EF0921" w14:paraId="6CFC811F" w14:textId="77777777" w:rsidTr="008D0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6" w:type="pct"/>
            <w:tcBorders>
              <w:top w:val="single" w:sz="4" w:space="0" w:color="FFFFFF" w:themeColor="background1"/>
              <w:right w:val="single" w:sz="4" w:space="0" w:color="FFFFFF" w:themeColor="background1"/>
            </w:tcBorders>
          </w:tcPr>
          <w:p w14:paraId="6FB871C3" w14:textId="77777777" w:rsidR="000E4332" w:rsidRPr="00A938F0" w:rsidRDefault="000E4332" w:rsidP="000E4332">
            <w:pPr>
              <w:tabs>
                <w:tab w:val="left" w:pos="3273"/>
              </w:tabs>
              <w:jc w:val="center"/>
              <w:rPr>
                <w:rFonts w:ascii="Times New Roman" w:eastAsia="Arial Unicode MS" w:hAnsi="Times New Roman" w:cs="Times New Roman"/>
                <w:sz w:val="20"/>
                <w:szCs w:val="20"/>
              </w:rPr>
            </w:pPr>
            <w:r w:rsidRPr="00A938F0">
              <w:rPr>
                <w:rFonts w:ascii="Times New Roman" w:eastAsia="Arial Unicode MS" w:hAnsi="Times New Roman" w:cs="Times New Roman"/>
                <w:sz w:val="20"/>
                <w:szCs w:val="20"/>
              </w:rPr>
              <w:t>Resumen Narrativo</w:t>
            </w:r>
          </w:p>
        </w:tc>
        <w:tc>
          <w:tcPr>
            <w:tcW w:w="2201" w:type="pct"/>
            <w:tcBorders>
              <w:top w:val="single" w:sz="4" w:space="0" w:color="FFFFFF" w:themeColor="background1"/>
              <w:left w:val="single" w:sz="4" w:space="0" w:color="FFFFFF" w:themeColor="background1"/>
              <w:right w:val="single" w:sz="4" w:space="0" w:color="FFFFFF" w:themeColor="background1"/>
            </w:tcBorders>
          </w:tcPr>
          <w:p w14:paraId="11F13676" w14:textId="77777777" w:rsidR="000E4332" w:rsidRPr="00A938F0" w:rsidRDefault="000E4332" w:rsidP="000E4332">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sz w:val="20"/>
                <w:szCs w:val="20"/>
              </w:rPr>
            </w:pPr>
            <w:r w:rsidRPr="00A938F0">
              <w:rPr>
                <w:rFonts w:ascii="Times New Roman" w:eastAsia="Arial Unicode MS" w:hAnsi="Times New Roman" w:cs="Times New Roman"/>
                <w:sz w:val="20"/>
                <w:szCs w:val="20"/>
              </w:rPr>
              <w:t>Indicador</w:t>
            </w:r>
          </w:p>
        </w:tc>
        <w:tc>
          <w:tcPr>
            <w:tcW w:w="693" w:type="pct"/>
            <w:tcBorders>
              <w:top w:val="single" w:sz="4" w:space="0" w:color="FFFFFF" w:themeColor="background1"/>
              <w:left w:val="single" w:sz="4" w:space="0" w:color="FFFFFF" w:themeColor="background1"/>
            </w:tcBorders>
          </w:tcPr>
          <w:p w14:paraId="6DC300A4" w14:textId="77777777" w:rsidR="000E4332" w:rsidRPr="00A938F0" w:rsidRDefault="000E4332" w:rsidP="000E4332">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sz w:val="20"/>
                <w:szCs w:val="20"/>
              </w:rPr>
            </w:pPr>
            <w:r w:rsidRPr="00A938F0">
              <w:rPr>
                <w:rFonts w:ascii="Times New Roman" w:eastAsia="Arial Unicode MS" w:hAnsi="Times New Roman" w:cs="Times New Roman"/>
                <w:sz w:val="20"/>
                <w:szCs w:val="20"/>
              </w:rPr>
              <w:t>Resultado</w:t>
            </w:r>
          </w:p>
        </w:tc>
      </w:tr>
      <w:tr w:rsidR="000E4332" w:rsidRPr="00EF0921" w14:paraId="0121457E" w14:textId="77777777" w:rsidTr="000E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vMerge w:val="restart"/>
          </w:tcPr>
          <w:p w14:paraId="2FC8D37A" w14:textId="77777777" w:rsidR="000E4332" w:rsidRPr="00EF0921" w:rsidRDefault="000E4332" w:rsidP="000E4332">
            <w:pPr>
              <w:tabs>
                <w:tab w:val="left" w:pos="3273"/>
              </w:tabs>
              <w:jc w:val="both"/>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Componente 1: </w:t>
            </w:r>
            <w:r w:rsidRPr="00452CE3">
              <w:rPr>
                <w:rFonts w:ascii="Times New Roman" w:eastAsia="Arial Unicode MS" w:hAnsi="Times New Roman" w:cs="Times New Roman"/>
                <w:b w:val="0"/>
                <w:sz w:val="20"/>
                <w:szCs w:val="20"/>
              </w:rPr>
              <w:t>Programas y acciones para la operación de albergues para migrantes, el traslado a sus lugares de origen, actividades que fomenten el autoempleo y capacitación, financiados con recursos del Fondo.</w:t>
            </w:r>
          </w:p>
        </w:tc>
        <w:tc>
          <w:tcPr>
            <w:tcW w:w="2201" w:type="pct"/>
          </w:tcPr>
          <w:p w14:paraId="4665AC16" w14:textId="77777777" w:rsidR="000E4332" w:rsidRPr="00EF0921" w:rsidRDefault="000E4332" w:rsidP="000E433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EF0921">
              <w:rPr>
                <w:rFonts w:ascii="Times New Roman" w:eastAsia="Arial Unicode MS" w:hAnsi="Times New Roman" w:cs="Times New Roman"/>
                <w:sz w:val="20"/>
                <w:szCs w:val="20"/>
              </w:rPr>
              <w:t>Porcentaje de programas y acciones destinados a la vertiente de Operación de albergues.</w:t>
            </w:r>
          </w:p>
        </w:tc>
        <w:tc>
          <w:tcPr>
            <w:tcW w:w="693" w:type="pct"/>
            <w:vAlign w:val="center"/>
          </w:tcPr>
          <w:p w14:paraId="4587ADBF" w14:textId="06E4B03E" w:rsidR="000E4332" w:rsidRPr="000E4332" w:rsidRDefault="00813174"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9.09%</w:t>
            </w:r>
          </w:p>
        </w:tc>
      </w:tr>
      <w:tr w:rsidR="000E4332" w:rsidRPr="00EF0921" w14:paraId="63CC4D46" w14:textId="77777777" w:rsidTr="000E4332">
        <w:tc>
          <w:tcPr>
            <w:cnfStyle w:val="001000000000" w:firstRow="0" w:lastRow="0" w:firstColumn="1" w:lastColumn="0" w:oddVBand="0" w:evenVBand="0" w:oddHBand="0" w:evenHBand="0" w:firstRowFirstColumn="0" w:firstRowLastColumn="0" w:lastRowFirstColumn="0" w:lastRowLastColumn="0"/>
            <w:tcW w:w="2106" w:type="pct"/>
            <w:vMerge/>
          </w:tcPr>
          <w:p w14:paraId="7473A2BA"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tcPr>
          <w:p w14:paraId="13369D01" w14:textId="77777777" w:rsidR="000E4332" w:rsidRPr="00EF0921" w:rsidRDefault="000E4332" w:rsidP="000E4332">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capacitación.</w:t>
            </w:r>
          </w:p>
        </w:tc>
        <w:tc>
          <w:tcPr>
            <w:tcW w:w="693" w:type="pct"/>
            <w:vAlign w:val="center"/>
          </w:tcPr>
          <w:p w14:paraId="3131EFE1" w14:textId="48B19B41" w:rsidR="000E4332" w:rsidRPr="000E4332" w:rsidRDefault="002B79C6"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r w:rsidR="000E4332">
              <w:rPr>
                <w:rFonts w:ascii="Times New Roman" w:eastAsia="Arial Unicode MS" w:hAnsi="Times New Roman" w:cs="Times New Roman"/>
                <w:b/>
                <w:sz w:val="20"/>
                <w:szCs w:val="20"/>
              </w:rPr>
              <w:t>%</w:t>
            </w:r>
          </w:p>
        </w:tc>
      </w:tr>
      <w:tr w:rsidR="000E4332" w:rsidRPr="00EF0921" w14:paraId="05C453C6" w14:textId="77777777" w:rsidTr="000E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vMerge/>
          </w:tcPr>
          <w:p w14:paraId="2FBD5BA9"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vAlign w:val="bottom"/>
          </w:tcPr>
          <w:p w14:paraId="0E722516" w14:textId="77777777" w:rsidR="000E4332" w:rsidRPr="00EF0921" w:rsidRDefault="000E4332" w:rsidP="000E433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apoyo de traslado a sus lugares de origen.</w:t>
            </w:r>
          </w:p>
        </w:tc>
        <w:tc>
          <w:tcPr>
            <w:tcW w:w="693" w:type="pct"/>
            <w:vAlign w:val="center"/>
          </w:tcPr>
          <w:p w14:paraId="4C05636E" w14:textId="31B207CA" w:rsidR="000E4332" w:rsidRPr="000E4332" w:rsidRDefault="002B79C6"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r w:rsidR="000E4332">
              <w:rPr>
                <w:rFonts w:ascii="Times New Roman" w:eastAsia="Arial Unicode MS" w:hAnsi="Times New Roman" w:cs="Times New Roman"/>
                <w:b/>
                <w:sz w:val="20"/>
                <w:szCs w:val="20"/>
              </w:rPr>
              <w:t>%</w:t>
            </w:r>
          </w:p>
        </w:tc>
      </w:tr>
      <w:tr w:rsidR="000E4332" w:rsidRPr="00EF0921" w14:paraId="710BBA60" w14:textId="77777777" w:rsidTr="000E4332">
        <w:tc>
          <w:tcPr>
            <w:cnfStyle w:val="001000000000" w:firstRow="0" w:lastRow="0" w:firstColumn="1" w:lastColumn="0" w:oddVBand="0" w:evenVBand="0" w:oddHBand="0" w:evenHBand="0" w:firstRowFirstColumn="0" w:firstRowLastColumn="0" w:lastRowFirstColumn="0" w:lastRowLastColumn="0"/>
            <w:tcW w:w="2106" w:type="pct"/>
            <w:vMerge/>
          </w:tcPr>
          <w:p w14:paraId="57CE7A1E"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vAlign w:val="bottom"/>
          </w:tcPr>
          <w:p w14:paraId="272FAAAA" w14:textId="77777777" w:rsidR="000E4332" w:rsidRPr="00EF0921" w:rsidRDefault="000E4332" w:rsidP="000E4332">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programas y acciones destinados a la vertiente de actividades que fomenten el autoempleo.</w:t>
            </w:r>
          </w:p>
        </w:tc>
        <w:tc>
          <w:tcPr>
            <w:tcW w:w="693" w:type="pct"/>
            <w:vAlign w:val="center"/>
          </w:tcPr>
          <w:p w14:paraId="6AB30676" w14:textId="00650FB2" w:rsidR="000E4332" w:rsidRPr="000E4332" w:rsidRDefault="002B79C6"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r w:rsidR="000E4332">
              <w:rPr>
                <w:rFonts w:ascii="Times New Roman" w:eastAsia="Arial Unicode MS" w:hAnsi="Times New Roman" w:cs="Times New Roman"/>
                <w:b/>
                <w:sz w:val="20"/>
                <w:szCs w:val="20"/>
              </w:rPr>
              <w:t>%</w:t>
            </w:r>
          </w:p>
        </w:tc>
      </w:tr>
      <w:tr w:rsidR="000E4332" w:rsidRPr="00EF0921" w14:paraId="7D96EE6F" w14:textId="77777777" w:rsidTr="000E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vMerge w:val="restart"/>
            <w:shd w:val="clear" w:color="auto" w:fill="auto"/>
          </w:tcPr>
          <w:p w14:paraId="69F9E916" w14:textId="77777777" w:rsidR="000E4332" w:rsidRPr="00533123" w:rsidRDefault="000E4332" w:rsidP="000E4332">
            <w:pPr>
              <w:tabs>
                <w:tab w:val="left" w:pos="3273"/>
              </w:tabs>
              <w:jc w:val="both"/>
              <w:rPr>
                <w:rFonts w:ascii="Times New Roman" w:eastAsia="Arial Unicode MS" w:hAnsi="Times New Roman" w:cs="Times New Roman"/>
                <w:b w:val="0"/>
                <w:sz w:val="20"/>
                <w:szCs w:val="20"/>
              </w:rPr>
            </w:pPr>
            <w:r>
              <w:rPr>
                <w:rFonts w:ascii="Times New Roman" w:eastAsia="Arial Unicode MS" w:hAnsi="Times New Roman" w:cs="Times New Roman"/>
                <w:sz w:val="20"/>
                <w:szCs w:val="20"/>
              </w:rPr>
              <w:t>Actividad 1:</w:t>
            </w:r>
            <w:r>
              <w:t xml:space="preserve"> </w:t>
            </w:r>
            <w:r w:rsidRPr="00452CE3">
              <w:rPr>
                <w:rFonts w:ascii="Times New Roman" w:eastAsia="Arial Unicode MS" w:hAnsi="Times New Roman" w:cs="Times New Roman"/>
                <w:b w:val="0"/>
                <w:sz w:val="20"/>
                <w:szCs w:val="20"/>
              </w:rPr>
              <w:t>Recursos destinados a la operación de albergues para migrantes, el traslado a sus lugares de origen, actividades que fomenten el autoempleo y capacitación.</w:t>
            </w:r>
          </w:p>
        </w:tc>
        <w:tc>
          <w:tcPr>
            <w:tcW w:w="2201" w:type="pct"/>
          </w:tcPr>
          <w:p w14:paraId="631B5AD6" w14:textId="77777777" w:rsidR="000E4332" w:rsidRDefault="000E4332" w:rsidP="000E433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9E5202">
              <w:rPr>
                <w:rFonts w:ascii="Times New Roman" w:eastAsia="Arial Unicode MS" w:hAnsi="Times New Roman" w:cs="Times New Roman"/>
                <w:sz w:val="20"/>
                <w:szCs w:val="20"/>
              </w:rPr>
              <w:t>Porcentaje de recursos destinados en la vertiente de apoyo de traslado a sus lugares de origen.</w:t>
            </w:r>
          </w:p>
          <w:p w14:paraId="336FE6B5" w14:textId="77777777" w:rsidR="008D0617" w:rsidRPr="009E5202" w:rsidRDefault="008D0617" w:rsidP="000E433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p>
        </w:tc>
        <w:tc>
          <w:tcPr>
            <w:tcW w:w="693" w:type="pct"/>
            <w:vAlign w:val="center"/>
          </w:tcPr>
          <w:p w14:paraId="66F26EF1" w14:textId="297F9D6C" w:rsidR="000E4332" w:rsidRPr="000E4332" w:rsidRDefault="009E520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p>
        </w:tc>
      </w:tr>
      <w:tr w:rsidR="000E4332" w:rsidRPr="00EF0921" w14:paraId="7D5B20A7" w14:textId="77777777" w:rsidTr="000E4332">
        <w:tc>
          <w:tcPr>
            <w:cnfStyle w:val="001000000000" w:firstRow="0" w:lastRow="0" w:firstColumn="1" w:lastColumn="0" w:oddVBand="0" w:evenVBand="0" w:oddHBand="0" w:evenHBand="0" w:firstRowFirstColumn="0" w:firstRowLastColumn="0" w:lastRowFirstColumn="0" w:lastRowLastColumn="0"/>
            <w:tcW w:w="2106" w:type="pct"/>
            <w:vMerge/>
            <w:shd w:val="clear" w:color="auto" w:fill="auto"/>
          </w:tcPr>
          <w:p w14:paraId="22462531"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tcPr>
          <w:p w14:paraId="780D8EDB" w14:textId="77777777" w:rsidR="000E4332" w:rsidRPr="00EF0921" w:rsidRDefault="000E4332" w:rsidP="000E4332">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actividades que fomenten el autoempleo.</w:t>
            </w:r>
          </w:p>
        </w:tc>
        <w:tc>
          <w:tcPr>
            <w:tcW w:w="693" w:type="pct"/>
            <w:vAlign w:val="center"/>
          </w:tcPr>
          <w:p w14:paraId="3B2E6165" w14:textId="70DEE009" w:rsidR="000E4332" w:rsidRPr="000E4332" w:rsidRDefault="002B79C6"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r w:rsidR="000E4332">
              <w:rPr>
                <w:rFonts w:ascii="Times New Roman" w:eastAsia="Arial Unicode MS" w:hAnsi="Times New Roman" w:cs="Times New Roman"/>
                <w:b/>
                <w:sz w:val="20"/>
                <w:szCs w:val="20"/>
              </w:rPr>
              <w:t>%</w:t>
            </w:r>
          </w:p>
        </w:tc>
      </w:tr>
      <w:tr w:rsidR="000E4332" w:rsidRPr="00EF0921" w14:paraId="24E98401" w14:textId="77777777" w:rsidTr="000E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vMerge/>
            <w:shd w:val="clear" w:color="auto" w:fill="auto"/>
          </w:tcPr>
          <w:p w14:paraId="2C009304"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tcPr>
          <w:p w14:paraId="2D14CD1B" w14:textId="77777777" w:rsidR="000E4332" w:rsidRPr="009E5202" w:rsidRDefault="000E4332" w:rsidP="000E433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9E5202">
              <w:rPr>
                <w:rFonts w:ascii="Times New Roman" w:eastAsia="Arial Unicode MS" w:hAnsi="Times New Roman" w:cs="Times New Roman"/>
                <w:b/>
                <w:sz w:val="20"/>
                <w:szCs w:val="20"/>
              </w:rPr>
              <w:t>Porcentaje de recursos destinados en la vertiente de Operación de albergues.</w:t>
            </w:r>
          </w:p>
        </w:tc>
        <w:tc>
          <w:tcPr>
            <w:tcW w:w="693" w:type="pct"/>
            <w:vAlign w:val="center"/>
          </w:tcPr>
          <w:p w14:paraId="120D57AF" w14:textId="0A800DD2" w:rsidR="000E4332" w:rsidRPr="000E4332" w:rsidRDefault="009E5202" w:rsidP="000E433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99.89%</w:t>
            </w:r>
          </w:p>
        </w:tc>
      </w:tr>
      <w:tr w:rsidR="000E4332" w:rsidRPr="00EF0921" w14:paraId="12EC2E63" w14:textId="77777777" w:rsidTr="000E4332">
        <w:tc>
          <w:tcPr>
            <w:cnfStyle w:val="001000000000" w:firstRow="0" w:lastRow="0" w:firstColumn="1" w:lastColumn="0" w:oddVBand="0" w:evenVBand="0" w:oddHBand="0" w:evenHBand="0" w:firstRowFirstColumn="0" w:firstRowLastColumn="0" w:lastRowFirstColumn="0" w:lastRowLastColumn="0"/>
            <w:tcW w:w="2106" w:type="pct"/>
            <w:vMerge/>
            <w:shd w:val="clear" w:color="auto" w:fill="auto"/>
          </w:tcPr>
          <w:p w14:paraId="2D79F361" w14:textId="77777777" w:rsidR="000E4332" w:rsidRPr="00EF0921" w:rsidRDefault="000E4332" w:rsidP="000E4332">
            <w:pPr>
              <w:tabs>
                <w:tab w:val="left" w:pos="3273"/>
              </w:tabs>
              <w:jc w:val="both"/>
              <w:rPr>
                <w:rFonts w:ascii="Times New Roman" w:eastAsia="Arial Unicode MS" w:hAnsi="Times New Roman" w:cs="Times New Roman"/>
                <w:sz w:val="20"/>
                <w:szCs w:val="20"/>
              </w:rPr>
            </w:pPr>
          </w:p>
        </w:tc>
        <w:tc>
          <w:tcPr>
            <w:tcW w:w="2201" w:type="pct"/>
          </w:tcPr>
          <w:p w14:paraId="3A7AA1FC" w14:textId="77777777" w:rsidR="000E4332" w:rsidRPr="00EF0921" w:rsidRDefault="000E4332" w:rsidP="000E4332">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33123">
              <w:rPr>
                <w:rFonts w:ascii="Times New Roman" w:eastAsia="Arial Unicode MS" w:hAnsi="Times New Roman" w:cs="Times New Roman"/>
                <w:sz w:val="20"/>
                <w:szCs w:val="20"/>
              </w:rPr>
              <w:t>Porcentaje de recursos destinados en la vertiente de capacitación.</w:t>
            </w:r>
          </w:p>
        </w:tc>
        <w:tc>
          <w:tcPr>
            <w:tcW w:w="693" w:type="pct"/>
            <w:vAlign w:val="center"/>
          </w:tcPr>
          <w:p w14:paraId="0DA520E8" w14:textId="0FC7FCE0" w:rsidR="000E4332" w:rsidRPr="000E4332" w:rsidRDefault="002B79C6" w:rsidP="000E433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Pr>
                <w:rFonts w:ascii="Times New Roman" w:eastAsia="Arial Unicode MS" w:hAnsi="Times New Roman" w:cs="Times New Roman"/>
                <w:b/>
                <w:sz w:val="20"/>
                <w:szCs w:val="20"/>
              </w:rPr>
              <w:t>0</w:t>
            </w:r>
            <w:r w:rsidR="000E4332">
              <w:rPr>
                <w:rFonts w:ascii="Times New Roman" w:eastAsia="Arial Unicode MS" w:hAnsi="Times New Roman" w:cs="Times New Roman"/>
                <w:b/>
                <w:sz w:val="20"/>
                <w:szCs w:val="20"/>
              </w:rPr>
              <w:t>%</w:t>
            </w:r>
          </w:p>
        </w:tc>
      </w:tr>
    </w:tbl>
    <w:p w14:paraId="00B30C19" w14:textId="59E94FD0" w:rsidR="00A938F0" w:rsidRDefault="008D0617" w:rsidP="00A938F0">
      <w:pPr>
        <w:tabs>
          <w:tab w:val="left" w:pos="3273"/>
        </w:tabs>
        <w:spacing w:after="0" w:line="240" w:lineRule="auto"/>
        <w:jc w:val="both"/>
        <w:rPr>
          <w:rFonts w:ascii="Arial Unicode MS" w:eastAsia="Arial Unicode MS" w:hAnsi="Arial Unicode MS" w:cs="Arial Unicode MS"/>
          <w:sz w:val="20"/>
          <w:szCs w:val="24"/>
        </w:rPr>
      </w:pPr>
      <w:r>
        <w:rPr>
          <w:rFonts w:ascii="Arial Unicode MS" w:eastAsia="Arial Unicode MS" w:hAnsi="Arial Unicode MS" w:cs="Arial Unicode MS"/>
          <w:sz w:val="20"/>
          <w:szCs w:val="24"/>
        </w:rPr>
        <w:t xml:space="preserve">Fuente: Secretaría de Hacienda y Crédito Público, 2017. </w:t>
      </w:r>
    </w:p>
    <w:p w14:paraId="6D54A3C3" w14:textId="77777777" w:rsidR="008D0617" w:rsidRDefault="008D0617" w:rsidP="00A938F0">
      <w:pPr>
        <w:tabs>
          <w:tab w:val="left" w:pos="3273"/>
        </w:tabs>
        <w:spacing w:after="0" w:line="240" w:lineRule="auto"/>
        <w:jc w:val="both"/>
        <w:rPr>
          <w:rFonts w:ascii="Arial Unicode MS" w:eastAsia="Arial Unicode MS" w:hAnsi="Arial Unicode MS" w:cs="Arial Unicode MS"/>
          <w:sz w:val="20"/>
          <w:szCs w:val="24"/>
        </w:rPr>
      </w:pPr>
    </w:p>
    <w:p w14:paraId="4565977D" w14:textId="77777777" w:rsidR="00A64D56" w:rsidRDefault="00A64D56" w:rsidP="00A938F0">
      <w:pPr>
        <w:tabs>
          <w:tab w:val="left" w:pos="3273"/>
        </w:tabs>
        <w:spacing w:after="0" w:line="240" w:lineRule="auto"/>
        <w:jc w:val="both"/>
        <w:rPr>
          <w:rFonts w:ascii="Arial Unicode MS" w:eastAsia="Arial Unicode MS" w:hAnsi="Arial Unicode MS" w:cs="Arial Unicode MS"/>
          <w:sz w:val="20"/>
          <w:szCs w:val="24"/>
        </w:rPr>
      </w:pPr>
    </w:p>
    <w:p w14:paraId="42DA069C" w14:textId="20EF531E" w:rsidR="00B831CA" w:rsidRPr="00E85502" w:rsidRDefault="00842B6A" w:rsidP="00842B6A">
      <w:pPr>
        <w:spacing w:after="0" w:line="240" w:lineRule="auto"/>
        <w:jc w:val="both"/>
        <w:rPr>
          <w:rFonts w:ascii="Times New Roman" w:eastAsia="Arial Unicode MS" w:hAnsi="Times New Roman" w:cs="Times New Roman"/>
          <w:sz w:val="24"/>
          <w:szCs w:val="24"/>
        </w:rPr>
      </w:pPr>
      <w:r w:rsidRPr="00E85502">
        <w:rPr>
          <w:rFonts w:ascii="Arial Unicode MS" w:eastAsia="Arial Unicode MS" w:hAnsi="Arial Unicode MS" w:cs="Arial Unicode MS"/>
          <w:b/>
          <w:noProof/>
          <w:sz w:val="24"/>
          <w:szCs w:val="24"/>
          <w:lang w:val="es-ES" w:eastAsia="es-ES"/>
        </w:rPr>
        <w:drawing>
          <wp:anchor distT="0" distB="0" distL="114300" distR="114300" simplePos="0" relativeHeight="251674624" behindDoc="1" locked="0" layoutInCell="1" allowOverlap="1" wp14:anchorId="3D74FCFC" wp14:editId="1294ACEF">
            <wp:simplePos x="0" y="0"/>
            <wp:positionH relativeFrom="margin">
              <wp:align>left</wp:align>
            </wp:positionH>
            <wp:positionV relativeFrom="paragraph">
              <wp:posOffset>9525</wp:posOffset>
            </wp:positionV>
            <wp:extent cx="2336165" cy="1436370"/>
            <wp:effectExtent l="0" t="0" r="6985" b="0"/>
            <wp:wrapThrough wrapText="bothSides">
              <wp:wrapPolygon edited="0">
                <wp:start x="0" y="0"/>
                <wp:lineTo x="0" y="21199"/>
                <wp:lineTo x="21488" y="21199"/>
                <wp:lineTo x="21488" y="0"/>
                <wp:lineTo x="0" y="0"/>
              </wp:wrapPolygon>
            </wp:wrapThrough>
            <wp:docPr id="17" name="Picture 2" descr="Imagen relacionada">
              <a:extLst xmlns:a="http://schemas.openxmlformats.org/drawingml/2006/main">
                <a:ext uri="{FF2B5EF4-FFF2-40B4-BE49-F238E27FC236}">
                  <a16:creationId xmlns:a16="http://schemas.microsoft.com/office/drawing/2014/main" id="{342798C6-CCC0-4C5C-BBE2-BA779DD35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n relacionada">
                      <a:extLst>
                        <a:ext uri="{FF2B5EF4-FFF2-40B4-BE49-F238E27FC236}">
                          <a16:creationId xmlns:a16="http://schemas.microsoft.com/office/drawing/2014/main" id="{342798C6-CCC0-4C5C-BBE2-BA779DD3514B}"/>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53237" t="66605" r="6676" b="8745"/>
                    <a:stretch/>
                  </pic:blipFill>
                  <pic:spPr bwMode="auto">
                    <a:xfrm>
                      <a:off x="0" y="0"/>
                      <a:ext cx="2336165" cy="1436370"/>
                    </a:xfrm>
                    <a:prstGeom prst="rect">
                      <a:avLst/>
                    </a:prstGeom>
                    <a:noFill/>
                    <a:extLst/>
                  </pic:spPr>
                </pic:pic>
              </a:graphicData>
            </a:graphic>
          </wp:anchor>
        </w:drawing>
      </w:r>
      <w:r w:rsidR="00E85502">
        <w:rPr>
          <w:rFonts w:ascii="Times New Roman" w:eastAsia="Arial Unicode MS" w:hAnsi="Times New Roman" w:cs="Times New Roman"/>
          <w:sz w:val="24"/>
          <w:szCs w:val="24"/>
        </w:rPr>
        <w:t xml:space="preserve">El cumplimiento de indicadores </w:t>
      </w:r>
      <w:r w:rsidR="00A70724" w:rsidRPr="00A70724">
        <w:rPr>
          <w:rFonts w:ascii="Times New Roman" w:eastAsia="Arial Unicode MS" w:hAnsi="Times New Roman" w:cs="Times New Roman"/>
          <w:b/>
          <w:sz w:val="24"/>
          <w:szCs w:val="24"/>
        </w:rPr>
        <w:t>federales</w:t>
      </w:r>
      <w:r w:rsidR="00A70724">
        <w:rPr>
          <w:rFonts w:ascii="Times New Roman" w:eastAsia="Arial Unicode MS" w:hAnsi="Times New Roman" w:cs="Times New Roman"/>
          <w:sz w:val="24"/>
          <w:szCs w:val="24"/>
        </w:rPr>
        <w:t xml:space="preserve"> </w:t>
      </w:r>
      <w:r w:rsidR="00A70724" w:rsidRPr="00A70724">
        <w:rPr>
          <w:rFonts w:ascii="Times New Roman" w:eastAsia="Arial Unicode MS" w:hAnsi="Times New Roman" w:cs="Times New Roman"/>
          <w:sz w:val="24"/>
          <w:szCs w:val="24"/>
        </w:rPr>
        <w:t xml:space="preserve">aplicables al ámbito estatal, </w:t>
      </w:r>
      <w:r w:rsidR="00A70724">
        <w:rPr>
          <w:rFonts w:ascii="Times New Roman" w:eastAsia="Arial Unicode MS" w:hAnsi="Times New Roman" w:cs="Times New Roman"/>
          <w:sz w:val="24"/>
          <w:szCs w:val="24"/>
        </w:rPr>
        <w:t xml:space="preserve">es </w:t>
      </w:r>
      <w:r w:rsidR="00A70724">
        <w:rPr>
          <w:rFonts w:ascii="Times New Roman" w:eastAsia="Arial Unicode MS" w:hAnsi="Times New Roman" w:cs="Times New Roman"/>
          <w:b/>
          <w:color w:val="0070C0"/>
          <w:sz w:val="28"/>
          <w:szCs w:val="24"/>
        </w:rPr>
        <w:t>R</w:t>
      </w:r>
      <w:r w:rsidR="00A70724" w:rsidRPr="00A70724">
        <w:rPr>
          <w:rFonts w:ascii="Times New Roman" w:eastAsia="Arial Unicode MS" w:hAnsi="Times New Roman" w:cs="Times New Roman"/>
          <w:b/>
          <w:color w:val="0070C0"/>
          <w:sz w:val="28"/>
          <w:szCs w:val="24"/>
        </w:rPr>
        <w:t>egular</w:t>
      </w:r>
      <w:r w:rsidR="00A70724" w:rsidRPr="00A70724">
        <w:rPr>
          <w:rFonts w:ascii="Times New Roman" w:eastAsia="Arial Unicode MS" w:hAnsi="Times New Roman" w:cs="Times New Roman"/>
          <w:b/>
          <w:sz w:val="28"/>
          <w:szCs w:val="24"/>
        </w:rPr>
        <w:t>,</w:t>
      </w:r>
      <w:r w:rsidR="00A70724" w:rsidRPr="00A70724">
        <w:rPr>
          <w:rFonts w:ascii="Times New Roman" w:eastAsia="Arial Unicode MS" w:hAnsi="Times New Roman" w:cs="Times New Roman"/>
          <w:b/>
          <w:color w:val="0070C0"/>
          <w:sz w:val="28"/>
          <w:szCs w:val="24"/>
        </w:rPr>
        <w:t xml:space="preserve"> </w:t>
      </w:r>
      <w:r w:rsidR="00A70724">
        <w:rPr>
          <w:rFonts w:ascii="Times New Roman" w:eastAsia="Arial Unicode MS" w:hAnsi="Times New Roman" w:cs="Times New Roman"/>
          <w:sz w:val="24"/>
          <w:szCs w:val="24"/>
        </w:rPr>
        <w:t xml:space="preserve">ya </w:t>
      </w:r>
      <w:r w:rsidR="00A70724" w:rsidRPr="00A70724">
        <w:rPr>
          <w:rFonts w:ascii="Times New Roman" w:eastAsia="Arial Unicode MS" w:hAnsi="Times New Roman" w:cs="Times New Roman"/>
          <w:sz w:val="24"/>
          <w:szCs w:val="24"/>
        </w:rPr>
        <w:t xml:space="preserve">que </w:t>
      </w:r>
      <w:r w:rsidR="00A70724">
        <w:rPr>
          <w:rFonts w:ascii="Times New Roman" w:eastAsia="Arial Unicode MS" w:hAnsi="Times New Roman" w:cs="Times New Roman"/>
          <w:sz w:val="24"/>
          <w:szCs w:val="24"/>
        </w:rPr>
        <w:t xml:space="preserve">solamente </w:t>
      </w:r>
      <w:r w:rsidR="00A70724" w:rsidRPr="00A70724">
        <w:rPr>
          <w:rFonts w:ascii="Times New Roman" w:eastAsia="Arial Unicode MS" w:hAnsi="Times New Roman" w:cs="Times New Roman"/>
          <w:sz w:val="24"/>
          <w:szCs w:val="24"/>
        </w:rPr>
        <w:t xml:space="preserve">1 de 11 programas de los de la </w:t>
      </w:r>
      <w:r w:rsidR="00A70724">
        <w:rPr>
          <w:rFonts w:ascii="Times New Roman" w:eastAsia="Arial Unicode MS" w:hAnsi="Times New Roman" w:cs="Times New Roman"/>
          <w:sz w:val="24"/>
          <w:szCs w:val="24"/>
        </w:rPr>
        <w:t>SEDESOE,</w:t>
      </w:r>
      <w:r w:rsidR="00A70724" w:rsidRPr="00A70724">
        <w:rPr>
          <w:rFonts w:ascii="Times New Roman" w:eastAsia="Arial Unicode MS" w:hAnsi="Times New Roman" w:cs="Times New Roman"/>
          <w:sz w:val="24"/>
          <w:szCs w:val="24"/>
        </w:rPr>
        <w:t xml:space="preserve"> cuenta con </w:t>
      </w:r>
      <w:r w:rsidR="00A70724">
        <w:rPr>
          <w:rFonts w:ascii="Times New Roman" w:eastAsia="Arial Unicode MS" w:hAnsi="Times New Roman" w:cs="Times New Roman"/>
          <w:sz w:val="24"/>
          <w:szCs w:val="24"/>
        </w:rPr>
        <w:t>una orientada a la atención de migrantes</w:t>
      </w:r>
      <w:r w:rsidR="00A70724" w:rsidRPr="00A70724">
        <w:rPr>
          <w:rFonts w:ascii="Times New Roman" w:eastAsia="Arial Unicode MS" w:hAnsi="Times New Roman" w:cs="Times New Roman"/>
          <w:sz w:val="24"/>
          <w:szCs w:val="24"/>
        </w:rPr>
        <w:t>; dentro del programa Desarrollo Comunitario, se ubica la meta “Otorgar apoyos a los organismos de la sociedad civil que realicen actividades de bienestar y desarrollo social para la atención de migrantes”, esto corresponde al 12.5% (1 de 8) de las metas del programa fue destinada al ejercicio del Fondo de Apoyo a Migrantes.</w:t>
      </w:r>
      <w:r w:rsidR="00A70724">
        <w:rPr>
          <w:rFonts w:ascii="Times New Roman" w:eastAsia="Arial Unicode MS" w:hAnsi="Times New Roman" w:cs="Times New Roman"/>
          <w:sz w:val="24"/>
          <w:szCs w:val="24"/>
        </w:rPr>
        <w:t xml:space="preserve"> Sin embargo, en el </w:t>
      </w:r>
      <w:r w:rsidR="00A70724" w:rsidRPr="00A70724">
        <w:rPr>
          <w:rFonts w:ascii="Times New Roman" w:eastAsia="Arial Unicode MS" w:hAnsi="Times New Roman" w:cs="Times New Roman"/>
          <w:sz w:val="24"/>
          <w:szCs w:val="24"/>
        </w:rPr>
        <w:t xml:space="preserve">ámbito </w:t>
      </w:r>
      <w:r w:rsidR="00A70724" w:rsidRPr="00A70724">
        <w:rPr>
          <w:rFonts w:ascii="Times New Roman" w:eastAsia="Arial Unicode MS" w:hAnsi="Times New Roman" w:cs="Times New Roman"/>
          <w:b/>
          <w:sz w:val="24"/>
          <w:szCs w:val="24"/>
        </w:rPr>
        <w:t xml:space="preserve">estatal </w:t>
      </w:r>
      <w:r w:rsidR="00A70724">
        <w:rPr>
          <w:rFonts w:ascii="Times New Roman" w:eastAsia="Arial Unicode MS" w:hAnsi="Times New Roman" w:cs="Times New Roman"/>
          <w:sz w:val="24"/>
          <w:szCs w:val="24"/>
        </w:rPr>
        <w:t xml:space="preserve">el cumplimiento </w:t>
      </w:r>
      <w:r w:rsidR="00E85502">
        <w:rPr>
          <w:rFonts w:ascii="Times New Roman" w:eastAsia="Arial Unicode MS" w:hAnsi="Times New Roman" w:cs="Times New Roman"/>
          <w:sz w:val="24"/>
          <w:szCs w:val="24"/>
        </w:rPr>
        <w:t xml:space="preserve">es </w:t>
      </w:r>
      <w:r w:rsidR="00E85502" w:rsidRPr="00A70724">
        <w:rPr>
          <w:rFonts w:ascii="Times New Roman" w:eastAsia="Arial Unicode MS" w:hAnsi="Times New Roman" w:cs="Times New Roman"/>
          <w:b/>
          <w:color w:val="0070C0"/>
          <w:sz w:val="24"/>
          <w:szCs w:val="24"/>
        </w:rPr>
        <w:t>Nulo</w:t>
      </w:r>
      <w:r w:rsidR="00E85502">
        <w:rPr>
          <w:rFonts w:ascii="Times New Roman" w:eastAsia="Arial Unicode MS" w:hAnsi="Times New Roman" w:cs="Times New Roman"/>
          <w:sz w:val="24"/>
          <w:szCs w:val="24"/>
        </w:rPr>
        <w:t xml:space="preserve">, ya que no existe un indicador específico que mida los resultados del Fondo </w:t>
      </w:r>
      <w:r w:rsidR="000E1830">
        <w:rPr>
          <w:rFonts w:ascii="Times New Roman" w:eastAsia="Arial Unicode MS" w:hAnsi="Times New Roman" w:cs="Times New Roman"/>
          <w:sz w:val="24"/>
          <w:szCs w:val="24"/>
        </w:rPr>
        <w:t xml:space="preserve">de Apoyo a Migrantes </w:t>
      </w:r>
      <w:r w:rsidR="00E85502">
        <w:rPr>
          <w:rFonts w:ascii="Times New Roman" w:eastAsia="Arial Unicode MS" w:hAnsi="Times New Roman" w:cs="Times New Roman"/>
          <w:sz w:val="24"/>
          <w:szCs w:val="24"/>
        </w:rPr>
        <w:t xml:space="preserve">en Baja California, </w:t>
      </w:r>
      <w:r w:rsidR="000E1830">
        <w:rPr>
          <w:rFonts w:ascii="Times New Roman" w:eastAsia="Arial Unicode MS" w:hAnsi="Times New Roman" w:cs="Times New Roman"/>
          <w:sz w:val="24"/>
          <w:szCs w:val="24"/>
        </w:rPr>
        <w:t>dado que no</w:t>
      </w:r>
      <w:r w:rsidR="00E85502">
        <w:rPr>
          <w:rFonts w:ascii="Times New Roman" w:eastAsia="Arial Unicode MS" w:hAnsi="Times New Roman" w:cs="Times New Roman"/>
          <w:sz w:val="24"/>
          <w:szCs w:val="24"/>
        </w:rPr>
        <w:t xml:space="preserve"> se actualiza la MIR del </w:t>
      </w:r>
      <w:r w:rsidR="00A70724">
        <w:rPr>
          <w:rFonts w:ascii="Times New Roman" w:eastAsia="Arial Unicode MS" w:hAnsi="Times New Roman" w:cs="Times New Roman"/>
          <w:sz w:val="24"/>
          <w:szCs w:val="24"/>
        </w:rPr>
        <w:t>P</w:t>
      </w:r>
      <w:r w:rsidR="00E85502">
        <w:rPr>
          <w:rFonts w:ascii="Times New Roman" w:eastAsia="Arial Unicode MS" w:hAnsi="Times New Roman" w:cs="Times New Roman"/>
          <w:sz w:val="24"/>
          <w:szCs w:val="24"/>
        </w:rPr>
        <w:t>rograma Desarrollo Comunitario con algún componente o actividad en relación a la atención a la población migrante</w:t>
      </w:r>
      <w:r w:rsidR="000E1830">
        <w:rPr>
          <w:rFonts w:ascii="Times New Roman" w:eastAsia="Arial Unicode MS" w:hAnsi="Times New Roman" w:cs="Times New Roman"/>
          <w:sz w:val="24"/>
          <w:szCs w:val="24"/>
        </w:rPr>
        <w:t xml:space="preserve"> cuando se radica el recurso del Fondo</w:t>
      </w:r>
      <w:r w:rsidR="00E85502">
        <w:rPr>
          <w:rFonts w:ascii="Times New Roman" w:eastAsia="Arial Unicode MS" w:hAnsi="Times New Roman" w:cs="Times New Roman"/>
          <w:sz w:val="24"/>
          <w:szCs w:val="24"/>
        </w:rPr>
        <w:t xml:space="preserve">; por lo que sigue siendo una asignatura pendiente para la </w:t>
      </w:r>
      <w:r w:rsidR="000E1830">
        <w:rPr>
          <w:rFonts w:ascii="Times New Roman" w:eastAsia="Arial Unicode MS" w:hAnsi="Times New Roman" w:cs="Times New Roman"/>
          <w:sz w:val="24"/>
          <w:szCs w:val="24"/>
        </w:rPr>
        <w:t>SEDESOE</w:t>
      </w:r>
      <w:r w:rsidR="00E85502">
        <w:rPr>
          <w:rFonts w:ascii="Times New Roman" w:eastAsia="Arial Unicode MS" w:hAnsi="Times New Roman" w:cs="Times New Roman"/>
          <w:sz w:val="24"/>
          <w:szCs w:val="24"/>
        </w:rPr>
        <w:t xml:space="preserve"> responsable de la ejecución del fondo.</w:t>
      </w:r>
    </w:p>
    <w:p w14:paraId="13C5A3AB" w14:textId="564033BE" w:rsidR="005C388A" w:rsidRDefault="005C388A" w:rsidP="00FF1453">
      <w:pPr>
        <w:spacing w:after="0" w:line="240" w:lineRule="auto"/>
        <w:rPr>
          <w:rFonts w:ascii="Arial Unicode MS" w:eastAsia="Arial Unicode MS" w:hAnsi="Arial Unicode MS" w:cs="Arial Unicode MS"/>
          <w:b/>
          <w:sz w:val="24"/>
          <w:szCs w:val="24"/>
        </w:rPr>
      </w:pPr>
    </w:p>
    <w:p w14:paraId="4EBAB897" w14:textId="77777777" w:rsidR="00A64D56" w:rsidRDefault="00A64D56">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14:paraId="725363D5" w14:textId="657182FB" w:rsidR="00FF1453" w:rsidRDefault="000A2AB0" w:rsidP="00FF1453">
      <w:pPr>
        <w:spacing w:after="0" w:line="240" w:lineRule="auto"/>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lastRenderedPageBreak/>
        <w:t>Análisis del c</w:t>
      </w:r>
      <w:r w:rsidR="00FF1453">
        <w:rPr>
          <w:rFonts w:ascii="Arial Unicode MS" w:eastAsia="Arial Unicode MS" w:hAnsi="Arial Unicode MS" w:cs="Arial Unicode MS"/>
          <w:b/>
          <w:sz w:val="24"/>
          <w:szCs w:val="24"/>
        </w:rPr>
        <w:t>umplimiento Presupuestal</w:t>
      </w:r>
    </w:p>
    <w:p w14:paraId="0429E4FC" w14:textId="77777777" w:rsidR="00FF1453" w:rsidRPr="00423616" w:rsidRDefault="00FF1453" w:rsidP="00FF1453">
      <w:pPr>
        <w:spacing w:after="0" w:line="240" w:lineRule="auto"/>
        <w:rPr>
          <w:rFonts w:ascii="Arial Unicode MS" w:eastAsia="Arial Unicode MS" w:hAnsi="Arial Unicode MS" w:cs="Arial Unicode MS"/>
          <w:b/>
          <w:sz w:val="24"/>
          <w:szCs w:val="24"/>
        </w:rPr>
      </w:pPr>
    </w:p>
    <w:p w14:paraId="56423BBC" w14:textId="54BB34EF" w:rsidR="00982D89" w:rsidRDefault="00982D89" w:rsidP="00982D89">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Durante el ejercicio 2017, el </w:t>
      </w:r>
      <w:r w:rsidRPr="00F23A99">
        <w:rPr>
          <w:rFonts w:ascii="Times New Roman" w:eastAsia="Arial Unicode MS" w:hAnsi="Times New Roman" w:cs="Times New Roman"/>
          <w:b/>
          <w:color w:val="0070C0"/>
          <w:sz w:val="28"/>
          <w:szCs w:val="24"/>
        </w:rPr>
        <w:t xml:space="preserve">cumplimiento presupuestal fue del </w:t>
      </w:r>
      <w:r w:rsidR="00453D48">
        <w:rPr>
          <w:rFonts w:ascii="Times New Roman" w:eastAsia="Arial Unicode MS" w:hAnsi="Times New Roman" w:cs="Times New Roman"/>
          <w:b/>
          <w:color w:val="0070C0"/>
          <w:sz w:val="28"/>
          <w:szCs w:val="24"/>
        </w:rPr>
        <w:t>100</w:t>
      </w:r>
      <w:r w:rsidRPr="00F23A99">
        <w:rPr>
          <w:rFonts w:ascii="Times New Roman" w:eastAsia="Arial Unicode MS" w:hAnsi="Times New Roman" w:cs="Times New Roman"/>
          <w:b/>
          <w:color w:val="0070C0"/>
          <w:sz w:val="28"/>
          <w:szCs w:val="24"/>
        </w:rPr>
        <w:t>%</w:t>
      </w:r>
      <w:r w:rsidRPr="00F23A99">
        <w:rPr>
          <w:rFonts w:ascii="Times New Roman" w:eastAsia="Arial Unicode MS" w:hAnsi="Times New Roman" w:cs="Times New Roman"/>
          <w:color w:val="0070C0"/>
          <w:sz w:val="28"/>
          <w:szCs w:val="24"/>
        </w:rPr>
        <w:t xml:space="preserve"> </w:t>
      </w:r>
      <w:r w:rsidR="00BF0693">
        <w:rPr>
          <w:rFonts w:ascii="Times New Roman" w:eastAsia="Arial Unicode MS" w:hAnsi="Times New Roman" w:cs="Times New Roman"/>
          <w:sz w:val="24"/>
          <w:szCs w:val="24"/>
        </w:rPr>
        <w:t>con relación al</w:t>
      </w:r>
      <w:r>
        <w:rPr>
          <w:rFonts w:ascii="Times New Roman" w:eastAsia="Arial Unicode MS" w:hAnsi="Times New Roman" w:cs="Times New Roman"/>
          <w:sz w:val="24"/>
          <w:szCs w:val="24"/>
        </w:rPr>
        <w:t xml:space="preserve"> monto </w:t>
      </w:r>
      <w:r w:rsidR="00453D48">
        <w:rPr>
          <w:rFonts w:ascii="Times New Roman" w:eastAsia="Arial Unicode MS" w:hAnsi="Times New Roman" w:cs="Times New Roman"/>
          <w:sz w:val="24"/>
          <w:szCs w:val="24"/>
        </w:rPr>
        <w:t>transferido al Estado</w:t>
      </w:r>
      <w:r w:rsidR="00D7737C">
        <w:rPr>
          <w:rFonts w:ascii="Times New Roman" w:eastAsia="Arial Unicode MS" w:hAnsi="Times New Roman" w:cs="Times New Roman"/>
          <w:sz w:val="24"/>
          <w:szCs w:val="24"/>
        </w:rPr>
        <w:t>.</w:t>
      </w:r>
    </w:p>
    <w:p w14:paraId="45FA913C" w14:textId="77777777" w:rsidR="00982D89" w:rsidRDefault="00982D89" w:rsidP="00982D89">
      <w:pPr>
        <w:spacing w:after="0" w:line="240" w:lineRule="auto"/>
        <w:jc w:val="both"/>
        <w:rPr>
          <w:rFonts w:ascii="Times New Roman" w:eastAsia="Arial Unicode MS" w:hAnsi="Times New Roman" w:cs="Times New Roman"/>
          <w:sz w:val="24"/>
          <w:szCs w:val="24"/>
        </w:rPr>
      </w:pPr>
    </w:p>
    <w:tbl>
      <w:tblPr>
        <w:tblStyle w:val="Tabladelista4-nfasis11"/>
        <w:tblW w:w="0" w:type="auto"/>
        <w:jc w:val="center"/>
        <w:tblLook w:val="04A0" w:firstRow="1" w:lastRow="0" w:firstColumn="1" w:lastColumn="0" w:noHBand="0" w:noVBand="1"/>
      </w:tblPr>
      <w:tblGrid>
        <w:gridCol w:w="2641"/>
        <w:gridCol w:w="2641"/>
      </w:tblGrid>
      <w:tr w:rsidR="00982D89" w:rsidRPr="00F23A99" w14:paraId="64375952" w14:textId="77777777" w:rsidTr="00F23A99">
        <w:trPr>
          <w:cnfStyle w:val="100000000000" w:firstRow="1" w:lastRow="0" w:firstColumn="0" w:lastColumn="0" w:oddVBand="0" w:evenVBand="0" w:oddHBand="0"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2641" w:type="dxa"/>
          </w:tcPr>
          <w:p w14:paraId="38A280E4" w14:textId="7685264E" w:rsidR="00982D89" w:rsidRPr="00F23A99" w:rsidRDefault="00982D89" w:rsidP="00453D48">
            <w:pPr>
              <w:jc w:val="center"/>
              <w:rPr>
                <w:rFonts w:ascii="Times New Roman" w:eastAsia="Arial Unicode MS" w:hAnsi="Times New Roman" w:cs="Times New Roman"/>
                <w:sz w:val="24"/>
                <w:szCs w:val="24"/>
              </w:rPr>
            </w:pPr>
            <w:r w:rsidRPr="00F23A99">
              <w:rPr>
                <w:rFonts w:ascii="Times New Roman" w:eastAsia="Arial Unicode MS" w:hAnsi="Times New Roman" w:cs="Times New Roman"/>
                <w:sz w:val="24"/>
                <w:szCs w:val="24"/>
              </w:rPr>
              <w:t xml:space="preserve">Monto </w:t>
            </w:r>
            <w:r w:rsidR="00453D48">
              <w:rPr>
                <w:rFonts w:ascii="Times New Roman" w:eastAsia="Arial Unicode MS" w:hAnsi="Times New Roman" w:cs="Times New Roman"/>
                <w:sz w:val="24"/>
                <w:szCs w:val="24"/>
              </w:rPr>
              <w:t>transferido al Estado</w:t>
            </w:r>
          </w:p>
        </w:tc>
        <w:tc>
          <w:tcPr>
            <w:tcW w:w="2641" w:type="dxa"/>
            <w:vAlign w:val="center"/>
          </w:tcPr>
          <w:p w14:paraId="4D37795A" w14:textId="77777777" w:rsidR="00982D89" w:rsidRPr="00F23A99" w:rsidRDefault="00982D89" w:rsidP="006F6D24">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F23A99">
              <w:rPr>
                <w:rFonts w:ascii="Times New Roman" w:eastAsia="Arial Unicode MS" w:hAnsi="Times New Roman" w:cs="Times New Roman"/>
                <w:sz w:val="24"/>
                <w:szCs w:val="24"/>
              </w:rPr>
              <w:t>Monto Ejercido</w:t>
            </w:r>
          </w:p>
        </w:tc>
      </w:tr>
      <w:tr w:rsidR="00982D89" w:rsidRPr="00F23A99" w14:paraId="0B096297" w14:textId="77777777" w:rsidTr="00F23A9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641" w:type="dxa"/>
          </w:tcPr>
          <w:p w14:paraId="3A6A80A5" w14:textId="0E1BF321" w:rsidR="00982D89" w:rsidRPr="00F23A99" w:rsidRDefault="00453D48" w:rsidP="00F23A99">
            <w:pPr>
              <w:jc w:val="center"/>
              <w:rPr>
                <w:rFonts w:ascii="Times New Roman" w:hAnsi="Times New Roman" w:cs="Times New Roman"/>
                <w:b w:val="0"/>
                <w:color w:val="000000"/>
              </w:rPr>
            </w:pPr>
            <w:r w:rsidRPr="00453D48">
              <w:rPr>
                <w:rFonts w:ascii="Times New Roman" w:hAnsi="Times New Roman" w:cs="Times New Roman"/>
                <w:color w:val="000000"/>
              </w:rPr>
              <w:t>$     20,021,014.94</w:t>
            </w:r>
          </w:p>
        </w:tc>
        <w:tc>
          <w:tcPr>
            <w:tcW w:w="2641" w:type="dxa"/>
          </w:tcPr>
          <w:p w14:paraId="22D61C53" w14:textId="2765CF75" w:rsidR="00982D89" w:rsidRPr="004602A6" w:rsidRDefault="00982D89" w:rsidP="00F23A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4602A6">
              <w:rPr>
                <w:rFonts w:ascii="Times New Roman" w:hAnsi="Times New Roman" w:cs="Times New Roman"/>
                <w:b/>
                <w:color w:val="000000"/>
              </w:rPr>
              <w:t>$     20,021,014.94</w:t>
            </w:r>
          </w:p>
        </w:tc>
      </w:tr>
    </w:tbl>
    <w:p w14:paraId="0217E472" w14:textId="77777777" w:rsidR="00B97E3F" w:rsidRDefault="00B97E3F" w:rsidP="00B97E3F">
      <w:pPr>
        <w:tabs>
          <w:tab w:val="left" w:pos="3273"/>
        </w:tabs>
        <w:spacing w:after="0" w:line="240" w:lineRule="auto"/>
        <w:jc w:val="center"/>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Pr>
          <w:rFonts w:ascii="Arial Unicode MS" w:eastAsia="Arial Unicode MS" w:hAnsi="Arial Unicode MS" w:cs="Arial Unicode MS"/>
          <w:sz w:val="20"/>
          <w:szCs w:val="24"/>
        </w:rPr>
        <w:t>Secretaría de Hacienda y Crédito Público, 2017</w:t>
      </w:r>
      <w:r w:rsidRPr="00DF0740">
        <w:rPr>
          <w:rFonts w:ascii="Arial Unicode MS" w:eastAsia="Arial Unicode MS" w:hAnsi="Arial Unicode MS" w:cs="Arial Unicode MS"/>
          <w:sz w:val="20"/>
          <w:szCs w:val="24"/>
        </w:rPr>
        <w:t>.</w:t>
      </w:r>
    </w:p>
    <w:p w14:paraId="60737681" w14:textId="77777777" w:rsidR="00181716" w:rsidRDefault="00181716" w:rsidP="00E6138B">
      <w:pPr>
        <w:spacing w:after="0" w:line="240" w:lineRule="auto"/>
        <w:jc w:val="both"/>
        <w:rPr>
          <w:rFonts w:ascii="Times New Roman" w:eastAsia="Arial Unicode MS" w:hAnsi="Times New Roman" w:cs="Times New Roman"/>
          <w:sz w:val="24"/>
          <w:szCs w:val="24"/>
        </w:rPr>
      </w:pPr>
    </w:p>
    <w:p w14:paraId="43AFD50C" w14:textId="55315414" w:rsidR="00E6138B" w:rsidRPr="00F70E56" w:rsidRDefault="00E6138B" w:rsidP="00E6138B">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Esto se ve reflejado en el Reporte de </w:t>
      </w:r>
      <w:r w:rsidRPr="00E6138B">
        <w:rPr>
          <w:rFonts w:ascii="Times New Roman" w:eastAsia="Arial Unicode MS" w:hAnsi="Times New Roman" w:cs="Times New Roman"/>
          <w:sz w:val="24"/>
          <w:szCs w:val="24"/>
        </w:rPr>
        <w:t>Avance POA 2017</w:t>
      </w:r>
      <w:r>
        <w:rPr>
          <w:rFonts w:ascii="Times New Roman" w:eastAsia="Arial Unicode MS" w:hAnsi="Times New Roman" w:cs="Times New Roman"/>
          <w:sz w:val="24"/>
          <w:szCs w:val="24"/>
        </w:rPr>
        <w:t xml:space="preserve"> al</w:t>
      </w:r>
      <w:r w:rsidRPr="00E6138B">
        <w:rPr>
          <w:rFonts w:ascii="Times New Roman" w:eastAsia="Arial Unicode MS" w:hAnsi="Times New Roman" w:cs="Times New Roman"/>
          <w:sz w:val="24"/>
          <w:szCs w:val="24"/>
        </w:rPr>
        <w:t xml:space="preserve"> IV Trimestre</w:t>
      </w:r>
      <w:r>
        <w:rPr>
          <w:rFonts w:ascii="Times New Roman" w:eastAsia="Arial Unicode MS" w:hAnsi="Times New Roman" w:cs="Times New Roman"/>
          <w:sz w:val="24"/>
          <w:szCs w:val="24"/>
        </w:rPr>
        <w:t xml:space="preserve"> de la </w:t>
      </w:r>
      <w:r w:rsidRPr="00E6138B">
        <w:rPr>
          <w:rFonts w:ascii="Times New Roman" w:eastAsia="Arial Unicode MS" w:hAnsi="Times New Roman" w:cs="Times New Roman"/>
          <w:sz w:val="24"/>
          <w:szCs w:val="24"/>
        </w:rPr>
        <w:t>S</w:t>
      </w:r>
      <w:r w:rsidR="004602A6">
        <w:rPr>
          <w:rFonts w:ascii="Times New Roman" w:eastAsia="Arial Unicode MS" w:hAnsi="Times New Roman" w:cs="Times New Roman"/>
          <w:sz w:val="24"/>
          <w:szCs w:val="24"/>
        </w:rPr>
        <w:t>ecretaría de Desarrollo Social del Estado</w:t>
      </w:r>
      <w:r>
        <w:rPr>
          <w:rFonts w:ascii="Times New Roman" w:eastAsia="Arial Unicode MS" w:hAnsi="Times New Roman" w:cs="Times New Roman"/>
          <w:sz w:val="24"/>
          <w:szCs w:val="24"/>
        </w:rPr>
        <w:t>, donde se registraron 27 acciones debidamente costeadas que representan los apoyos otorgados a albergues o casa</w:t>
      </w:r>
      <w:r w:rsidR="004602A6">
        <w:rPr>
          <w:rFonts w:ascii="Times New Roman" w:eastAsia="Arial Unicode MS" w:hAnsi="Times New Roman" w:cs="Times New Roman"/>
          <w:sz w:val="24"/>
          <w:szCs w:val="24"/>
        </w:rPr>
        <w:t>s</w:t>
      </w:r>
      <w:r>
        <w:rPr>
          <w:rFonts w:ascii="Times New Roman" w:eastAsia="Arial Unicode MS" w:hAnsi="Times New Roman" w:cs="Times New Roman"/>
          <w:sz w:val="24"/>
          <w:szCs w:val="24"/>
        </w:rPr>
        <w:t xml:space="preserve"> de migrante con los recursos del Fondo de Apoyo a Migrantes:</w:t>
      </w:r>
    </w:p>
    <w:p w14:paraId="4B8D077F" w14:textId="6C4857CA" w:rsidR="00A64D56" w:rsidRDefault="00A64D56">
      <w:pPr>
        <w:rPr>
          <w:rFonts w:ascii="Times New Roman" w:eastAsia="Arial Unicode MS" w:hAnsi="Times New Roman" w:cs="Times New Roman"/>
          <w:sz w:val="24"/>
          <w:szCs w:val="24"/>
        </w:rPr>
      </w:pPr>
    </w:p>
    <w:tbl>
      <w:tblPr>
        <w:tblStyle w:val="Tablaconcuadrcula4-nfasis11"/>
        <w:tblW w:w="0" w:type="auto"/>
        <w:tblLook w:val="04A0" w:firstRow="1" w:lastRow="0" w:firstColumn="1" w:lastColumn="0" w:noHBand="0" w:noVBand="1"/>
      </w:tblPr>
      <w:tblGrid>
        <w:gridCol w:w="6872"/>
        <w:gridCol w:w="1466"/>
        <w:gridCol w:w="716"/>
      </w:tblGrid>
      <w:tr w:rsidR="00181716" w:rsidRPr="008E6258" w14:paraId="5DC8787B" w14:textId="2ED6BE20" w:rsidTr="007B09C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Pr>
          <w:p w14:paraId="7C6580AE" w14:textId="77777777" w:rsidR="00181716" w:rsidRPr="008E6258" w:rsidRDefault="00181716" w:rsidP="006F6D24">
            <w:pPr>
              <w:tabs>
                <w:tab w:val="left" w:pos="3273"/>
              </w:tabs>
              <w:jc w:val="center"/>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Beneficiado</w:t>
            </w:r>
          </w:p>
        </w:tc>
        <w:tc>
          <w:tcPr>
            <w:tcW w:w="0" w:type="auto"/>
          </w:tcPr>
          <w:p w14:paraId="5D06827A" w14:textId="77777777" w:rsidR="00181716" w:rsidRPr="008E6258" w:rsidRDefault="00181716" w:rsidP="006F6D24">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Monto</w:t>
            </w:r>
          </w:p>
        </w:tc>
        <w:tc>
          <w:tcPr>
            <w:tcW w:w="0" w:type="auto"/>
            <w:vAlign w:val="center"/>
          </w:tcPr>
          <w:p w14:paraId="7F48AF5B" w14:textId="16C43662" w:rsidR="00181716" w:rsidRPr="008E6258" w:rsidRDefault="00181716" w:rsidP="007B09CB">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w:t>
            </w:r>
          </w:p>
        </w:tc>
      </w:tr>
      <w:tr w:rsidR="00181716" w:rsidRPr="008E6258" w14:paraId="73907D1E" w14:textId="227C3F2E" w:rsidTr="007B09C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tcPr>
          <w:p w14:paraId="6EC2F1AE" w14:textId="77777777" w:rsidR="00181716" w:rsidRPr="004602A6" w:rsidRDefault="00181716" w:rsidP="00181716">
            <w:pPr>
              <w:pStyle w:val="Prrafodelista"/>
              <w:numPr>
                <w:ilvl w:val="0"/>
                <w:numId w:val="4"/>
              </w:numPr>
              <w:tabs>
                <w:tab w:val="left" w:pos="3273"/>
              </w:tabs>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Casa de Apoyo Migrante, A.C.</w:t>
            </w:r>
          </w:p>
        </w:tc>
        <w:tc>
          <w:tcPr>
            <w:tcW w:w="0" w:type="auto"/>
          </w:tcPr>
          <w:p w14:paraId="47BE88BC"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$1,000,000.00</w:t>
            </w:r>
          </w:p>
        </w:tc>
        <w:tc>
          <w:tcPr>
            <w:tcW w:w="0" w:type="auto"/>
            <w:vAlign w:val="center"/>
          </w:tcPr>
          <w:p w14:paraId="13908AC6" w14:textId="67992165"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5%</w:t>
            </w:r>
          </w:p>
        </w:tc>
      </w:tr>
      <w:tr w:rsidR="00181716" w:rsidRPr="008E6258" w14:paraId="6C882293" w14:textId="2B289736" w:rsidTr="007E4603">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091CEC86"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Consejo Binacional por la diversidad sexual discriminación e igualdad de los derechos humanos L.G.B.T.T.I. A.C.</w:t>
            </w:r>
          </w:p>
        </w:tc>
        <w:tc>
          <w:tcPr>
            <w:tcW w:w="0" w:type="auto"/>
            <w:vAlign w:val="center"/>
          </w:tcPr>
          <w:p w14:paraId="35AA97A3" w14:textId="77777777" w:rsidR="00181716" w:rsidRPr="008E6258" w:rsidRDefault="00181716" w:rsidP="007E4603">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$550,000.00</w:t>
            </w:r>
          </w:p>
        </w:tc>
        <w:tc>
          <w:tcPr>
            <w:tcW w:w="0" w:type="auto"/>
            <w:vAlign w:val="center"/>
          </w:tcPr>
          <w:p w14:paraId="4F3DBED2" w14:textId="78A30F55"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3%</w:t>
            </w:r>
          </w:p>
        </w:tc>
      </w:tr>
      <w:tr w:rsidR="00181716" w:rsidRPr="008E6258" w14:paraId="2013E72A" w14:textId="0ECE4DB7" w:rsidTr="007B09C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0" w:type="auto"/>
          </w:tcPr>
          <w:p w14:paraId="3DA363DA"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Grupo de Ayuda al Migrante de Mexicali, A.C.</w:t>
            </w:r>
          </w:p>
        </w:tc>
        <w:tc>
          <w:tcPr>
            <w:tcW w:w="0" w:type="auto"/>
          </w:tcPr>
          <w:p w14:paraId="403A852D"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$150,000.00</w:t>
            </w:r>
          </w:p>
        </w:tc>
        <w:tc>
          <w:tcPr>
            <w:tcW w:w="0" w:type="auto"/>
            <w:vAlign w:val="center"/>
          </w:tcPr>
          <w:p w14:paraId="1B882DA4" w14:textId="22902272"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w:t>
            </w:r>
          </w:p>
        </w:tc>
      </w:tr>
      <w:tr w:rsidR="00181716" w:rsidRPr="008E6258" w14:paraId="1E41D411" w14:textId="524B9CFB" w:rsidTr="007B09CB">
        <w:trPr>
          <w:trHeight w:val="153"/>
        </w:trPr>
        <w:tc>
          <w:tcPr>
            <w:cnfStyle w:val="001000000000" w:firstRow="0" w:lastRow="0" w:firstColumn="1" w:lastColumn="0" w:oddVBand="0" w:evenVBand="0" w:oddHBand="0" w:evenHBand="0" w:firstRowFirstColumn="0" w:firstRowLastColumn="0" w:lastRowFirstColumn="0" w:lastRowLastColumn="0"/>
            <w:tcW w:w="0" w:type="auto"/>
          </w:tcPr>
          <w:p w14:paraId="36980B9A"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Hogar Ángeles de Mexicali, A.C.</w:t>
            </w:r>
          </w:p>
        </w:tc>
        <w:tc>
          <w:tcPr>
            <w:tcW w:w="0" w:type="auto"/>
          </w:tcPr>
          <w:p w14:paraId="0201E884"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$900,000.00</w:t>
            </w:r>
          </w:p>
        </w:tc>
        <w:tc>
          <w:tcPr>
            <w:tcW w:w="0" w:type="auto"/>
            <w:vAlign w:val="center"/>
          </w:tcPr>
          <w:p w14:paraId="39D23010" w14:textId="0E863EEB"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4%</w:t>
            </w:r>
          </w:p>
        </w:tc>
      </w:tr>
      <w:tr w:rsidR="00181716" w:rsidRPr="008E6258" w14:paraId="696E020F" w14:textId="4F8A9859" w:rsidTr="007B09CB">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0" w:type="auto"/>
          </w:tcPr>
          <w:p w14:paraId="5E7147EC"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El Camino Hacia un Nuevo Amanecer, A.C.</w:t>
            </w:r>
          </w:p>
        </w:tc>
        <w:tc>
          <w:tcPr>
            <w:tcW w:w="0" w:type="auto"/>
          </w:tcPr>
          <w:p w14:paraId="3AE11EF9"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$1,000,000.00</w:t>
            </w:r>
          </w:p>
        </w:tc>
        <w:tc>
          <w:tcPr>
            <w:tcW w:w="0" w:type="auto"/>
            <w:vAlign w:val="center"/>
          </w:tcPr>
          <w:p w14:paraId="13037390" w14:textId="4F286622"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5%</w:t>
            </w:r>
          </w:p>
        </w:tc>
      </w:tr>
      <w:tr w:rsidR="00181716" w:rsidRPr="008E6258" w14:paraId="6E0F668E" w14:textId="06751E01" w:rsidTr="007B09CB">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3C51DDDB"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Casa de Ayuda Alfa y Omega, A.C.</w:t>
            </w:r>
          </w:p>
        </w:tc>
        <w:tc>
          <w:tcPr>
            <w:tcW w:w="0" w:type="auto"/>
          </w:tcPr>
          <w:p w14:paraId="2BB8DD52"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$950,000.00</w:t>
            </w:r>
          </w:p>
        </w:tc>
        <w:tc>
          <w:tcPr>
            <w:tcW w:w="0" w:type="auto"/>
            <w:vAlign w:val="center"/>
          </w:tcPr>
          <w:p w14:paraId="560CB2CD" w14:textId="5BE2F8FF"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5%</w:t>
            </w:r>
          </w:p>
        </w:tc>
      </w:tr>
      <w:tr w:rsidR="00181716" w:rsidRPr="008E6258" w14:paraId="12E8A232" w14:textId="40344348" w:rsidTr="007B09CB">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0" w:type="auto"/>
          </w:tcPr>
          <w:p w14:paraId="5FDE58A2"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Centro de Reintegración Familiar de Menores Migrantes, A.C.</w:t>
            </w:r>
          </w:p>
        </w:tc>
        <w:tc>
          <w:tcPr>
            <w:tcW w:w="0" w:type="auto"/>
          </w:tcPr>
          <w:p w14:paraId="6FFB3336"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$471,014.94</w:t>
            </w:r>
          </w:p>
        </w:tc>
        <w:tc>
          <w:tcPr>
            <w:tcW w:w="0" w:type="auto"/>
            <w:vAlign w:val="center"/>
          </w:tcPr>
          <w:p w14:paraId="3005EEB5" w14:textId="2D7735E4"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444C7ED4" w14:textId="6EA36F84" w:rsidTr="007B09CB">
        <w:trPr>
          <w:trHeight w:val="181"/>
        </w:trPr>
        <w:tc>
          <w:tcPr>
            <w:cnfStyle w:val="001000000000" w:firstRow="0" w:lastRow="0" w:firstColumn="1" w:lastColumn="0" w:oddVBand="0" w:evenVBand="0" w:oddHBand="0" w:evenHBand="0" w:firstRowFirstColumn="0" w:firstRowLastColumn="0" w:lastRowFirstColumn="0" w:lastRowLastColumn="0"/>
            <w:tcW w:w="0" w:type="auto"/>
          </w:tcPr>
          <w:p w14:paraId="01A30A25"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Centro Pastoral Mana de Mexicali, I.B.P.</w:t>
            </w:r>
          </w:p>
        </w:tc>
        <w:tc>
          <w:tcPr>
            <w:tcW w:w="0" w:type="auto"/>
          </w:tcPr>
          <w:p w14:paraId="66C8E6D6"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$500,000.00</w:t>
            </w:r>
          </w:p>
        </w:tc>
        <w:tc>
          <w:tcPr>
            <w:tcW w:w="0" w:type="auto"/>
            <w:vAlign w:val="center"/>
          </w:tcPr>
          <w:p w14:paraId="0EFA0C06" w14:textId="515B2AD8"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6B6A3AF9" w14:textId="29ABF967" w:rsidTr="007B09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Pr>
          <w:p w14:paraId="45AA5D36"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Comité de Promoción para el Desarrollo de Mexicali, A.C.</w:t>
            </w:r>
          </w:p>
        </w:tc>
        <w:tc>
          <w:tcPr>
            <w:tcW w:w="0" w:type="auto"/>
          </w:tcPr>
          <w:p w14:paraId="33C6C46C"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$200,000.00</w:t>
            </w:r>
          </w:p>
        </w:tc>
        <w:tc>
          <w:tcPr>
            <w:tcW w:w="0" w:type="auto"/>
            <w:vAlign w:val="center"/>
          </w:tcPr>
          <w:p w14:paraId="458BB93D" w14:textId="31877118"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w:t>
            </w:r>
          </w:p>
        </w:tc>
      </w:tr>
      <w:tr w:rsidR="00181716" w:rsidRPr="008E6258" w14:paraId="4D4D3F09" w14:textId="1C4E2451" w:rsidTr="007B09CB">
        <w:trPr>
          <w:trHeight w:val="131"/>
        </w:trPr>
        <w:tc>
          <w:tcPr>
            <w:cnfStyle w:val="001000000000" w:firstRow="0" w:lastRow="0" w:firstColumn="1" w:lastColumn="0" w:oddVBand="0" w:evenVBand="0" w:oddHBand="0" w:evenHBand="0" w:firstRowFirstColumn="0" w:firstRowLastColumn="0" w:lastRowFirstColumn="0" w:lastRowLastColumn="0"/>
            <w:tcW w:w="0" w:type="auto"/>
          </w:tcPr>
          <w:p w14:paraId="65655732"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Hotel del Migrante Deportado Ángeles Sin fronteras, A.C.</w:t>
            </w:r>
          </w:p>
        </w:tc>
        <w:tc>
          <w:tcPr>
            <w:tcW w:w="0" w:type="auto"/>
          </w:tcPr>
          <w:p w14:paraId="7BCEF300"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$700,000.00</w:t>
            </w:r>
          </w:p>
        </w:tc>
        <w:tc>
          <w:tcPr>
            <w:tcW w:w="0" w:type="auto"/>
            <w:vAlign w:val="center"/>
          </w:tcPr>
          <w:p w14:paraId="7CD3F204" w14:textId="340A6A47"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3%</w:t>
            </w:r>
          </w:p>
        </w:tc>
      </w:tr>
      <w:tr w:rsidR="00181716" w:rsidRPr="008E6258" w14:paraId="4D3AED4C" w14:textId="69F8854D" w:rsidTr="007B09C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0" w:type="auto"/>
          </w:tcPr>
          <w:p w14:paraId="277815D0"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Dispensario del Dr. Cañedo, A.C.</w:t>
            </w:r>
          </w:p>
        </w:tc>
        <w:tc>
          <w:tcPr>
            <w:tcW w:w="0" w:type="auto"/>
          </w:tcPr>
          <w:p w14:paraId="44E9825C"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$250,000.00</w:t>
            </w:r>
          </w:p>
        </w:tc>
        <w:tc>
          <w:tcPr>
            <w:tcW w:w="0" w:type="auto"/>
            <w:vAlign w:val="center"/>
          </w:tcPr>
          <w:p w14:paraId="7E1ED2EE" w14:textId="0E9C075A"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w:t>
            </w:r>
          </w:p>
        </w:tc>
      </w:tr>
      <w:tr w:rsidR="00181716" w:rsidRPr="008E6258" w14:paraId="1933F14E" w14:textId="7F8EED3E" w:rsidTr="007B09CB">
        <w:trPr>
          <w:trHeight w:val="95"/>
        </w:trPr>
        <w:tc>
          <w:tcPr>
            <w:cnfStyle w:val="001000000000" w:firstRow="0" w:lastRow="0" w:firstColumn="1" w:lastColumn="0" w:oddVBand="0" w:evenVBand="0" w:oddHBand="0" w:evenHBand="0" w:firstRowFirstColumn="0" w:firstRowLastColumn="0" w:lastRowFirstColumn="0" w:lastRowLastColumn="0"/>
            <w:tcW w:w="0" w:type="auto"/>
          </w:tcPr>
          <w:p w14:paraId="68AE4955"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Caritas Región Mexicali, A.C.</w:t>
            </w:r>
          </w:p>
        </w:tc>
        <w:tc>
          <w:tcPr>
            <w:tcW w:w="0" w:type="auto"/>
          </w:tcPr>
          <w:p w14:paraId="01404216"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$250,000.00</w:t>
            </w:r>
          </w:p>
        </w:tc>
        <w:tc>
          <w:tcPr>
            <w:tcW w:w="0" w:type="auto"/>
            <w:vAlign w:val="center"/>
          </w:tcPr>
          <w:p w14:paraId="29305C3C" w14:textId="12D2CE35"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w:t>
            </w:r>
          </w:p>
        </w:tc>
      </w:tr>
      <w:tr w:rsidR="00181716" w:rsidRPr="008E6258" w14:paraId="4739F107" w14:textId="3F4F3540" w:rsidTr="007B09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0" w:type="auto"/>
          </w:tcPr>
          <w:p w14:paraId="78BCF05C"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El Refugio del Hijo Prodigo, A.C.</w:t>
            </w:r>
          </w:p>
        </w:tc>
        <w:tc>
          <w:tcPr>
            <w:tcW w:w="0" w:type="auto"/>
          </w:tcPr>
          <w:p w14:paraId="035DF984"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$900,000.00</w:t>
            </w:r>
          </w:p>
        </w:tc>
        <w:tc>
          <w:tcPr>
            <w:tcW w:w="0" w:type="auto"/>
            <w:vAlign w:val="center"/>
          </w:tcPr>
          <w:p w14:paraId="5CBAAEB7" w14:textId="3C3D77CF"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4%</w:t>
            </w:r>
          </w:p>
        </w:tc>
      </w:tr>
      <w:tr w:rsidR="00181716" w:rsidRPr="008E6258" w14:paraId="6B315F5E" w14:textId="00CD93DA" w:rsidTr="007B09CB">
        <w:trPr>
          <w:trHeight w:val="187"/>
        </w:trPr>
        <w:tc>
          <w:tcPr>
            <w:cnfStyle w:val="001000000000" w:firstRow="0" w:lastRow="0" w:firstColumn="1" w:lastColumn="0" w:oddVBand="0" w:evenVBand="0" w:oddHBand="0" w:evenHBand="0" w:firstRowFirstColumn="0" w:firstRowLastColumn="0" w:lastRowFirstColumn="0" w:lastRowLastColumn="0"/>
            <w:tcW w:w="0" w:type="auto"/>
          </w:tcPr>
          <w:p w14:paraId="14E07C9A"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Casa del Migrante en Tijuana, A.C.</w:t>
            </w:r>
          </w:p>
        </w:tc>
        <w:tc>
          <w:tcPr>
            <w:tcW w:w="0" w:type="auto"/>
          </w:tcPr>
          <w:p w14:paraId="0318D85F"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$1,335,000.00</w:t>
            </w:r>
          </w:p>
        </w:tc>
        <w:tc>
          <w:tcPr>
            <w:tcW w:w="0" w:type="auto"/>
            <w:vAlign w:val="center"/>
          </w:tcPr>
          <w:p w14:paraId="69ADBEDA" w14:textId="1D2A0EA7"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7%</w:t>
            </w:r>
          </w:p>
        </w:tc>
      </w:tr>
      <w:tr w:rsidR="00181716" w:rsidRPr="008E6258" w14:paraId="21135C86" w14:textId="497F94ED" w:rsidTr="007B09CB">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0" w:type="auto"/>
          </w:tcPr>
          <w:p w14:paraId="60249575"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Coalición Pro Defensa del Migrante A.C.</w:t>
            </w:r>
          </w:p>
        </w:tc>
        <w:tc>
          <w:tcPr>
            <w:tcW w:w="0" w:type="auto"/>
          </w:tcPr>
          <w:p w14:paraId="76868118"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$3,250,000.00</w:t>
            </w:r>
          </w:p>
        </w:tc>
        <w:tc>
          <w:tcPr>
            <w:tcW w:w="0" w:type="auto"/>
            <w:vAlign w:val="center"/>
          </w:tcPr>
          <w:p w14:paraId="3E812456" w14:textId="7180D6F6"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16%</w:t>
            </w:r>
          </w:p>
        </w:tc>
      </w:tr>
      <w:tr w:rsidR="00181716" w:rsidRPr="008E6258" w14:paraId="1324B4A0" w14:textId="7B5BC1B8" w:rsidTr="007B09CB">
        <w:trPr>
          <w:trHeight w:val="189"/>
        </w:trPr>
        <w:tc>
          <w:tcPr>
            <w:cnfStyle w:val="001000000000" w:firstRow="0" w:lastRow="0" w:firstColumn="1" w:lastColumn="0" w:oddVBand="0" w:evenVBand="0" w:oddHBand="0" w:evenHBand="0" w:firstRowFirstColumn="0" w:firstRowLastColumn="0" w:lastRowFirstColumn="0" w:lastRowLastColumn="0"/>
            <w:tcW w:w="0" w:type="auto"/>
          </w:tcPr>
          <w:p w14:paraId="7ED13C3F"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Casa de Oración del Migrante, A.C.</w:t>
            </w:r>
          </w:p>
        </w:tc>
        <w:tc>
          <w:tcPr>
            <w:tcW w:w="0" w:type="auto"/>
          </w:tcPr>
          <w:p w14:paraId="3C01263D"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$245,000.00</w:t>
            </w:r>
          </w:p>
        </w:tc>
        <w:tc>
          <w:tcPr>
            <w:tcW w:w="0" w:type="auto"/>
            <w:vAlign w:val="center"/>
          </w:tcPr>
          <w:p w14:paraId="0A239ED1" w14:textId="76C38157"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w:t>
            </w:r>
          </w:p>
        </w:tc>
      </w:tr>
      <w:tr w:rsidR="00181716" w:rsidRPr="008E6258" w14:paraId="14437858" w14:textId="13906BDB" w:rsidTr="007B09C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tcPr>
          <w:p w14:paraId="02321607"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Ejército de Salvación A.C.</w:t>
            </w:r>
          </w:p>
        </w:tc>
        <w:tc>
          <w:tcPr>
            <w:tcW w:w="0" w:type="auto"/>
          </w:tcPr>
          <w:p w14:paraId="5683AAFC"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$645,000.00</w:t>
            </w:r>
          </w:p>
        </w:tc>
        <w:tc>
          <w:tcPr>
            <w:tcW w:w="0" w:type="auto"/>
            <w:vAlign w:val="center"/>
          </w:tcPr>
          <w:p w14:paraId="26865F51" w14:textId="4545EF0D"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3%</w:t>
            </w:r>
          </w:p>
        </w:tc>
      </w:tr>
      <w:tr w:rsidR="00181716" w:rsidRPr="008E6258" w14:paraId="2951C091" w14:textId="0C036718" w:rsidTr="007B09CB">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7B6C7692"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Ejército de Salvación A.C. (Casa Puerta de Esperanza)</w:t>
            </w:r>
          </w:p>
        </w:tc>
        <w:tc>
          <w:tcPr>
            <w:tcW w:w="0" w:type="auto"/>
          </w:tcPr>
          <w:p w14:paraId="0B0DBE7F"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$355,000.00</w:t>
            </w:r>
          </w:p>
        </w:tc>
        <w:tc>
          <w:tcPr>
            <w:tcW w:w="0" w:type="auto"/>
            <w:vAlign w:val="center"/>
          </w:tcPr>
          <w:p w14:paraId="7996ADD3" w14:textId="26F096B9"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464348D4" w14:textId="24977B01" w:rsidTr="007B09C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0" w:type="auto"/>
          </w:tcPr>
          <w:p w14:paraId="40553785"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Instituto Madre Asunta A.C.</w:t>
            </w:r>
          </w:p>
        </w:tc>
        <w:tc>
          <w:tcPr>
            <w:tcW w:w="0" w:type="auto"/>
          </w:tcPr>
          <w:p w14:paraId="203FAFAD"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$845,000.00</w:t>
            </w:r>
          </w:p>
        </w:tc>
        <w:tc>
          <w:tcPr>
            <w:tcW w:w="0" w:type="auto"/>
            <w:vAlign w:val="center"/>
          </w:tcPr>
          <w:p w14:paraId="625698DF" w14:textId="76D2F83E"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4%</w:t>
            </w:r>
          </w:p>
        </w:tc>
      </w:tr>
      <w:tr w:rsidR="00181716" w:rsidRPr="008E6258" w14:paraId="198CFE6B" w14:textId="2F33961A" w:rsidTr="007B09CB">
        <w:trPr>
          <w:trHeight w:val="177"/>
        </w:trPr>
        <w:tc>
          <w:tcPr>
            <w:cnfStyle w:val="001000000000" w:firstRow="0" w:lastRow="0" w:firstColumn="1" w:lastColumn="0" w:oddVBand="0" w:evenVBand="0" w:oddHBand="0" w:evenHBand="0" w:firstRowFirstColumn="0" w:firstRowLastColumn="0" w:lastRowFirstColumn="0" w:lastRowLastColumn="0"/>
            <w:tcW w:w="0" w:type="auto"/>
          </w:tcPr>
          <w:p w14:paraId="1E4DC3B6"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Viña de Tijuana A.C.</w:t>
            </w:r>
          </w:p>
        </w:tc>
        <w:tc>
          <w:tcPr>
            <w:tcW w:w="0" w:type="auto"/>
          </w:tcPr>
          <w:p w14:paraId="2859D6AA"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$445,000.00</w:t>
            </w:r>
          </w:p>
        </w:tc>
        <w:tc>
          <w:tcPr>
            <w:tcW w:w="0" w:type="auto"/>
            <w:vAlign w:val="center"/>
          </w:tcPr>
          <w:p w14:paraId="69123D48" w14:textId="168A55D7"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6C78E7AE" w14:textId="7BC5EB30" w:rsidTr="007B09CB">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0" w:type="auto"/>
          </w:tcPr>
          <w:p w14:paraId="51090D5C"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sz w:val="20"/>
                <w:szCs w:val="20"/>
              </w:rPr>
            </w:pPr>
            <w:r w:rsidRPr="004602A6">
              <w:rPr>
                <w:rFonts w:ascii="Times New Roman" w:eastAsia="Arial Unicode MS" w:hAnsi="Times New Roman" w:cs="Times New Roman"/>
                <w:b w:val="0"/>
                <w:sz w:val="20"/>
                <w:szCs w:val="20"/>
              </w:rPr>
              <w:t>Misión Evangélica Roca de Salvación A.C.</w:t>
            </w:r>
          </w:p>
        </w:tc>
        <w:tc>
          <w:tcPr>
            <w:tcW w:w="0" w:type="auto"/>
          </w:tcPr>
          <w:p w14:paraId="63526EFE"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$845,000.00</w:t>
            </w:r>
          </w:p>
        </w:tc>
        <w:tc>
          <w:tcPr>
            <w:tcW w:w="0" w:type="auto"/>
            <w:vAlign w:val="center"/>
          </w:tcPr>
          <w:p w14:paraId="72DC9030" w14:textId="540BE18F"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4%</w:t>
            </w:r>
          </w:p>
        </w:tc>
      </w:tr>
      <w:tr w:rsidR="00181716" w:rsidRPr="008E6258" w14:paraId="44A5C897" w14:textId="1294761B" w:rsidTr="007B09CB">
        <w:trPr>
          <w:trHeight w:val="213"/>
        </w:trPr>
        <w:tc>
          <w:tcPr>
            <w:cnfStyle w:val="001000000000" w:firstRow="0" w:lastRow="0" w:firstColumn="1" w:lastColumn="0" w:oddVBand="0" w:evenVBand="0" w:oddHBand="0" w:evenHBand="0" w:firstRowFirstColumn="0" w:firstRowLastColumn="0" w:lastRowFirstColumn="0" w:lastRowLastColumn="0"/>
            <w:tcW w:w="0" w:type="auto"/>
          </w:tcPr>
          <w:p w14:paraId="755CDD24"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Movimiento Juventud 2000 Sección Tijuana, A.C.</w:t>
            </w:r>
          </w:p>
        </w:tc>
        <w:tc>
          <w:tcPr>
            <w:tcW w:w="0" w:type="auto"/>
          </w:tcPr>
          <w:p w14:paraId="069CB3AE"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$545,000.00</w:t>
            </w:r>
          </w:p>
        </w:tc>
        <w:tc>
          <w:tcPr>
            <w:tcW w:w="0" w:type="auto"/>
            <w:vAlign w:val="center"/>
          </w:tcPr>
          <w:p w14:paraId="6483963D" w14:textId="66D91D96"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3%</w:t>
            </w:r>
          </w:p>
        </w:tc>
      </w:tr>
      <w:tr w:rsidR="00181716" w:rsidRPr="008E6258" w14:paraId="1DE67240" w14:textId="2727975A" w:rsidTr="007B09CB">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0" w:type="auto"/>
          </w:tcPr>
          <w:p w14:paraId="270D3368"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Casa YMCA para menores migrantes, A.C.</w:t>
            </w:r>
          </w:p>
        </w:tc>
        <w:tc>
          <w:tcPr>
            <w:tcW w:w="0" w:type="auto"/>
          </w:tcPr>
          <w:p w14:paraId="4079DB7F"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$345,000.00</w:t>
            </w:r>
          </w:p>
        </w:tc>
        <w:tc>
          <w:tcPr>
            <w:tcW w:w="0" w:type="auto"/>
            <w:vAlign w:val="center"/>
          </w:tcPr>
          <w:p w14:paraId="34E60E78" w14:textId="32510040"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021013EF" w14:textId="78C5E2F6" w:rsidTr="007B09CB">
        <w:trPr>
          <w:trHeight w:val="193"/>
        </w:trPr>
        <w:tc>
          <w:tcPr>
            <w:cnfStyle w:val="001000000000" w:firstRow="0" w:lastRow="0" w:firstColumn="1" w:lastColumn="0" w:oddVBand="0" w:evenVBand="0" w:oddHBand="0" w:evenHBand="0" w:firstRowFirstColumn="0" w:firstRowLastColumn="0" w:lastRowFirstColumn="0" w:lastRowLastColumn="0"/>
            <w:tcW w:w="0" w:type="auto"/>
          </w:tcPr>
          <w:p w14:paraId="2CB9D64C"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FRRE Bulling, A.C.</w:t>
            </w:r>
          </w:p>
        </w:tc>
        <w:tc>
          <w:tcPr>
            <w:tcW w:w="0" w:type="auto"/>
          </w:tcPr>
          <w:p w14:paraId="705EDB4D"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$500,000.00</w:t>
            </w:r>
          </w:p>
        </w:tc>
        <w:tc>
          <w:tcPr>
            <w:tcW w:w="0" w:type="auto"/>
            <w:vAlign w:val="center"/>
          </w:tcPr>
          <w:p w14:paraId="5AA1019C" w14:textId="68835B48"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57A8742E" w14:textId="6DC79C74" w:rsidTr="007B09C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3DD96E26"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Proyecto Salesiano de Tijuana, A.C.</w:t>
            </w:r>
          </w:p>
        </w:tc>
        <w:tc>
          <w:tcPr>
            <w:tcW w:w="0" w:type="auto"/>
          </w:tcPr>
          <w:p w14:paraId="596375BB"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$1,545,000.00</w:t>
            </w:r>
          </w:p>
        </w:tc>
        <w:tc>
          <w:tcPr>
            <w:tcW w:w="0" w:type="auto"/>
            <w:vAlign w:val="center"/>
          </w:tcPr>
          <w:p w14:paraId="1DCA05BB" w14:textId="1251D6AA"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8%</w:t>
            </w:r>
          </w:p>
        </w:tc>
      </w:tr>
      <w:tr w:rsidR="00181716" w:rsidRPr="008E6258" w14:paraId="7978F3FB" w14:textId="6A4A8683" w:rsidTr="007B09CB">
        <w:trPr>
          <w:trHeight w:val="129"/>
        </w:trPr>
        <w:tc>
          <w:tcPr>
            <w:cnfStyle w:val="001000000000" w:firstRow="0" w:lastRow="0" w:firstColumn="1" w:lastColumn="0" w:oddVBand="0" w:evenVBand="0" w:oddHBand="0" w:evenHBand="0" w:firstRowFirstColumn="0" w:firstRowLastColumn="0" w:lastRowFirstColumn="0" w:lastRowLastColumn="0"/>
            <w:tcW w:w="0" w:type="auto"/>
          </w:tcPr>
          <w:p w14:paraId="747DDC1A"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Casa del Migrante de Nuestra Señora de Guadalupe, A.C.</w:t>
            </w:r>
          </w:p>
        </w:tc>
        <w:tc>
          <w:tcPr>
            <w:tcW w:w="0" w:type="auto"/>
          </w:tcPr>
          <w:p w14:paraId="1B71D805" w14:textId="77777777" w:rsidR="00181716" w:rsidRPr="008E6258" w:rsidRDefault="00181716" w:rsidP="00181716">
            <w:pPr>
              <w:tabs>
                <w:tab w:val="left" w:pos="3273"/>
              </w:tabs>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$800,000.00</w:t>
            </w:r>
          </w:p>
        </w:tc>
        <w:tc>
          <w:tcPr>
            <w:tcW w:w="0" w:type="auto"/>
            <w:vAlign w:val="center"/>
          </w:tcPr>
          <w:p w14:paraId="4817368B" w14:textId="68A4F4BF"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4%</w:t>
            </w:r>
          </w:p>
        </w:tc>
      </w:tr>
      <w:tr w:rsidR="00181716" w:rsidRPr="008E6258" w14:paraId="1EC78354" w14:textId="3D943C00" w:rsidTr="007B09C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3034DEEB" w14:textId="77777777" w:rsidR="00181716" w:rsidRPr="004602A6" w:rsidRDefault="00181716" w:rsidP="00181716">
            <w:pPr>
              <w:pStyle w:val="Prrafodelista"/>
              <w:numPr>
                <w:ilvl w:val="0"/>
                <w:numId w:val="4"/>
              </w:numPr>
              <w:tabs>
                <w:tab w:val="left" w:pos="3273"/>
              </w:tabs>
              <w:ind w:left="743"/>
              <w:jc w:val="both"/>
              <w:rPr>
                <w:rFonts w:ascii="Times New Roman" w:eastAsia="Arial Unicode MS" w:hAnsi="Times New Roman" w:cs="Times New Roman"/>
                <w:b w:val="0"/>
                <w:bCs w:val="0"/>
                <w:sz w:val="20"/>
                <w:szCs w:val="20"/>
              </w:rPr>
            </w:pPr>
            <w:r w:rsidRPr="004602A6">
              <w:rPr>
                <w:rFonts w:ascii="Times New Roman" w:eastAsia="Arial Unicode MS" w:hAnsi="Times New Roman" w:cs="Times New Roman"/>
                <w:b w:val="0"/>
                <w:sz w:val="20"/>
                <w:szCs w:val="20"/>
              </w:rPr>
              <w:t>Coordinadora Programa de Apoyo al Trabajador Migrante Deportado, A.C. Casa del Migrante Betania</w:t>
            </w:r>
          </w:p>
        </w:tc>
        <w:tc>
          <w:tcPr>
            <w:tcW w:w="0" w:type="auto"/>
          </w:tcPr>
          <w:p w14:paraId="7758A539" w14:textId="77777777" w:rsidR="00181716" w:rsidRPr="008E6258" w:rsidRDefault="00181716" w:rsidP="00181716">
            <w:pPr>
              <w:tabs>
                <w:tab w:val="left" w:pos="3273"/>
              </w:tabs>
              <w:jc w:val="righ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$500,000.00</w:t>
            </w:r>
          </w:p>
        </w:tc>
        <w:tc>
          <w:tcPr>
            <w:tcW w:w="0" w:type="auto"/>
            <w:vAlign w:val="center"/>
          </w:tcPr>
          <w:p w14:paraId="7ACEAD1B" w14:textId="1B4E3E0C" w:rsidR="00181716" w:rsidRPr="00181716" w:rsidRDefault="00181716" w:rsidP="007B09CB">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2%</w:t>
            </w:r>
          </w:p>
        </w:tc>
      </w:tr>
      <w:tr w:rsidR="00181716" w:rsidRPr="008E6258" w14:paraId="78FB8701" w14:textId="65D3CE3B" w:rsidTr="007B09CB">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6705FEA9" w14:textId="77777777" w:rsidR="00181716" w:rsidRPr="008E6258" w:rsidRDefault="00181716" w:rsidP="006F6D24">
            <w:pPr>
              <w:pStyle w:val="Prrafodelista"/>
              <w:tabs>
                <w:tab w:val="left" w:pos="3273"/>
              </w:tabs>
              <w:jc w:val="right"/>
              <w:rPr>
                <w:rFonts w:ascii="Times New Roman" w:eastAsia="Arial Unicode MS" w:hAnsi="Times New Roman" w:cs="Times New Roman"/>
                <w:bCs w:val="0"/>
                <w:sz w:val="20"/>
                <w:szCs w:val="20"/>
              </w:rPr>
            </w:pPr>
            <w:r w:rsidRPr="008E6258">
              <w:rPr>
                <w:rFonts w:ascii="Times New Roman" w:eastAsia="Arial Unicode MS" w:hAnsi="Times New Roman" w:cs="Times New Roman"/>
                <w:sz w:val="20"/>
                <w:szCs w:val="20"/>
              </w:rPr>
              <w:t>TOTAL</w:t>
            </w:r>
          </w:p>
        </w:tc>
        <w:tc>
          <w:tcPr>
            <w:tcW w:w="0" w:type="auto"/>
          </w:tcPr>
          <w:p w14:paraId="6C078EBB" w14:textId="77777777" w:rsidR="00181716" w:rsidRPr="008E6258" w:rsidRDefault="00181716" w:rsidP="006F6D24">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8E6258">
              <w:rPr>
                <w:rFonts w:ascii="Times New Roman" w:eastAsia="Arial Unicode MS" w:hAnsi="Times New Roman" w:cs="Times New Roman"/>
                <w:b/>
                <w:sz w:val="20"/>
                <w:szCs w:val="20"/>
              </w:rPr>
              <w:t>$20,021,014.94</w:t>
            </w:r>
          </w:p>
        </w:tc>
        <w:tc>
          <w:tcPr>
            <w:tcW w:w="0" w:type="auto"/>
            <w:vAlign w:val="center"/>
          </w:tcPr>
          <w:p w14:paraId="099B9D28" w14:textId="34FFE1E7" w:rsidR="00181716" w:rsidRPr="00181716" w:rsidRDefault="00181716" w:rsidP="007B09CB">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181716">
              <w:rPr>
                <w:rFonts w:ascii="Times New Roman" w:eastAsia="Arial Unicode MS" w:hAnsi="Times New Roman" w:cs="Times New Roman"/>
                <w:b/>
                <w:sz w:val="20"/>
                <w:szCs w:val="20"/>
              </w:rPr>
              <w:t>100%</w:t>
            </w:r>
          </w:p>
        </w:tc>
      </w:tr>
    </w:tbl>
    <w:p w14:paraId="647720EE" w14:textId="77777777" w:rsidR="00E6138B" w:rsidRDefault="00E6138B" w:rsidP="00E6138B">
      <w:pPr>
        <w:tabs>
          <w:tab w:val="left" w:pos="3273"/>
        </w:tabs>
        <w:spacing w:after="0" w:line="240" w:lineRule="auto"/>
        <w:jc w:val="both"/>
        <w:rPr>
          <w:rFonts w:ascii="Arial Unicode MS" w:eastAsia="Arial Unicode MS" w:hAnsi="Arial Unicode MS" w:cs="Arial Unicode MS"/>
          <w:sz w:val="20"/>
          <w:szCs w:val="24"/>
        </w:rPr>
      </w:pPr>
      <w:r w:rsidRPr="00DF0740">
        <w:rPr>
          <w:rFonts w:ascii="Arial Unicode MS" w:eastAsia="Arial Unicode MS" w:hAnsi="Arial Unicode MS" w:cs="Arial Unicode MS"/>
          <w:sz w:val="20"/>
          <w:szCs w:val="24"/>
        </w:rPr>
        <w:t xml:space="preserve">Fuente: </w:t>
      </w:r>
      <w:r>
        <w:rPr>
          <w:rFonts w:ascii="Arial Unicode MS" w:eastAsia="Arial Unicode MS" w:hAnsi="Arial Unicode MS" w:cs="Arial Unicode MS"/>
          <w:sz w:val="20"/>
          <w:szCs w:val="24"/>
        </w:rPr>
        <w:t xml:space="preserve">Avance </w:t>
      </w:r>
      <w:r w:rsidRPr="00DF0740">
        <w:rPr>
          <w:rFonts w:ascii="Arial Unicode MS" w:eastAsia="Arial Unicode MS" w:hAnsi="Arial Unicode MS" w:cs="Arial Unicode MS"/>
          <w:sz w:val="20"/>
          <w:szCs w:val="24"/>
        </w:rPr>
        <w:t xml:space="preserve">POA </w:t>
      </w:r>
      <w:r>
        <w:rPr>
          <w:rFonts w:ascii="Arial Unicode MS" w:eastAsia="Arial Unicode MS" w:hAnsi="Arial Unicode MS" w:cs="Arial Unicode MS"/>
          <w:sz w:val="20"/>
          <w:szCs w:val="24"/>
        </w:rPr>
        <w:t>IV Trimestre</w:t>
      </w:r>
      <w:r w:rsidRPr="00DF0740">
        <w:rPr>
          <w:rFonts w:ascii="Arial Unicode MS" w:eastAsia="Arial Unicode MS" w:hAnsi="Arial Unicode MS" w:cs="Arial Unicode MS"/>
          <w:sz w:val="20"/>
          <w:szCs w:val="24"/>
        </w:rPr>
        <w:t>, SEDESOE, 2017.</w:t>
      </w:r>
      <w:r w:rsidR="003C5FB0">
        <w:rPr>
          <w:rFonts w:ascii="Arial Unicode MS" w:eastAsia="Arial Unicode MS" w:hAnsi="Arial Unicode MS" w:cs="Arial Unicode MS"/>
          <w:sz w:val="20"/>
          <w:szCs w:val="24"/>
        </w:rPr>
        <w:t xml:space="preserve"> </w:t>
      </w:r>
    </w:p>
    <w:p w14:paraId="5F07C117" w14:textId="39B1C496" w:rsidR="002A78C8" w:rsidRDefault="00A64D56" w:rsidP="00E6138B">
      <w:pPr>
        <w:spacing w:after="0" w:line="240" w:lineRule="auto"/>
        <w:rPr>
          <w:rFonts w:ascii="Arial Unicode MS" w:eastAsia="Arial Unicode MS" w:hAnsi="Arial Unicode MS" w:cs="Arial Unicode MS"/>
          <w:b/>
          <w:sz w:val="28"/>
          <w:szCs w:val="28"/>
        </w:rPr>
      </w:pPr>
      <w:r>
        <w:rPr>
          <w:noProof/>
          <w:lang w:val="es-ES" w:eastAsia="es-ES"/>
        </w:rPr>
        <w:lastRenderedPageBreak/>
        <w:drawing>
          <wp:inline distT="0" distB="0" distL="0" distR="0" wp14:anchorId="73CF8E9F" wp14:editId="388BC624">
            <wp:extent cx="5773003" cy="3016155"/>
            <wp:effectExtent l="0" t="0" r="0" b="0"/>
            <wp:docPr id="29" name="Imagen 29" descr="http://zetatijuana.com/wp-content/uploads/2017/08/IMG_6440-7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tatijuana.com/wp-content/uploads/2017/08/IMG_6440-750x500.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21631"/>
                    <a:stretch/>
                  </pic:blipFill>
                  <pic:spPr bwMode="auto">
                    <a:xfrm>
                      <a:off x="0" y="0"/>
                      <a:ext cx="5792002" cy="3026081"/>
                    </a:xfrm>
                    <a:prstGeom prst="rect">
                      <a:avLst/>
                    </a:prstGeom>
                    <a:noFill/>
                    <a:ln>
                      <a:noFill/>
                    </a:ln>
                    <a:extLst>
                      <a:ext uri="{53640926-AAD7-44D8-BBD7-CCE9431645EC}">
                        <a14:shadowObscured xmlns:a14="http://schemas.microsoft.com/office/drawing/2010/main"/>
                      </a:ext>
                    </a:extLst>
                  </pic:spPr>
                </pic:pic>
              </a:graphicData>
            </a:graphic>
          </wp:inline>
        </w:drawing>
      </w:r>
    </w:p>
    <w:p w14:paraId="653D1B15" w14:textId="77777777" w:rsidR="00A64D56" w:rsidRDefault="00A64D56" w:rsidP="00F23A99">
      <w:pPr>
        <w:spacing w:after="0" w:line="240" w:lineRule="auto"/>
        <w:jc w:val="both"/>
        <w:rPr>
          <w:rFonts w:ascii="Times New Roman" w:eastAsia="Arial Unicode MS" w:hAnsi="Times New Roman" w:cs="Times New Roman"/>
          <w:sz w:val="24"/>
          <w:szCs w:val="24"/>
        </w:rPr>
      </w:pPr>
    </w:p>
    <w:p w14:paraId="4BD751EA" w14:textId="5F5F755A" w:rsidR="002A78C8" w:rsidRDefault="00F23A99" w:rsidP="00A64D56">
      <w:pPr>
        <w:spacing w:after="0" w:line="240" w:lineRule="auto"/>
        <w:jc w:val="both"/>
        <w:rPr>
          <w:rFonts w:ascii="Arial Unicode MS" w:eastAsia="Arial Unicode MS" w:hAnsi="Arial Unicode MS" w:cs="Arial Unicode MS"/>
          <w:b/>
          <w:sz w:val="28"/>
          <w:szCs w:val="28"/>
        </w:rPr>
      </w:pPr>
      <w:r>
        <w:rPr>
          <w:rFonts w:ascii="Times New Roman" w:eastAsia="Arial Unicode MS" w:hAnsi="Times New Roman" w:cs="Times New Roman"/>
          <w:sz w:val="24"/>
          <w:szCs w:val="24"/>
        </w:rPr>
        <w:t xml:space="preserve">El cumplimiento presupuestal es </w:t>
      </w:r>
      <w:r>
        <w:rPr>
          <w:rFonts w:ascii="Times New Roman" w:eastAsia="Arial Unicode MS" w:hAnsi="Times New Roman" w:cs="Times New Roman"/>
          <w:b/>
          <w:color w:val="0070C0"/>
          <w:sz w:val="28"/>
          <w:szCs w:val="24"/>
        </w:rPr>
        <w:t>Excelente</w:t>
      </w:r>
      <w:r>
        <w:rPr>
          <w:rFonts w:ascii="Times New Roman" w:eastAsia="Arial Unicode MS" w:hAnsi="Times New Roman" w:cs="Times New Roman"/>
          <w:sz w:val="24"/>
          <w:szCs w:val="24"/>
        </w:rPr>
        <w:t xml:space="preserve">, ya que se </w:t>
      </w:r>
      <w:r w:rsidR="005748B0">
        <w:rPr>
          <w:rFonts w:ascii="Times New Roman" w:eastAsia="Arial Unicode MS" w:hAnsi="Times New Roman" w:cs="Times New Roman"/>
          <w:sz w:val="24"/>
          <w:szCs w:val="24"/>
        </w:rPr>
        <w:t>transfirió</w:t>
      </w:r>
      <w:r>
        <w:rPr>
          <w:rFonts w:ascii="Times New Roman" w:eastAsia="Arial Unicode MS" w:hAnsi="Times New Roman" w:cs="Times New Roman"/>
          <w:sz w:val="24"/>
          <w:szCs w:val="24"/>
        </w:rPr>
        <w:t xml:space="preserve"> el </w:t>
      </w:r>
      <w:r w:rsidR="00453D48">
        <w:rPr>
          <w:rFonts w:ascii="Times New Roman" w:eastAsia="Arial Unicode MS" w:hAnsi="Times New Roman" w:cs="Times New Roman"/>
          <w:b/>
          <w:color w:val="0070C0"/>
          <w:sz w:val="24"/>
          <w:szCs w:val="24"/>
        </w:rPr>
        <w:t>100</w:t>
      </w:r>
      <w:r w:rsidRPr="004602A6">
        <w:rPr>
          <w:rFonts w:ascii="Times New Roman" w:eastAsia="Arial Unicode MS" w:hAnsi="Times New Roman" w:cs="Times New Roman"/>
          <w:b/>
          <w:color w:val="0070C0"/>
          <w:sz w:val="24"/>
          <w:szCs w:val="24"/>
        </w:rPr>
        <w:t>%</w:t>
      </w:r>
      <w:r w:rsidRPr="004602A6">
        <w:rPr>
          <w:rFonts w:ascii="Times New Roman" w:eastAsia="Arial Unicode MS" w:hAnsi="Times New Roman" w:cs="Times New Roman"/>
          <w:color w:val="0070C0"/>
          <w:sz w:val="24"/>
          <w:szCs w:val="24"/>
        </w:rPr>
        <w:t xml:space="preserve"> </w:t>
      </w:r>
      <w:r>
        <w:rPr>
          <w:rFonts w:ascii="Times New Roman" w:eastAsia="Arial Unicode MS" w:hAnsi="Times New Roman" w:cs="Times New Roman"/>
          <w:sz w:val="24"/>
          <w:szCs w:val="24"/>
        </w:rPr>
        <w:t xml:space="preserve">de recurso </w:t>
      </w:r>
      <w:r w:rsidR="005748B0">
        <w:rPr>
          <w:rFonts w:ascii="Times New Roman" w:eastAsia="Arial Unicode MS" w:hAnsi="Times New Roman" w:cs="Times New Roman"/>
          <w:sz w:val="24"/>
          <w:szCs w:val="24"/>
        </w:rPr>
        <w:t xml:space="preserve">radicado al Estado </w:t>
      </w:r>
      <w:r w:rsidR="001E1536">
        <w:rPr>
          <w:rFonts w:ascii="Times New Roman" w:eastAsia="Arial Unicode MS" w:hAnsi="Times New Roman" w:cs="Times New Roman"/>
          <w:sz w:val="24"/>
          <w:szCs w:val="24"/>
        </w:rPr>
        <w:t xml:space="preserve">del Fondo de Apoyo a Migrantes </w:t>
      </w:r>
      <w:r w:rsidR="005748B0">
        <w:rPr>
          <w:rFonts w:ascii="Times New Roman" w:eastAsia="Arial Unicode MS" w:hAnsi="Times New Roman" w:cs="Times New Roman"/>
          <w:sz w:val="24"/>
          <w:szCs w:val="24"/>
        </w:rPr>
        <w:t xml:space="preserve">a las OSC’s </w:t>
      </w:r>
      <w:r w:rsidR="00453D48">
        <w:rPr>
          <w:rFonts w:ascii="Times New Roman" w:eastAsia="Arial Unicode MS" w:hAnsi="Times New Roman" w:cs="Times New Roman"/>
          <w:sz w:val="24"/>
          <w:szCs w:val="24"/>
        </w:rPr>
        <w:t>transferi</w:t>
      </w:r>
      <w:r w:rsidR="001E1536">
        <w:rPr>
          <w:rFonts w:ascii="Times New Roman" w:eastAsia="Arial Unicode MS" w:hAnsi="Times New Roman" w:cs="Times New Roman"/>
          <w:sz w:val="24"/>
          <w:szCs w:val="24"/>
        </w:rPr>
        <w:t>do</w:t>
      </w:r>
      <w:r w:rsidR="00453D48">
        <w:rPr>
          <w:rFonts w:ascii="Times New Roman" w:eastAsia="Arial Unicode MS" w:hAnsi="Times New Roman" w:cs="Times New Roman"/>
          <w:sz w:val="24"/>
          <w:szCs w:val="24"/>
        </w:rPr>
        <w:t xml:space="preserve"> al Estado</w:t>
      </w:r>
      <w:r>
        <w:rPr>
          <w:rFonts w:ascii="Times New Roman" w:eastAsia="Arial Unicode MS" w:hAnsi="Times New Roman" w:cs="Times New Roman"/>
          <w:sz w:val="24"/>
          <w:szCs w:val="24"/>
        </w:rPr>
        <w:t>, lo que denota buena programación y ejercicio del gasto</w:t>
      </w:r>
      <w:r w:rsidR="001E1536">
        <w:rPr>
          <w:rFonts w:ascii="Times New Roman" w:eastAsia="Arial Unicode MS" w:hAnsi="Times New Roman" w:cs="Times New Roman"/>
          <w:sz w:val="24"/>
          <w:szCs w:val="24"/>
        </w:rPr>
        <w:t xml:space="preserve"> por parte de la dependencia responsable</w:t>
      </w:r>
      <w:r>
        <w:rPr>
          <w:rFonts w:ascii="Times New Roman" w:eastAsia="Arial Unicode MS" w:hAnsi="Times New Roman" w:cs="Times New Roman"/>
          <w:sz w:val="24"/>
          <w:szCs w:val="24"/>
        </w:rPr>
        <w:t>.</w:t>
      </w:r>
      <w:r w:rsidR="005748B0">
        <w:rPr>
          <w:rFonts w:ascii="Times New Roman" w:eastAsia="Arial Unicode MS" w:hAnsi="Times New Roman" w:cs="Times New Roman"/>
          <w:sz w:val="24"/>
          <w:szCs w:val="24"/>
        </w:rPr>
        <w:t xml:space="preserve"> </w:t>
      </w:r>
      <w:r w:rsidR="005748B0" w:rsidRPr="000324DD">
        <w:rPr>
          <w:rFonts w:ascii="Times New Roman" w:eastAsia="Arial Unicode MS" w:hAnsi="Times New Roman" w:cs="Times New Roman"/>
          <w:i/>
          <w:sz w:val="24"/>
          <w:szCs w:val="24"/>
        </w:rPr>
        <w:t>Cabe aclarar que esto no refleja si cada una de las OSC’s ejerció la totalidad del recurso.</w:t>
      </w:r>
    </w:p>
    <w:p w14:paraId="092A3D26" w14:textId="727EE03B" w:rsidR="002A78C8" w:rsidRPr="00130683" w:rsidRDefault="00A64D56" w:rsidP="00A64D56">
      <w:pPr>
        <w:spacing w:after="0" w:line="240" w:lineRule="auto"/>
        <w:jc w:val="both"/>
        <w:rPr>
          <w:rFonts w:ascii="Times New Roman" w:eastAsia="Arial Unicode MS" w:hAnsi="Times New Roman" w:cs="Times New Roman"/>
          <w:sz w:val="24"/>
          <w:szCs w:val="24"/>
        </w:rPr>
      </w:pPr>
      <w:r w:rsidRPr="00F23A99">
        <w:rPr>
          <w:rFonts w:ascii="Arial Unicode MS" w:eastAsia="Arial Unicode MS" w:hAnsi="Arial Unicode MS" w:cs="Arial Unicode MS"/>
          <w:b/>
          <w:noProof/>
          <w:sz w:val="28"/>
          <w:szCs w:val="28"/>
          <w:lang w:val="es-ES" w:eastAsia="es-ES"/>
        </w:rPr>
        <w:drawing>
          <wp:anchor distT="0" distB="0" distL="114300" distR="114300" simplePos="0" relativeHeight="251676672" behindDoc="0" locked="0" layoutInCell="1" allowOverlap="1" wp14:anchorId="62143875" wp14:editId="0E3A6D46">
            <wp:simplePos x="0" y="0"/>
            <wp:positionH relativeFrom="column">
              <wp:posOffset>-1270</wp:posOffset>
            </wp:positionH>
            <wp:positionV relativeFrom="paragraph">
              <wp:posOffset>106045</wp:posOffset>
            </wp:positionV>
            <wp:extent cx="2438400" cy="1617980"/>
            <wp:effectExtent l="0" t="0" r="0" b="1270"/>
            <wp:wrapSquare wrapText="bothSides"/>
            <wp:docPr id="18" name="Picture 2" descr="Imagen relacionada">
              <a:extLst xmlns:a="http://schemas.openxmlformats.org/drawingml/2006/main">
                <a:ext uri="{FF2B5EF4-FFF2-40B4-BE49-F238E27FC236}">
                  <a16:creationId xmlns:a16="http://schemas.microsoft.com/office/drawing/2014/main" id="{D1AB4F75-72B8-47EC-9D6D-2EF04CB8D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a:extLst>
                        <a:ext uri="{FF2B5EF4-FFF2-40B4-BE49-F238E27FC236}">
                          <a16:creationId xmlns:a16="http://schemas.microsoft.com/office/drawing/2014/main" id="{D1AB4F75-72B8-47EC-9D6D-2EF04CB8D2DB}"/>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6225" t="3859" r="51945" b="68378"/>
                    <a:stretch/>
                  </pic:blipFill>
                  <pic:spPr bwMode="auto">
                    <a:xfrm>
                      <a:off x="0" y="0"/>
                      <a:ext cx="2438400" cy="1617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7055D" w:rsidRPr="00130683">
        <w:rPr>
          <w:rFonts w:ascii="Times New Roman" w:eastAsia="Arial Unicode MS" w:hAnsi="Times New Roman" w:cs="Times New Roman"/>
          <w:sz w:val="24"/>
          <w:szCs w:val="24"/>
        </w:rPr>
        <w:t xml:space="preserve">Por otro lado, en 2018 </w:t>
      </w:r>
      <w:r w:rsidR="00F7055D" w:rsidRPr="00130683">
        <w:rPr>
          <w:rFonts w:ascii="Times New Roman" w:eastAsia="Arial Unicode MS" w:hAnsi="Times New Roman" w:cs="Times New Roman"/>
          <w:b/>
          <w:color w:val="365F91" w:themeColor="accent1" w:themeShade="BF"/>
          <w:sz w:val="24"/>
          <w:szCs w:val="24"/>
        </w:rPr>
        <w:t>se autorizaron $23,059,451.47 millones de pesos, lo que representa un incremento del 1.15% respecto del 2017</w:t>
      </w:r>
      <w:r w:rsidR="00F7055D" w:rsidRPr="00130683">
        <w:rPr>
          <w:rFonts w:ascii="Times New Roman" w:eastAsia="Arial Unicode MS" w:hAnsi="Times New Roman" w:cs="Times New Roman"/>
          <w:sz w:val="24"/>
          <w:szCs w:val="24"/>
        </w:rPr>
        <w:t xml:space="preserve">, </w:t>
      </w:r>
      <w:r w:rsidR="00130683" w:rsidRPr="00130683">
        <w:rPr>
          <w:rFonts w:ascii="Times New Roman" w:eastAsia="Arial Unicode MS" w:hAnsi="Times New Roman" w:cs="Times New Roman"/>
          <w:sz w:val="24"/>
          <w:szCs w:val="24"/>
        </w:rPr>
        <w:t xml:space="preserve">esto notificado al Gobierno de Baja California en el Oficio dirigido por la Unidad de Política y Control Presupuestario (UPCP) de la SHyCP el 10 de Mayo 2018, </w:t>
      </w:r>
      <w:r w:rsidR="00130683">
        <w:rPr>
          <w:rFonts w:ascii="Times New Roman" w:eastAsia="Arial Unicode MS" w:hAnsi="Times New Roman" w:cs="Times New Roman"/>
          <w:sz w:val="24"/>
          <w:szCs w:val="24"/>
        </w:rPr>
        <w:t xml:space="preserve">sin embargo, en recientes declaraciones de la nueva administración federal </w:t>
      </w:r>
      <w:r w:rsidR="00130683" w:rsidRPr="00130683">
        <w:rPr>
          <w:rFonts w:ascii="Times New Roman" w:eastAsia="Arial Unicode MS" w:hAnsi="Times New Roman" w:cs="Times New Roman"/>
          <w:b/>
          <w:color w:val="E36C0A" w:themeColor="accent6" w:themeShade="BF"/>
          <w:sz w:val="24"/>
          <w:szCs w:val="24"/>
        </w:rPr>
        <w:t>se esperan recortes al gasto público de 2019, lo cual representa un riesgo para la atención de la problemática en el Estado</w:t>
      </w:r>
      <w:r w:rsidR="00130683">
        <w:rPr>
          <w:rFonts w:ascii="Times New Roman" w:eastAsia="Arial Unicode MS" w:hAnsi="Times New Roman" w:cs="Times New Roman"/>
          <w:sz w:val="24"/>
          <w:szCs w:val="24"/>
        </w:rPr>
        <w:t>, puesto que existe una alta dependencia a los recursos federales para atender los problemas locales.</w:t>
      </w:r>
    </w:p>
    <w:p w14:paraId="4DE55220" w14:textId="19A90FD7" w:rsidR="002A78C8" w:rsidRDefault="002A78C8" w:rsidP="002A78C8">
      <w:pPr>
        <w:spacing w:after="0" w:line="240" w:lineRule="auto"/>
        <w:rPr>
          <w:noProof/>
          <w:lang w:eastAsia="es-MX"/>
        </w:rPr>
      </w:pPr>
    </w:p>
    <w:p w14:paraId="5E3723E8" w14:textId="086D346B" w:rsidR="00A64D56" w:rsidRDefault="00A64D56">
      <w:pPr>
        <w:rPr>
          <w:noProof/>
          <w:lang w:eastAsia="es-MX"/>
        </w:rPr>
      </w:pPr>
      <w:r>
        <w:rPr>
          <w:noProof/>
          <w:lang w:eastAsia="es-MX"/>
        </w:rPr>
        <w:br w:type="page"/>
      </w:r>
    </w:p>
    <w:p w14:paraId="70F23E54" w14:textId="77777777" w:rsidR="005C388A" w:rsidRDefault="005C388A"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34788118" w14:textId="4C36D02F" w:rsidR="002A78C8" w:rsidRPr="00EF038B" w:rsidRDefault="002A78C8"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Análisis de Cobertura</w:t>
      </w:r>
      <w:r w:rsidR="00815007" w:rsidRPr="00815007">
        <w:t xml:space="preserve"> </w:t>
      </w:r>
      <w:r w:rsidR="00815007" w:rsidRPr="00815007">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del Fondo de Apoyo a Migrantes</w:t>
      </w:r>
    </w:p>
    <w:p w14:paraId="0DFD4898" w14:textId="0A9DA07A" w:rsidR="002A78C8" w:rsidRDefault="002A78C8" w:rsidP="002A78C8">
      <w:pPr>
        <w:spacing w:after="0" w:line="240" w:lineRule="auto"/>
        <w:rPr>
          <w:noProof/>
          <w:lang w:eastAsia="es-MX"/>
        </w:rPr>
      </w:pPr>
    </w:p>
    <w:p w14:paraId="48D69EA6" w14:textId="77777777" w:rsidR="002A78C8" w:rsidRDefault="002A78C8" w:rsidP="002A78C8">
      <w:pPr>
        <w:spacing w:after="0" w:line="240" w:lineRule="auto"/>
        <w:rPr>
          <w:noProof/>
          <w:lang w:eastAsia="es-MX"/>
        </w:rPr>
      </w:pPr>
    </w:p>
    <w:p w14:paraId="6C911F51" w14:textId="77777777" w:rsidR="002A78C8" w:rsidRDefault="002A78C8" w:rsidP="002A78C8">
      <w:pPr>
        <w:spacing w:after="0" w:line="240" w:lineRule="auto"/>
        <w:rPr>
          <w:noProof/>
          <w:lang w:eastAsia="es-MX"/>
        </w:rPr>
      </w:pPr>
    </w:p>
    <w:p w14:paraId="166B5E8A" w14:textId="77777777" w:rsidR="002A78C8" w:rsidRDefault="002A78C8" w:rsidP="002A78C8">
      <w:pPr>
        <w:spacing w:after="0" w:line="240" w:lineRule="auto"/>
        <w:rPr>
          <w:noProof/>
          <w:lang w:eastAsia="es-MX"/>
        </w:rPr>
      </w:pPr>
    </w:p>
    <w:p w14:paraId="30168E34" w14:textId="77777777" w:rsidR="002A78C8" w:rsidRDefault="002A78C8" w:rsidP="002A78C8">
      <w:pPr>
        <w:spacing w:after="0" w:line="240" w:lineRule="auto"/>
        <w:rPr>
          <w:noProof/>
          <w:lang w:eastAsia="es-MX"/>
        </w:rPr>
      </w:pPr>
    </w:p>
    <w:p w14:paraId="6C5A31F6" w14:textId="77777777" w:rsidR="002A78C8" w:rsidRDefault="002A78C8" w:rsidP="002A78C8">
      <w:pPr>
        <w:spacing w:after="0" w:line="240" w:lineRule="auto"/>
        <w:rPr>
          <w:noProof/>
          <w:lang w:eastAsia="es-MX"/>
        </w:rPr>
      </w:pPr>
    </w:p>
    <w:p w14:paraId="5B3B98BC" w14:textId="7446DCE4" w:rsidR="002A78C8" w:rsidRDefault="002A78C8" w:rsidP="002A78C8">
      <w:pPr>
        <w:spacing w:after="0" w:line="240" w:lineRule="auto"/>
        <w:rPr>
          <w:noProof/>
          <w:lang w:eastAsia="es-MX"/>
        </w:rPr>
      </w:pPr>
    </w:p>
    <w:p w14:paraId="185F5391" w14:textId="77777777" w:rsidR="002A78C8" w:rsidRDefault="002A78C8" w:rsidP="002A78C8">
      <w:pPr>
        <w:spacing w:after="0" w:line="240" w:lineRule="auto"/>
        <w:rPr>
          <w:noProof/>
          <w:lang w:eastAsia="es-MX"/>
        </w:rPr>
      </w:pPr>
    </w:p>
    <w:p w14:paraId="1C15B167" w14:textId="77777777" w:rsidR="002A78C8" w:rsidRDefault="002A78C8" w:rsidP="002A78C8">
      <w:pPr>
        <w:spacing w:after="0" w:line="240" w:lineRule="auto"/>
        <w:rPr>
          <w:noProof/>
          <w:lang w:eastAsia="es-MX"/>
        </w:rPr>
      </w:pPr>
    </w:p>
    <w:p w14:paraId="454E3111" w14:textId="5D94FEC1" w:rsidR="00A64D56" w:rsidRDefault="00A64D56">
      <w:pPr>
        <w:rPr>
          <w:noProof/>
          <w:lang w:eastAsia="es-MX"/>
        </w:rPr>
      </w:pPr>
      <w:r>
        <w:rPr>
          <w:noProof/>
          <w:lang w:val="es-ES" w:eastAsia="es-ES"/>
        </w:rPr>
        <w:drawing>
          <wp:anchor distT="0" distB="0" distL="114300" distR="114300" simplePos="0" relativeHeight="251664384" behindDoc="0" locked="0" layoutInCell="1" allowOverlap="1" wp14:anchorId="6032EEA6" wp14:editId="37FE098E">
            <wp:simplePos x="0" y="0"/>
            <wp:positionH relativeFrom="page">
              <wp:posOffset>0</wp:posOffset>
            </wp:positionH>
            <wp:positionV relativeFrom="margin">
              <wp:posOffset>4026535</wp:posOffset>
            </wp:positionV>
            <wp:extent cx="7776210" cy="3380105"/>
            <wp:effectExtent l="0" t="0" r="0" b="0"/>
            <wp:wrapNone/>
            <wp:docPr id="12" name="Imagen 12"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14:paraId="49373622" w14:textId="6474142D" w:rsidR="006F6D24" w:rsidRDefault="006F6D24" w:rsidP="00E6138B">
      <w:pPr>
        <w:spacing w:after="0" w:line="240" w:lineRule="auto"/>
        <w:rPr>
          <w:rFonts w:ascii="Arial Unicode MS" w:eastAsia="Arial Unicode MS" w:hAnsi="Arial Unicode MS" w:cs="Arial Unicode MS"/>
          <w:b/>
          <w:sz w:val="28"/>
          <w:szCs w:val="28"/>
        </w:rPr>
      </w:pPr>
      <w:r w:rsidRPr="00F372CD">
        <w:rPr>
          <w:rFonts w:ascii="Arial Unicode MS" w:eastAsia="Arial Unicode MS" w:hAnsi="Arial Unicode MS" w:cs="Arial Unicode MS"/>
          <w:b/>
          <w:sz w:val="28"/>
          <w:szCs w:val="28"/>
        </w:rPr>
        <w:lastRenderedPageBreak/>
        <w:t>Análisis de la Cobertura</w:t>
      </w:r>
      <w:r w:rsidR="00815007" w:rsidRPr="00F372CD">
        <w:rPr>
          <w:rFonts w:ascii="Arial Unicode MS" w:eastAsia="Arial Unicode MS" w:hAnsi="Arial Unicode MS" w:cs="Arial Unicode MS"/>
          <w:b/>
          <w:sz w:val="28"/>
          <w:szCs w:val="28"/>
        </w:rPr>
        <w:t xml:space="preserve"> del Fondo de Apoyo a Migrantes</w:t>
      </w:r>
    </w:p>
    <w:p w14:paraId="662490DD" w14:textId="77777777" w:rsidR="006F6D24" w:rsidRDefault="006F6D24" w:rsidP="00E6138B">
      <w:pPr>
        <w:spacing w:after="0" w:line="240" w:lineRule="auto"/>
        <w:rPr>
          <w:rFonts w:ascii="Arial Unicode MS" w:eastAsia="Arial Unicode MS" w:hAnsi="Arial Unicode MS" w:cs="Arial Unicode MS"/>
          <w:b/>
          <w:sz w:val="24"/>
          <w:szCs w:val="24"/>
        </w:rPr>
      </w:pPr>
    </w:p>
    <w:p w14:paraId="7A6548F7" w14:textId="7F2CBB46" w:rsidR="005B5C39" w:rsidRDefault="006F6D24" w:rsidP="00E7455C">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La </w:t>
      </w:r>
      <w:r w:rsidRPr="0098464F">
        <w:rPr>
          <w:rFonts w:ascii="Times New Roman" w:eastAsia="Arial Unicode MS" w:hAnsi="Times New Roman" w:cs="Times New Roman"/>
          <w:b/>
          <w:color w:val="0070C0"/>
          <w:sz w:val="24"/>
          <w:szCs w:val="24"/>
        </w:rPr>
        <w:t>Población Objetivo</w:t>
      </w:r>
      <w:r w:rsidRPr="0098464F">
        <w:rPr>
          <w:rFonts w:ascii="Times New Roman" w:eastAsia="Arial Unicode MS" w:hAnsi="Times New Roman" w:cs="Times New Roman"/>
          <w:color w:val="0070C0"/>
          <w:sz w:val="24"/>
          <w:szCs w:val="24"/>
        </w:rPr>
        <w:t xml:space="preserve"> </w:t>
      </w:r>
      <w:r>
        <w:rPr>
          <w:rFonts w:ascii="Times New Roman" w:eastAsia="Arial Unicode MS" w:hAnsi="Times New Roman" w:cs="Times New Roman"/>
          <w:sz w:val="24"/>
          <w:szCs w:val="24"/>
        </w:rPr>
        <w:t xml:space="preserve">son los </w:t>
      </w:r>
      <w:r w:rsidRPr="003B78C4">
        <w:rPr>
          <w:rFonts w:ascii="Times New Roman" w:eastAsia="Arial Unicode MS" w:hAnsi="Times New Roman" w:cs="Times New Roman"/>
          <w:sz w:val="24"/>
          <w:szCs w:val="24"/>
        </w:rPr>
        <w:t>mexicanos en el retorno a sus lugares de origen, así como albergues que los atiend</w:t>
      </w:r>
      <w:r>
        <w:rPr>
          <w:rFonts w:ascii="Times New Roman" w:eastAsia="Arial Unicode MS" w:hAnsi="Times New Roman" w:cs="Times New Roman"/>
          <w:sz w:val="24"/>
          <w:szCs w:val="24"/>
        </w:rPr>
        <w:t>e</w:t>
      </w:r>
      <w:r w:rsidRPr="003B78C4">
        <w:rPr>
          <w:rFonts w:ascii="Times New Roman" w:eastAsia="Arial Unicode MS" w:hAnsi="Times New Roman" w:cs="Times New Roman"/>
          <w:sz w:val="24"/>
          <w:szCs w:val="24"/>
        </w:rPr>
        <w:t>n</w:t>
      </w:r>
      <w:r>
        <w:rPr>
          <w:rFonts w:ascii="Times New Roman" w:eastAsia="Arial Unicode MS" w:hAnsi="Times New Roman" w:cs="Times New Roman"/>
          <w:sz w:val="24"/>
          <w:szCs w:val="24"/>
        </w:rPr>
        <w:t>, como lo establece el objetivo del F</w:t>
      </w:r>
      <w:r w:rsidR="00120D42">
        <w:rPr>
          <w:rFonts w:ascii="Times New Roman" w:eastAsia="Arial Unicode MS" w:hAnsi="Times New Roman" w:cs="Times New Roman"/>
          <w:sz w:val="24"/>
          <w:szCs w:val="24"/>
        </w:rPr>
        <w:t>AMI</w:t>
      </w:r>
      <w:r w:rsidRPr="003B78C4">
        <w:rPr>
          <w:rFonts w:ascii="Times New Roman" w:eastAsia="Arial Unicode MS" w:hAnsi="Times New Roman" w:cs="Times New Roman"/>
          <w:sz w:val="24"/>
          <w:szCs w:val="24"/>
        </w:rPr>
        <w:t>.</w:t>
      </w:r>
      <w:r w:rsidR="00E7455C">
        <w:rPr>
          <w:rFonts w:ascii="Times New Roman" w:eastAsia="Arial Unicode MS" w:hAnsi="Times New Roman" w:cs="Times New Roman"/>
          <w:sz w:val="24"/>
          <w:szCs w:val="24"/>
        </w:rPr>
        <w:t xml:space="preserve"> </w:t>
      </w:r>
    </w:p>
    <w:p w14:paraId="76919028" w14:textId="0E620DA7" w:rsidR="005B5C39" w:rsidRDefault="005B5C39" w:rsidP="00E7455C">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s-ES" w:eastAsia="es-ES"/>
        </w:rPr>
        <w:drawing>
          <wp:inline distT="0" distB="0" distL="0" distR="0" wp14:anchorId="46372C92" wp14:editId="271D6F59">
            <wp:extent cx="5486400" cy="1596788"/>
            <wp:effectExtent l="76200" t="0" r="7620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2633F8F" w14:textId="5862D8ED" w:rsidR="005748B0" w:rsidRPr="007C28FD" w:rsidRDefault="00E7455C" w:rsidP="005748B0">
      <w:pPr>
        <w:tabs>
          <w:tab w:val="left" w:pos="3273"/>
        </w:tabs>
        <w:spacing w:after="0" w:line="240" w:lineRule="auto"/>
        <w:jc w:val="both"/>
        <w:rPr>
          <w:rFonts w:ascii="Times New Roman" w:eastAsia="Arial Unicode MS" w:hAnsi="Times New Roman" w:cs="Times New Roman"/>
          <w:color w:val="FF0000"/>
          <w:sz w:val="24"/>
          <w:szCs w:val="24"/>
        </w:rPr>
      </w:pPr>
      <w:r>
        <w:rPr>
          <w:rFonts w:ascii="Times New Roman" w:eastAsia="Arial Unicode MS" w:hAnsi="Times New Roman" w:cs="Times New Roman"/>
          <w:sz w:val="24"/>
          <w:szCs w:val="24"/>
        </w:rPr>
        <w:t xml:space="preserve">Sin embargo, de la población objetivo del fondo, Baja California se </w:t>
      </w:r>
      <w:r w:rsidR="00F372CD">
        <w:rPr>
          <w:rFonts w:ascii="Times New Roman" w:eastAsia="Arial Unicode MS" w:hAnsi="Times New Roman" w:cs="Times New Roman"/>
          <w:sz w:val="24"/>
          <w:szCs w:val="24"/>
        </w:rPr>
        <w:t>limitó</w:t>
      </w:r>
      <w:r>
        <w:rPr>
          <w:rFonts w:ascii="Times New Roman" w:eastAsia="Arial Unicode MS" w:hAnsi="Times New Roman" w:cs="Times New Roman"/>
          <w:sz w:val="24"/>
          <w:szCs w:val="24"/>
        </w:rPr>
        <w:t xml:space="preserve"> a otorgar apoyos a albergues.</w:t>
      </w:r>
      <w:r w:rsidR="00453D48">
        <w:rPr>
          <w:rFonts w:ascii="Times New Roman" w:eastAsia="Arial Unicode MS" w:hAnsi="Times New Roman" w:cs="Times New Roman"/>
          <w:sz w:val="24"/>
          <w:szCs w:val="24"/>
        </w:rPr>
        <w:t xml:space="preserve"> Para ello, la </w:t>
      </w:r>
      <w:r w:rsidR="00453D48" w:rsidRPr="00453D48">
        <w:rPr>
          <w:rFonts w:ascii="Times New Roman" w:eastAsia="Arial Unicode MS" w:hAnsi="Times New Roman" w:cs="Times New Roman"/>
          <w:sz w:val="24"/>
          <w:szCs w:val="24"/>
        </w:rPr>
        <w:t>Dirección de Atención al Migrante adscrita a la Secretaría General de Gobierno desarrolló mesas de trabajo en cada uno de los Municipios, en las cuales participaron Organizaciones de la Sociedad Civil, el Instituto Nacional de Migración, Derechos Humanos y la Secretaría de Desarrollo Social. El listado de las OSC’s a apoyarse surgió de esas mesas, posteriormente la SEDESOE validó que dichas OSC’s cumplieran con los siguientes requisitos: estar constituidas legalmente, que formaran parte del catálogo de OSC´s y que en su objeto social se incluyera la atención a migrantes</w:t>
      </w:r>
      <w:r w:rsidR="00453D48">
        <w:rPr>
          <w:rFonts w:ascii="Times New Roman" w:eastAsia="Arial Unicode MS" w:hAnsi="Times New Roman" w:cs="Times New Roman"/>
          <w:sz w:val="24"/>
          <w:szCs w:val="24"/>
        </w:rPr>
        <w:t xml:space="preserve">. Fueron 27 OSC’s seleccionadas para ser beneficiarias con apoyos económicos para su operación, donde </w:t>
      </w:r>
      <w:r w:rsidR="00453D48" w:rsidRPr="00453D48">
        <w:rPr>
          <w:rFonts w:ascii="Times New Roman" w:eastAsia="Arial Unicode MS" w:hAnsi="Times New Roman" w:cs="Times New Roman"/>
          <w:b/>
          <w:color w:val="0070C0"/>
          <w:sz w:val="24"/>
          <w:szCs w:val="24"/>
        </w:rPr>
        <w:t>se beneficiaron a 104,671 migrantes</w:t>
      </w:r>
      <w:r w:rsidR="00453D48" w:rsidRPr="00453D48">
        <w:rPr>
          <w:rFonts w:ascii="Times New Roman" w:eastAsia="Arial Unicode MS" w:hAnsi="Times New Roman" w:cs="Times New Roman"/>
          <w:b/>
          <w:sz w:val="24"/>
          <w:szCs w:val="24"/>
        </w:rPr>
        <w:t>.</w:t>
      </w:r>
      <w:r w:rsidR="007C28FD">
        <w:rPr>
          <w:rFonts w:ascii="Times New Roman" w:eastAsia="Arial Unicode MS" w:hAnsi="Times New Roman" w:cs="Times New Roman"/>
          <w:b/>
          <w:sz w:val="24"/>
          <w:szCs w:val="24"/>
        </w:rPr>
        <w:t xml:space="preserve"> </w:t>
      </w:r>
      <w:r w:rsidR="005748B0" w:rsidRPr="005748B0">
        <w:rPr>
          <w:rFonts w:ascii="Times New Roman" w:eastAsia="Arial Unicode MS" w:hAnsi="Times New Roman" w:cs="Times New Roman"/>
          <w:sz w:val="24"/>
          <w:szCs w:val="24"/>
        </w:rPr>
        <w:t>Cabe mencionar, que, si bien el recurso se destinó en su totalidad a OSC’s, estas no lo destinaron totalmente a la operación de albergues, una parte la destinaron al traslado para su retorno.</w:t>
      </w:r>
    </w:p>
    <w:p w14:paraId="73645C65" w14:textId="56C02405" w:rsidR="00426F1C" w:rsidRDefault="00426F1C" w:rsidP="00E7455C">
      <w:pPr>
        <w:tabs>
          <w:tab w:val="left" w:pos="3273"/>
        </w:tabs>
        <w:spacing w:after="0" w:line="240" w:lineRule="auto"/>
        <w:jc w:val="both"/>
        <w:rPr>
          <w:rFonts w:ascii="Times New Roman" w:eastAsia="Arial Unicode MS" w:hAnsi="Times New Roman" w:cs="Times New Roman"/>
          <w:sz w:val="24"/>
          <w:szCs w:val="24"/>
        </w:rPr>
      </w:pPr>
    </w:p>
    <w:tbl>
      <w:tblPr>
        <w:tblStyle w:val="Tablaconcuadrcula4-nfasis11"/>
        <w:tblW w:w="0" w:type="auto"/>
        <w:tblLook w:val="04A0" w:firstRow="1" w:lastRow="0" w:firstColumn="1" w:lastColumn="0" w:noHBand="0" w:noVBand="1"/>
      </w:tblPr>
      <w:tblGrid>
        <w:gridCol w:w="4531"/>
        <w:gridCol w:w="4297"/>
      </w:tblGrid>
      <w:tr w:rsidR="00453D48" w:rsidRPr="008E6258" w14:paraId="2C795019" w14:textId="7ABEDDE8" w:rsidTr="007C28F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828" w:type="dxa"/>
            <w:gridSpan w:val="2"/>
          </w:tcPr>
          <w:p w14:paraId="075419DA" w14:textId="7A4F11DE" w:rsidR="00453D48" w:rsidRPr="008E6258" w:rsidRDefault="00453D48" w:rsidP="006F6D24">
            <w:pPr>
              <w:tabs>
                <w:tab w:val="left" w:pos="3273"/>
              </w:tabs>
              <w:jc w:val="center"/>
              <w:rPr>
                <w:rFonts w:ascii="Times New Roman" w:eastAsia="Arial Unicode MS" w:hAnsi="Times New Roman" w:cs="Times New Roman"/>
                <w:sz w:val="20"/>
                <w:szCs w:val="20"/>
              </w:rPr>
            </w:pPr>
            <w:r w:rsidRPr="008E6258">
              <w:rPr>
                <w:rFonts w:ascii="Times New Roman" w:eastAsia="Arial Unicode MS" w:hAnsi="Times New Roman" w:cs="Times New Roman"/>
                <w:sz w:val="20"/>
                <w:szCs w:val="20"/>
              </w:rPr>
              <w:t>Beneficiado</w:t>
            </w:r>
          </w:p>
        </w:tc>
      </w:tr>
      <w:tr w:rsidR="00453D48" w:rsidRPr="008E6258" w14:paraId="12031851" w14:textId="40706A61" w:rsidTr="00453D48">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31" w:type="dxa"/>
          </w:tcPr>
          <w:p w14:paraId="4502A866" w14:textId="77777777"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Casa de Apoyo Migrante, A.C.</w:t>
            </w:r>
          </w:p>
        </w:tc>
        <w:tc>
          <w:tcPr>
            <w:tcW w:w="4297" w:type="dxa"/>
          </w:tcPr>
          <w:p w14:paraId="33ADEF32" w14:textId="404C29AC"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Casa de Ayuda Alfa y Omega, A.C.</w:t>
            </w:r>
          </w:p>
        </w:tc>
      </w:tr>
      <w:tr w:rsidR="00453D48" w:rsidRPr="008E6258" w14:paraId="76A0B6CA" w14:textId="32BE107B" w:rsidTr="00453D48">
        <w:trPr>
          <w:trHeight w:val="287"/>
        </w:trPr>
        <w:tc>
          <w:tcPr>
            <w:cnfStyle w:val="001000000000" w:firstRow="0" w:lastRow="0" w:firstColumn="1" w:lastColumn="0" w:oddVBand="0" w:evenVBand="0" w:oddHBand="0" w:evenHBand="0" w:firstRowFirstColumn="0" w:firstRowLastColumn="0" w:lastRowFirstColumn="0" w:lastRowLastColumn="0"/>
            <w:tcW w:w="4531" w:type="dxa"/>
          </w:tcPr>
          <w:p w14:paraId="1BC884F0" w14:textId="77777777"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Consejo Binacional por la diversidad sexual discriminación e igualdad de los derechos humanos L.G.B.T.T.I. A.C.</w:t>
            </w:r>
          </w:p>
        </w:tc>
        <w:tc>
          <w:tcPr>
            <w:tcW w:w="4297" w:type="dxa"/>
          </w:tcPr>
          <w:p w14:paraId="408B04D1" w14:textId="10EF9891"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Coordinadora Programa de Apoyo al Trabajador Migrante Deportado, A.C. Casa del Migrante Betania</w:t>
            </w:r>
          </w:p>
        </w:tc>
      </w:tr>
      <w:tr w:rsidR="00453D48" w:rsidRPr="008E6258" w14:paraId="767BD324" w14:textId="3044A05E" w:rsidTr="00453D4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531" w:type="dxa"/>
          </w:tcPr>
          <w:p w14:paraId="0E9147CA" w14:textId="77777777"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Grupo de Ayuda al Migrante de Mexicali, A.C.</w:t>
            </w:r>
          </w:p>
        </w:tc>
        <w:tc>
          <w:tcPr>
            <w:tcW w:w="4297" w:type="dxa"/>
          </w:tcPr>
          <w:p w14:paraId="53C8F2D7" w14:textId="79BF0A30"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Centro de Reintegración Familiar de Menores Migrantes, A.C.</w:t>
            </w:r>
          </w:p>
        </w:tc>
      </w:tr>
      <w:tr w:rsidR="00453D48" w:rsidRPr="008E6258" w14:paraId="09DB2275" w14:textId="5F1900E3" w:rsidTr="00453D48">
        <w:trPr>
          <w:trHeight w:val="153"/>
        </w:trPr>
        <w:tc>
          <w:tcPr>
            <w:cnfStyle w:val="001000000000" w:firstRow="0" w:lastRow="0" w:firstColumn="1" w:lastColumn="0" w:oddVBand="0" w:evenVBand="0" w:oddHBand="0" w:evenHBand="0" w:firstRowFirstColumn="0" w:firstRowLastColumn="0" w:lastRowFirstColumn="0" w:lastRowLastColumn="0"/>
            <w:tcW w:w="4531" w:type="dxa"/>
          </w:tcPr>
          <w:p w14:paraId="07600637" w14:textId="59B0E654"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Hogar Ángeles de Mexicali, A.C.</w:t>
            </w:r>
          </w:p>
        </w:tc>
        <w:tc>
          <w:tcPr>
            <w:tcW w:w="4297" w:type="dxa"/>
          </w:tcPr>
          <w:p w14:paraId="5D43FC0D" w14:textId="033EAF90"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Centro Pastoral Mana de Mexicali, I.B.P.</w:t>
            </w:r>
          </w:p>
        </w:tc>
      </w:tr>
      <w:tr w:rsidR="00453D48" w:rsidRPr="008E6258" w14:paraId="55652C5D" w14:textId="142954AB" w:rsidTr="00453D4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531" w:type="dxa"/>
          </w:tcPr>
          <w:p w14:paraId="36C59801" w14:textId="77777777"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El Camino Hacia un Nuevo Amanecer, A.C.</w:t>
            </w:r>
          </w:p>
        </w:tc>
        <w:tc>
          <w:tcPr>
            <w:tcW w:w="4297" w:type="dxa"/>
          </w:tcPr>
          <w:p w14:paraId="10A1E4B6" w14:textId="58D96FFB"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Comité de Promoción para el Desarrollo de Mexicali, A.C.</w:t>
            </w:r>
          </w:p>
        </w:tc>
      </w:tr>
      <w:tr w:rsidR="00453D48" w:rsidRPr="008E6258" w14:paraId="0EF4AD54" w14:textId="614DF3AC" w:rsidTr="00453D48">
        <w:trPr>
          <w:trHeight w:val="131"/>
        </w:trPr>
        <w:tc>
          <w:tcPr>
            <w:cnfStyle w:val="001000000000" w:firstRow="0" w:lastRow="0" w:firstColumn="1" w:lastColumn="0" w:oddVBand="0" w:evenVBand="0" w:oddHBand="0" w:evenHBand="0" w:firstRowFirstColumn="0" w:firstRowLastColumn="0" w:lastRowFirstColumn="0" w:lastRowLastColumn="0"/>
            <w:tcW w:w="4531" w:type="dxa"/>
          </w:tcPr>
          <w:p w14:paraId="6468438F" w14:textId="77777777"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Hotel del Migrante Deportado Ángeles Sin fronteras, A.C.</w:t>
            </w:r>
          </w:p>
        </w:tc>
        <w:tc>
          <w:tcPr>
            <w:tcW w:w="4297" w:type="dxa"/>
          </w:tcPr>
          <w:p w14:paraId="0689F33E" w14:textId="5423A801"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Ejército de Salvación A.C. (Casa Puerta de Esperanza)</w:t>
            </w:r>
          </w:p>
        </w:tc>
      </w:tr>
      <w:tr w:rsidR="00453D48" w:rsidRPr="008E6258" w14:paraId="29329A44" w14:textId="75454F43" w:rsidTr="00453D4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531" w:type="dxa"/>
          </w:tcPr>
          <w:p w14:paraId="5BAA23F7" w14:textId="60BF3975"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Dispensario del Dr. Cañedo, A.C.</w:t>
            </w:r>
          </w:p>
        </w:tc>
        <w:tc>
          <w:tcPr>
            <w:tcW w:w="4297" w:type="dxa"/>
          </w:tcPr>
          <w:p w14:paraId="7EFEB0F3" w14:textId="6C91F7F4"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Casa del Migrante en Tijuana, A.C.</w:t>
            </w:r>
          </w:p>
        </w:tc>
      </w:tr>
      <w:tr w:rsidR="00453D48" w:rsidRPr="008E6258" w14:paraId="76106D32" w14:textId="0BD764F9" w:rsidTr="00453D48">
        <w:trPr>
          <w:trHeight w:val="95"/>
        </w:trPr>
        <w:tc>
          <w:tcPr>
            <w:cnfStyle w:val="001000000000" w:firstRow="0" w:lastRow="0" w:firstColumn="1" w:lastColumn="0" w:oddVBand="0" w:evenVBand="0" w:oddHBand="0" w:evenHBand="0" w:firstRowFirstColumn="0" w:firstRowLastColumn="0" w:lastRowFirstColumn="0" w:lastRowLastColumn="0"/>
            <w:tcW w:w="4531" w:type="dxa"/>
          </w:tcPr>
          <w:p w14:paraId="1554ECE3" w14:textId="418F6236"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Caritas Región Mexicali, A.C.</w:t>
            </w:r>
          </w:p>
        </w:tc>
        <w:tc>
          <w:tcPr>
            <w:tcW w:w="4297" w:type="dxa"/>
          </w:tcPr>
          <w:p w14:paraId="61496053" w14:textId="36E236CA"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Coalición Pro Defensa del Migrante A.C.</w:t>
            </w:r>
          </w:p>
        </w:tc>
      </w:tr>
      <w:tr w:rsidR="00453D48" w:rsidRPr="008E6258" w14:paraId="1F6647F0" w14:textId="57012F03" w:rsidTr="00453D4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31" w:type="dxa"/>
          </w:tcPr>
          <w:p w14:paraId="6F3A01DC" w14:textId="4A6E5FA3"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El Refugio del Hijo Prodigo, A.C.</w:t>
            </w:r>
          </w:p>
        </w:tc>
        <w:tc>
          <w:tcPr>
            <w:tcW w:w="4297" w:type="dxa"/>
          </w:tcPr>
          <w:p w14:paraId="63755E47" w14:textId="1F5CBF06"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Casa de Oración del Migrante, A.C.</w:t>
            </w:r>
          </w:p>
        </w:tc>
      </w:tr>
      <w:tr w:rsidR="00453D48" w:rsidRPr="008E6258" w14:paraId="5C80161D" w14:textId="28AEC1FB" w:rsidTr="00453D48">
        <w:trPr>
          <w:trHeight w:val="187"/>
        </w:trPr>
        <w:tc>
          <w:tcPr>
            <w:cnfStyle w:val="001000000000" w:firstRow="0" w:lastRow="0" w:firstColumn="1" w:lastColumn="0" w:oddVBand="0" w:evenVBand="0" w:oddHBand="0" w:evenHBand="0" w:firstRowFirstColumn="0" w:firstRowLastColumn="0" w:lastRowFirstColumn="0" w:lastRowLastColumn="0"/>
            <w:tcW w:w="4531" w:type="dxa"/>
          </w:tcPr>
          <w:p w14:paraId="31E29522" w14:textId="7AEE3D2F"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Ejército de Salvación A.C.</w:t>
            </w:r>
          </w:p>
        </w:tc>
        <w:tc>
          <w:tcPr>
            <w:tcW w:w="4297" w:type="dxa"/>
          </w:tcPr>
          <w:p w14:paraId="53547B25" w14:textId="7A660476"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Instituto Madre Asunta A.C.</w:t>
            </w:r>
          </w:p>
        </w:tc>
      </w:tr>
      <w:tr w:rsidR="00453D48" w:rsidRPr="008E6258" w14:paraId="17D7ED16" w14:textId="6B0526C9" w:rsidTr="00453D4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531" w:type="dxa"/>
          </w:tcPr>
          <w:p w14:paraId="38DD2B6E" w14:textId="34DD8EC8"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Misión Evangélica Roca de Salvación A.C.</w:t>
            </w:r>
          </w:p>
        </w:tc>
        <w:tc>
          <w:tcPr>
            <w:tcW w:w="4297" w:type="dxa"/>
          </w:tcPr>
          <w:p w14:paraId="3FADDFE3" w14:textId="589FF807"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Viña de Tijuana A.C.</w:t>
            </w:r>
          </w:p>
        </w:tc>
      </w:tr>
      <w:tr w:rsidR="00453D48" w:rsidRPr="008E6258" w14:paraId="45BD8018" w14:textId="0C72CC7A" w:rsidTr="00453D48">
        <w:trPr>
          <w:trHeight w:val="189"/>
        </w:trPr>
        <w:tc>
          <w:tcPr>
            <w:cnfStyle w:val="001000000000" w:firstRow="0" w:lastRow="0" w:firstColumn="1" w:lastColumn="0" w:oddVBand="0" w:evenVBand="0" w:oddHBand="0" w:evenHBand="0" w:firstRowFirstColumn="0" w:firstRowLastColumn="0" w:lastRowFirstColumn="0" w:lastRowLastColumn="0"/>
            <w:tcW w:w="4531" w:type="dxa"/>
          </w:tcPr>
          <w:p w14:paraId="51AF1B77" w14:textId="5E5A76EF"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Movimiento Juventud 2000 Sección Tijuana, A.C.</w:t>
            </w:r>
          </w:p>
        </w:tc>
        <w:tc>
          <w:tcPr>
            <w:tcW w:w="4297" w:type="dxa"/>
          </w:tcPr>
          <w:p w14:paraId="2B1B22F6" w14:textId="55EE181D" w:rsidR="00453D48" w:rsidRPr="00453D48" w:rsidRDefault="00453D48" w:rsidP="00661FA4">
            <w:pPr>
              <w:pStyle w:val="Prrafodelista"/>
              <w:numPr>
                <w:ilvl w:val="0"/>
                <w:numId w:val="7"/>
              </w:numPr>
              <w:tabs>
                <w:tab w:val="left" w:pos="3273"/>
              </w:tabs>
              <w:ind w:left="454"/>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Casa YMCA para menores migrantes, A.C.</w:t>
            </w:r>
          </w:p>
        </w:tc>
      </w:tr>
      <w:tr w:rsidR="00453D48" w:rsidRPr="008E6258" w14:paraId="088AFE0F" w14:textId="4B190B83" w:rsidTr="00453D4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531" w:type="dxa"/>
          </w:tcPr>
          <w:p w14:paraId="11E7E6B9" w14:textId="6D7B7A94" w:rsidR="00453D48" w:rsidRPr="00453D48" w:rsidRDefault="00453D48"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FRRE Bulling, A.C.</w:t>
            </w:r>
          </w:p>
        </w:tc>
        <w:tc>
          <w:tcPr>
            <w:tcW w:w="4297" w:type="dxa"/>
          </w:tcPr>
          <w:p w14:paraId="1ADB79C2" w14:textId="45849E51" w:rsidR="00453D48" w:rsidRPr="00453D48" w:rsidRDefault="00453D48" w:rsidP="00661FA4">
            <w:pPr>
              <w:pStyle w:val="Prrafodelista"/>
              <w:numPr>
                <w:ilvl w:val="0"/>
                <w:numId w:val="7"/>
              </w:numPr>
              <w:tabs>
                <w:tab w:val="left" w:pos="3273"/>
              </w:tabs>
              <w:ind w:left="454"/>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0"/>
              </w:rPr>
            </w:pPr>
            <w:r w:rsidRPr="00453D48">
              <w:rPr>
                <w:rFonts w:ascii="Times New Roman" w:eastAsia="Arial Unicode MS" w:hAnsi="Times New Roman" w:cs="Times New Roman"/>
                <w:b/>
                <w:sz w:val="20"/>
                <w:szCs w:val="20"/>
              </w:rPr>
              <w:t>Proyecto Salesiano de Tijuana, A.C.</w:t>
            </w:r>
          </w:p>
        </w:tc>
      </w:tr>
      <w:tr w:rsidR="00661FA4" w:rsidRPr="008E6258" w14:paraId="7BF8305A" w14:textId="70DAC0CB" w:rsidTr="00A64D56">
        <w:trPr>
          <w:trHeight w:val="183"/>
        </w:trPr>
        <w:tc>
          <w:tcPr>
            <w:cnfStyle w:val="001000000000" w:firstRow="0" w:lastRow="0" w:firstColumn="1" w:lastColumn="0" w:oddVBand="0" w:evenVBand="0" w:oddHBand="0" w:evenHBand="0" w:firstRowFirstColumn="0" w:firstRowLastColumn="0" w:lastRowFirstColumn="0" w:lastRowLastColumn="0"/>
            <w:tcW w:w="8828" w:type="dxa"/>
            <w:gridSpan w:val="2"/>
            <w:tcBorders>
              <w:bottom w:val="single" w:sz="4" w:space="0" w:color="95B3D7" w:themeColor="accent1" w:themeTint="99"/>
            </w:tcBorders>
          </w:tcPr>
          <w:p w14:paraId="13232A3A" w14:textId="2DA109F4" w:rsidR="00661FA4" w:rsidRPr="00453D48" w:rsidRDefault="00661FA4" w:rsidP="00661FA4">
            <w:pPr>
              <w:pStyle w:val="Prrafodelista"/>
              <w:numPr>
                <w:ilvl w:val="0"/>
                <w:numId w:val="7"/>
              </w:numPr>
              <w:tabs>
                <w:tab w:val="left" w:pos="3273"/>
              </w:tabs>
              <w:ind w:left="447"/>
              <w:jc w:val="both"/>
              <w:rPr>
                <w:rFonts w:ascii="Times New Roman" w:eastAsia="Arial Unicode MS" w:hAnsi="Times New Roman" w:cs="Times New Roman"/>
                <w:sz w:val="20"/>
                <w:szCs w:val="20"/>
              </w:rPr>
            </w:pPr>
            <w:r w:rsidRPr="00453D48">
              <w:rPr>
                <w:rFonts w:ascii="Times New Roman" w:eastAsia="Arial Unicode MS" w:hAnsi="Times New Roman" w:cs="Times New Roman"/>
                <w:sz w:val="20"/>
                <w:szCs w:val="20"/>
              </w:rPr>
              <w:t>Casa del Migrante de Nuestra Señora de Guadalupe, A.C.</w:t>
            </w:r>
          </w:p>
        </w:tc>
      </w:tr>
      <w:tr w:rsidR="00A64D56" w:rsidRPr="008E6258" w14:paraId="7D4C3F76" w14:textId="77777777" w:rsidTr="00A64D5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828" w:type="dxa"/>
            <w:gridSpan w:val="2"/>
            <w:tcBorders>
              <w:left w:val="nil"/>
              <w:bottom w:val="nil"/>
              <w:right w:val="nil"/>
            </w:tcBorders>
            <w:shd w:val="clear" w:color="auto" w:fill="auto"/>
          </w:tcPr>
          <w:p w14:paraId="17A3ADB9" w14:textId="0224EF6C" w:rsidR="00A64D56" w:rsidRPr="00A64D56" w:rsidRDefault="00A64D56" w:rsidP="00A64D56">
            <w:pPr>
              <w:tabs>
                <w:tab w:val="left" w:pos="3273"/>
              </w:tabs>
              <w:jc w:val="both"/>
              <w:rPr>
                <w:rFonts w:ascii="Times New Roman" w:eastAsia="Arial Unicode MS" w:hAnsi="Times New Roman" w:cs="Times New Roman"/>
                <w:b w:val="0"/>
                <w:sz w:val="20"/>
                <w:szCs w:val="20"/>
              </w:rPr>
            </w:pPr>
            <w:r w:rsidRPr="00A64D56">
              <w:rPr>
                <w:rFonts w:ascii="Times New Roman" w:eastAsia="Arial Unicode MS" w:hAnsi="Times New Roman" w:cs="Times New Roman"/>
                <w:b w:val="0"/>
                <w:sz w:val="20"/>
                <w:szCs w:val="20"/>
              </w:rPr>
              <w:t xml:space="preserve">Fuente: Elaboración propia. </w:t>
            </w:r>
          </w:p>
        </w:tc>
      </w:tr>
    </w:tbl>
    <w:p w14:paraId="28A7F4D0" w14:textId="6BFB8E3F" w:rsidR="00F372CD" w:rsidRPr="00940709" w:rsidRDefault="00426F1C" w:rsidP="00E6138B">
      <w:pPr>
        <w:spacing w:after="0" w:line="240" w:lineRule="auto"/>
        <w:rPr>
          <w:rFonts w:ascii="Times New Roman" w:eastAsia="Arial Unicode MS" w:hAnsi="Times New Roman" w:cs="Times New Roman"/>
          <w:sz w:val="24"/>
          <w:szCs w:val="24"/>
          <w:highlight w:val="yellow"/>
        </w:rPr>
      </w:pPr>
      <w:r w:rsidRPr="00940709">
        <w:rPr>
          <w:rFonts w:ascii="Times New Roman" w:eastAsia="Arial Unicode MS" w:hAnsi="Times New Roman" w:cs="Times New Roman"/>
          <w:noProof/>
          <w:sz w:val="24"/>
          <w:szCs w:val="24"/>
          <w:highlight w:val="yellow"/>
          <w:lang w:val="es-ES" w:eastAsia="es-ES"/>
        </w:rPr>
        <w:lastRenderedPageBreak/>
        <w:drawing>
          <wp:anchor distT="0" distB="0" distL="114300" distR="114300" simplePos="0" relativeHeight="251678720" behindDoc="0" locked="0" layoutInCell="1" allowOverlap="1" wp14:anchorId="48D8D82B" wp14:editId="07829F8F">
            <wp:simplePos x="0" y="0"/>
            <wp:positionH relativeFrom="margin">
              <wp:align>left</wp:align>
            </wp:positionH>
            <wp:positionV relativeFrom="paragraph">
              <wp:posOffset>0</wp:posOffset>
            </wp:positionV>
            <wp:extent cx="2857500" cy="2654935"/>
            <wp:effectExtent l="0" t="0" r="0" b="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tbl>
      <w:tblPr>
        <w:tblStyle w:val="Tablaconcuadrcula5oscura-nfasis11"/>
        <w:tblpPr w:leftFromText="141" w:rightFromText="141" w:vertAnchor="text" w:horzAnchor="page" w:tblpX="6841" w:tblpY="136"/>
        <w:tblW w:w="0" w:type="auto"/>
        <w:tblLook w:val="04A0" w:firstRow="1" w:lastRow="0" w:firstColumn="1" w:lastColumn="0" w:noHBand="0" w:noVBand="1"/>
      </w:tblPr>
      <w:tblGrid>
        <w:gridCol w:w="2122"/>
        <w:gridCol w:w="850"/>
        <w:gridCol w:w="866"/>
      </w:tblGrid>
      <w:tr w:rsidR="005C388A" w:rsidRPr="00183B39" w14:paraId="4472DA98" w14:textId="77777777" w:rsidTr="00FF2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tcPr>
          <w:p w14:paraId="5075E335" w14:textId="77777777" w:rsidR="005C388A" w:rsidRPr="00183B39" w:rsidRDefault="005C388A" w:rsidP="00F372CD">
            <w:pPr>
              <w:jc w:val="cente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OSC’s en BC</w:t>
            </w:r>
          </w:p>
        </w:tc>
        <w:tc>
          <w:tcPr>
            <w:tcW w:w="850" w:type="dxa"/>
            <w:tcBorders>
              <w:left w:val="single" w:sz="4" w:space="0" w:color="FFFFFF" w:themeColor="background1"/>
              <w:right w:val="single" w:sz="4" w:space="0" w:color="FFFFFF" w:themeColor="background1"/>
            </w:tcBorders>
          </w:tcPr>
          <w:p w14:paraId="559A417E" w14:textId="77777777" w:rsidR="005C388A" w:rsidRPr="00183B39" w:rsidRDefault="005C388A" w:rsidP="005C388A">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56</w:t>
            </w:r>
          </w:p>
        </w:tc>
        <w:tc>
          <w:tcPr>
            <w:tcW w:w="866" w:type="dxa"/>
            <w:tcBorders>
              <w:left w:val="single" w:sz="4" w:space="0" w:color="FFFFFF" w:themeColor="background1"/>
            </w:tcBorders>
          </w:tcPr>
          <w:p w14:paraId="19CF656E" w14:textId="77777777" w:rsidR="005C388A" w:rsidRPr="00183B39" w:rsidRDefault="005C388A" w:rsidP="005C388A">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100%</w:t>
            </w:r>
          </w:p>
        </w:tc>
      </w:tr>
      <w:tr w:rsidR="005C388A" w:rsidRPr="00183B39" w14:paraId="7B68FB80" w14:textId="77777777" w:rsidTr="00FF2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38C473" w14:textId="77777777" w:rsidR="005C388A" w:rsidRPr="00183B39" w:rsidRDefault="005C388A" w:rsidP="005C388A">
            <w:pP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Beneficiadas por el Fondo</w:t>
            </w:r>
          </w:p>
        </w:tc>
        <w:tc>
          <w:tcPr>
            <w:tcW w:w="850" w:type="dxa"/>
            <w:vAlign w:val="center"/>
          </w:tcPr>
          <w:p w14:paraId="6DD53156" w14:textId="77777777" w:rsidR="005C388A" w:rsidRPr="00183B39" w:rsidRDefault="005C388A" w:rsidP="005C388A">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27</w:t>
            </w:r>
          </w:p>
        </w:tc>
        <w:tc>
          <w:tcPr>
            <w:tcW w:w="866" w:type="dxa"/>
            <w:vAlign w:val="center"/>
          </w:tcPr>
          <w:p w14:paraId="26D2ADF9" w14:textId="77777777" w:rsidR="005C388A" w:rsidRPr="00183B39" w:rsidRDefault="005C388A" w:rsidP="005C388A">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48.21%</w:t>
            </w:r>
          </w:p>
        </w:tc>
      </w:tr>
      <w:tr w:rsidR="005C388A" w:rsidRPr="00940709" w14:paraId="7C18E926" w14:textId="77777777" w:rsidTr="00FF2AE8">
        <w:tc>
          <w:tcPr>
            <w:cnfStyle w:val="001000000000" w:firstRow="0" w:lastRow="0" w:firstColumn="1" w:lastColumn="0" w:oddVBand="0" w:evenVBand="0" w:oddHBand="0" w:evenHBand="0" w:firstRowFirstColumn="0" w:firstRowLastColumn="0" w:lastRowFirstColumn="0" w:lastRowLastColumn="0"/>
            <w:tcW w:w="2122" w:type="dxa"/>
          </w:tcPr>
          <w:p w14:paraId="058559BC" w14:textId="77777777" w:rsidR="005C388A" w:rsidRPr="00183B39" w:rsidRDefault="005C388A" w:rsidP="005C388A">
            <w:pP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No beneficiadas por el Fondo</w:t>
            </w:r>
          </w:p>
        </w:tc>
        <w:tc>
          <w:tcPr>
            <w:tcW w:w="850" w:type="dxa"/>
            <w:vAlign w:val="center"/>
          </w:tcPr>
          <w:p w14:paraId="67D03B11" w14:textId="77777777" w:rsidR="005C388A" w:rsidRPr="00183B39" w:rsidRDefault="005C388A" w:rsidP="005C388A">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29</w:t>
            </w:r>
          </w:p>
        </w:tc>
        <w:tc>
          <w:tcPr>
            <w:tcW w:w="866" w:type="dxa"/>
            <w:vAlign w:val="center"/>
          </w:tcPr>
          <w:p w14:paraId="3A76D6BD" w14:textId="77777777" w:rsidR="005C388A" w:rsidRPr="00183B39" w:rsidRDefault="005C388A" w:rsidP="005C388A">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51.79%</w:t>
            </w:r>
          </w:p>
        </w:tc>
      </w:tr>
    </w:tbl>
    <w:p w14:paraId="75C3D73F" w14:textId="16B6F38A" w:rsidR="00426F1C" w:rsidRPr="00940709" w:rsidRDefault="00426F1C" w:rsidP="00E6138B">
      <w:pPr>
        <w:spacing w:after="0" w:line="240" w:lineRule="auto"/>
        <w:rPr>
          <w:rFonts w:ascii="Times New Roman" w:eastAsia="Arial Unicode MS" w:hAnsi="Times New Roman" w:cs="Times New Roman"/>
          <w:sz w:val="24"/>
          <w:szCs w:val="24"/>
          <w:highlight w:val="yellow"/>
        </w:rPr>
      </w:pPr>
    </w:p>
    <w:p w14:paraId="5DD3B627" w14:textId="77777777" w:rsidR="00F16029" w:rsidRPr="00940709" w:rsidRDefault="00F16029" w:rsidP="00E6138B">
      <w:pPr>
        <w:spacing w:after="0" w:line="240" w:lineRule="auto"/>
        <w:rPr>
          <w:rFonts w:ascii="Times New Roman" w:eastAsia="Arial Unicode MS" w:hAnsi="Times New Roman" w:cs="Times New Roman"/>
          <w:sz w:val="24"/>
          <w:szCs w:val="24"/>
          <w:highlight w:val="yellow"/>
        </w:rPr>
      </w:pPr>
    </w:p>
    <w:tbl>
      <w:tblPr>
        <w:tblStyle w:val="Tablaconcuadrcula5oscura-nfasis11"/>
        <w:tblpPr w:leftFromText="141" w:rightFromText="141" w:vertAnchor="text" w:horzAnchor="page" w:tblpX="6841" w:tblpY="136"/>
        <w:tblW w:w="0" w:type="auto"/>
        <w:tblLook w:val="04A0" w:firstRow="1" w:lastRow="0" w:firstColumn="1" w:lastColumn="0" w:noHBand="0" w:noVBand="1"/>
      </w:tblPr>
      <w:tblGrid>
        <w:gridCol w:w="1980"/>
        <w:gridCol w:w="850"/>
        <w:gridCol w:w="993"/>
      </w:tblGrid>
      <w:tr w:rsidR="00F16029" w:rsidRPr="00183B39" w14:paraId="2057DFD0" w14:textId="77777777" w:rsidTr="00F16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1"/>
            </w:tcBorders>
          </w:tcPr>
          <w:p w14:paraId="3785D3F5" w14:textId="4DB3007E" w:rsidR="00F16029" w:rsidRPr="00183B39" w:rsidRDefault="00F16029" w:rsidP="00505CBD">
            <w:pPr>
              <w:jc w:val="cente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 xml:space="preserve">OSC’s Beneficiadas </w:t>
            </w:r>
            <w:r w:rsidR="00FF2AE8" w:rsidRPr="00183B39">
              <w:rPr>
                <w:rFonts w:ascii="Times New Roman" w:eastAsia="Arial Unicode MS" w:hAnsi="Times New Roman" w:cs="Times New Roman"/>
                <w:sz w:val="20"/>
                <w:szCs w:val="24"/>
              </w:rPr>
              <w:t>por Municipio</w:t>
            </w:r>
          </w:p>
        </w:tc>
        <w:tc>
          <w:tcPr>
            <w:tcW w:w="850" w:type="dxa"/>
            <w:tcBorders>
              <w:left w:val="single" w:sz="4" w:space="0" w:color="FFFFFF" w:themeColor="background1"/>
              <w:right w:val="single" w:sz="4" w:space="0" w:color="FFFFFF" w:themeColor="background1"/>
            </w:tcBorders>
            <w:vAlign w:val="center"/>
          </w:tcPr>
          <w:p w14:paraId="24213380" w14:textId="7841B8A2" w:rsidR="00F16029" w:rsidRPr="00183B39" w:rsidRDefault="00F16029" w:rsidP="00505CBD">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27</w:t>
            </w:r>
          </w:p>
        </w:tc>
        <w:tc>
          <w:tcPr>
            <w:tcW w:w="993" w:type="dxa"/>
            <w:tcBorders>
              <w:left w:val="single" w:sz="4" w:space="0" w:color="FFFFFF" w:themeColor="background1"/>
            </w:tcBorders>
            <w:vAlign w:val="center"/>
          </w:tcPr>
          <w:p w14:paraId="28C172A5" w14:textId="77777777" w:rsidR="00F16029" w:rsidRPr="00183B39" w:rsidRDefault="00F16029" w:rsidP="00505CBD">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100%</w:t>
            </w:r>
          </w:p>
        </w:tc>
      </w:tr>
      <w:tr w:rsidR="00F16029" w:rsidRPr="00183B39" w14:paraId="70F57361"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31E70E" w14:textId="30CB5A33" w:rsidR="00F16029" w:rsidRPr="00183B39" w:rsidRDefault="00F16029" w:rsidP="00505CBD">
            <w:pP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Tijuana</w:t>
            </w:r>
          </w:p>
        </w:tc>
        <w:tc>
          <w:tcPr>
            <w:tcW w:w="850" w:type="dxa"/>
            <w:vAlign w:val="center"/>
          </w:tcPr>
          <w:p w14:paraId="237A02A4" w14:textId="3753DEBD" w:rsidR="00F16029" w:rsidRPr="00183B39" w:rsidRDefault="00F16029" w:rsidP="00505CBD">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11</w:t>
            </w:r>
          </w:p>
        </w:tc>
        <w:tc>
          <w:tcPr>
            <w:tcW w:w="993" w:type="dxa"/>
            <w:vAlign w:val="center"/>
          </w:tcPr>
          <w:p w14:paraId="1AC41F67" w14:textId="014B24AE" w:rsidR="00F16029" w:rsidRPr="00183B39" w:rsidRDefault="00F16029" w:rsidP="00505CBD">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40.74%</w:t>
            </w:r>
          </w:p>
        </w:tc>
      </w:tr>
      <w:tr w:rsidR="00F16029" w:rsidRPr="00183B39" w14:paraId="416FE3DB" w14:textId="77777777" w:rsidTr="00505CBD">
        <w:tc>
          <w:tcPr>
            <w:cnfStyle w:val="001000000000" w:firstRow="0" w:lastRow="0" w:firstColumn="1" w:lastColumn="0" w:oddVBand="0" w:evenVBand="0" w:oddHBand="0" w:evenHBand="0" w:firstRowFirstColumn="0" w:firstRowLastColumn="0" w:lastRowFirstColumn="0" w:lastRowLastColumn="0"/>
            <w:tcW w:w="1980" w:type="dxa"/>
          </w:tcPr>
          <w:p w14:paraId="13583C96" w14:textId="55674C9A" w:rsidR="00F16029" w:rsidRPr="00183B39" w:rsidRDefault="00F16029" w:rsidP="00505CBD">
            <w:pP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Mexicali</w:t>
            </w:r>
          </w:p>
        </w:tc>
        <w:tc>
          <w:tcPr>
            <w:tcW w:w="850" w:type="dxa"/>
            <w:vAlign w:val="center"/>
          </w:tcPr>
          <w:p w14:paraId="3B191325" w14:textId="62363A4B" w:rsidR="00F16029" w:rsidRPr="00183B39" w:rsidRDefault="00F16029" w:rsidP="00505CBD">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10</w:t>
            </w:r>
          </w:p>
        </w:tc>
        <w:tc>
          <w:tcPr>
            <w:tcW w:w="993" w:type="dxa"/>
            <w:vAlign w:val="center"/>
          </w:tcPr>
          <w:p w14:paraId="4C004550" w14:textId="5733D906" w:rsidR="00F16029" w:rsidRPr="00183B39" w:rsidRDefault="00F16029" w:rsidP="00505CBD">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37.03%</w:t>
            </w:r>
          </w:p>
        </w:tc>
      </w:tr>
      <w:tr w:rsidR="00F16029" w:rsidRPr="00426F1C" w14:paraId="67132FEE"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484FDA" w14:textId="4F2580B2" w:rsidR="00F16029" w:rsidRPr="00183B39" w:rsidRDefault="00F16029" w:rsidP="00505CBD">
            <w:pPr>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Tecate</w:t>
            </w:r>
          </w:p>
        </w:tc>
        <w:tc>
          <w:tcPr>
            <w:tcW w:w="850" w:type="dxa"/>
            <w:vAlign w:val="center"/>
          </w:tcPr>
          <w:p w14:paraId="352C08C1" w14:textId="6CC6FBB6" w:rsidR="00F16029" w:rsidRPr="00183B39" w:rsidRDefault="00F16029" w:rsidP="00505CBD">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1</w:t>
            </w:r>
          </w:p>
        </w:tc>
        <w:tc>
          <w:tcPr>
            <w:tcW w:w="993" w:type="dxa"/>
            <w:vAlign w:val="center"/>
          </w:tcPr>
          <w:p w14:paraId="7558B48B" w14:textId="18481F18" w:rsidR="00F16029" w:rsidRPr="005C388A" w:rsidRDefault="00FF2AE8" w:rsidP="00505CBD">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20"/>
                <w:szCs w:val="24"/>
              </w:rPr>
            </w:pPr>
            <w:r w:rsidRPr="00183B39">
              <w:rPr>
                <w:rFonts w:ascii="Times New Roman" w:eastAsia="Arial Unicode MS" w:hAnsi="Times New Roman" w:cs="Times New Roman"/>
                <w:b/>
                <w:sz w:val="20"/>
                <w:szCs w:val="24"/>
              </w:rPr>
              <w:t>14.28%</w:t>
            </w:r>
          </w:p>
        </w:tc>
      </w:tr>
    </w:tbl>
    <w:p w14:paraId="3EF6458E" w14:textId="28B36729" w:rsidR="00426F1C" w:rsidRDefault="00426F1C" w:rsidP="00E6138B">
      <w:pPr>
        <w:spacing w:after="0" w:line="240" w:lineRule="auto"/>
        <w:rPr>
          <w:rFonts w:ascii="Times New Roman" w:eastAsia="Arial Unicode MS" w:hAnsi="Times New Roman" w:cs="Times New Roman"/>
          <w:sz w:val="24"/>
          <w:szCs w:val="24"/>
        </w:rPr>
      </w:pPr>
    </w:p>
    <w:p w14:paraId="0589550F" w14:textId="0090C6AB" w:rsidR="00F16029" w:rsidRDefault="00F16029" w:rsidP="00E6138B">
      <w:pPr>
        <w:spacing w:after="0" w:line="240" w:lineRule="auto"/>
        <w:rPr>
          <w:rFonts w:ascii="Times New Roman" w:eastAsia="Arial Unicode MS" w:hAnsi="Times New Roman" w:cs="Times New Roman"/>
          <w:sz w:val="24"/>
          <w:szCs w:val="24"/>
        </w:rPr>
      </w:pPr>
    </w:p>
    <w:p w14:paraId="4D2233A9" w14:textId="0DB65AFA" w:rsidR="00F16029" w:rsidRPr="00183B39" w:rsidRDefault="00183B39" w:rsidP="00E6138B">
      <w:pPr>
        <w:spacing w:after="0" w:line="240" w:lineRule="auto"/>
        <w:rPr>
          <w:rFonts w:ascii="Times New Roman" w:eastAsia="Arial Unicode MS" w:hAnsi="Times New Roman" w:cs="Times New Roman"/>
          <w:sz w:val="20"/>
          <w:szCs w:val="24"/>
        </w:rPr>
      </w:pPr>
      <w:r w:rsidRPr="00183B39">
        <w:rPr>
          <w:rFonts w:ascii="Times New Roman" w:eastAsia="Arial Unicode MS" w:hAnsi="Times New Roman" w:cs="Times New Roman"/>
          <w:sz w:val="20"/>
          <w:szCs w:val="24"/>
        </w:rPr>
        <w:t>Fuente: Elaboración propia</w:t>
      </w:r>
      <w:r>
        <w:rPr>
          <w:rFonts w:ascii="Times New Roman" w:eastAsia="Arial Unicode MS" w:hAnsi="Times New Roman" w:cs="Times New Roman"/>
          <w:sz w:val="20"/>
          <w:szCs w:val="24"/>
        </w:rPr>
        <w:t xml:space="preserve"> con datos del Fondo.</w:t>
      </w:r>
    </w:p>
    <w:p w14:paraId="5E4EB7AB" w14:textId="533CA2E1" w:rsidR="00160D68" w:rsidRPr="00160D68" w:rsidRDefault="00F16029" w:rsidP="00F16029">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val="es-ES" w:eastAsia="es-ES"/>
        </w:rPr>
        <w:drawing>
          <wp:anchor distT="0" distB="0" distL="114300" distR="114300" simplePos="0" relativeHeight="251693056" behindDoc="0" locked="0" layoutInCell="1" allowOverlap="1" wp14:anchorId="0848B0F4" wp14:editId="392FEA32">
            <wp:simplePos x="0" y="0"/>
            <wp:positionH relativeFrom="margin">
              <wp:posOffset>2825115</wp:posOffset>
            </wp:positionH>
            <wp:positionV relativeFrom="paragraph">
              <wp:posOffset>2540</wp:posOffset>
            </wp:positionV>
            <wp:extent cx="2795905" cy="2654935"/>
            <wp:effectExtent l="0" t="0" r="4445"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sz w:val="24"/>
          <w:szCs w:val="24"/>
        </w:rPr>
        <w:t xml:space="preserve">Según </w:t>
      </w:r>
      <w:r w:rsidRPr="00F16029">
        <w:rPr>
          <w:rFonts w:ascii="Times New Roman" w:eastAsia="Arial Unicode MS" w:hAnsi="Times New Roman" w:cs="Times New Roman"/>
          <w:sz w:val="24"/>
          <w:szCs w:val="24"/>
        </w:rPr>
        <w:t>Informes sobre la Situación Económica, las Finanzas Públicas y la Deuda Pública</w:t>
      </w:r>
      <w:r>
        <w:rPr>
          <w:rFonts w:ascii="Times New Roman" w:eastAsia="Arial Unicode MS" w:hAnsi="Times New Roman" w:cs="Times New Roman"/>
          <w:sz w:val="24"/>
          <w:szCs w:val="24"/>
        </w:rPr>
        <w:t xml:space="preserve"> de la Secretaría de Hacienda y Crédito Público, de</w:t>
      </w:r>
      <w:r w:rsidR="00C6706A">
        <w:rPr>
          <w:rFonts w:ascii="Times New Roman" w:eastAsia="Arial Unicode MS" w:hAnsi="Times New Roman" w:cs="Times New Roman"/>
          <w:sz w:val="24"/>
          <w:szCs w:val="24"/>
        </w:rPr>
        <w:t xml:space="preserve"> l</w:t>
      </w:r>
      <w:r w:rsidR="00ED04CC">
        <w:rPr>
          <w:rFonts w:ascii="Times New Roman" w:eastAsia="Arial Unicode MS" w:hAnsi="Times New Roman" w:cs="Times New Roman"/>
          <w:sz w:val="24"/>
          <w:szCs w:val="24"/>
        </w:rPr>
        <w:t>as 27 OSC,s beneficiadas</w:t>
      </w:r>
      <w:r w:rsidR="00FF2AE8">
        <w:rPr>
          <w:rFonts w:ascii="Times New Roman" w:eastAsia="Arial Unicode MS" w:hAnsi="Times New Roman" w:cs="Times New Roman"/>
          <w:sz w:val="24"/>
          <w:szCs w:val="24"/>
        </w:rPr>
        <w:t>,</w:t>
      </w:r>
      <w:r w:rsidR="00ED04CC">
        <w:rPr>
          <w:rFonts w:ascii="Times New Roman" w:eastAsia="Arial Unicode MS" w:hAnsi="Times New Roman" w:cs="Times New Roman"/>
          <w:sz w:val="24"/>
          <w:szCs w:val="24"/>
        </w:rPr>
        <w:t xml:space="preserve"> 10 se </w:t>
      </w:r>
      <w:r w:rsidR="00FF2AE8">
        <w:rPr>
          <w:rFonts w:ascii="Times New Roman" w:eastAsia="Arial Unicode MS" w:hAnsi="Times New Roman" w:cs="Times New Roman"/>
          <w:sz w:val="24"/>
          <w:szCs w:val="24"/>
        </w:rPr>
        <w:t>ubican</w:t>
      </w:r>
      <w:r w:rsidR="00ED04CC">
        <w:rPr>
          <w:rFonts w:ascii="Times New Roman" w:eastAsia="Arial Unicode MS" w:hAnsi="Times New Roman" w:cs="Times New Roman"/>
          <w:sz w:val="24"/>
          <w:szCs w:val="24"/>
        </w:rPr>
        <w:t xml:space="preserve"> en el municipio de Mexicali, 1 en Tecate y 11 en el municipio de Tijuana</w:t>
      </w:r>
      <w:r w:rsidR="008474A6">
        <w:rPr>
          <w:rFonts w:ascii="Times New Roman" w:eastAsia="Arial Unicode MS" w:hAnsi="Times New Roman" w:cs="Times New Roman"/>
          <w:sz w:val="24"/>
          <w:szCs w:val="24"/>
        </w:rPr>
        <w:t>.</w:t>
      </w:r>
      <w:r w:rsidR="00160D68">
        <w:rPr>
          <w:rFonts w:ascii="Times New Roman" w:eastAsia="Arial Unicode MS" w:hAnsi="Times New Roman" w:cs="Times New Roman"/>
          <w:sz w:val="24"/>
          <w:szCs w:val="24"/>
        </w:rPr>
        <w:t xml:space="preserve"> </w:t>
      </w:r>
      <w:r w:rsidR="00160D68" w:rsidRPr="00160D68">
        <w:rPr>
          <w:rFonts w:ascii="Times New Roman" w:eastAsia="Arial Unicode MS" w:hAnsi="Times New Roman" w:cs="Times New Roman"/>
          <w:sz w:val="24"/>
          <w:szCs w:val="24"/>
        </w:rPr>
        <w:t xml:space="preserve">Tan solo en el 2017, de las 38 mil 451 personas repatriadas a México, 10 mil 939 ingresaron por Baja California; y que </w:t>
      </w:r>
      <w:r w:rsidRPr="00160D68">
        <w:rPr>
          <w:rFonts w:ascii="Times New Roman" w:eastAsia="Arial Unicode MS" w:hAnsi="Times New Roman" w:cs="Times New Roman"/>
          <w:sz w:val="24"/>
          <w:szCs w:val="24"/>
        </w:rPr>
        <w:t>del alrededor</w:t>
      </w:r>
      <w:r w:rsidR="00160D68" w:rsidRPr="00160D68">
        <w:rPr>
          <w:rFonts w:ascii="Times New Roman" w:eastAsia="Arial Unicode MS" w:hAnsi="Times New Roman" w:cs="Times New Roman"/>
          <w:sz w:val="24"/>
          <w:szCs w:val="24"/>
        </w:rPr>
        <w:t xml:space="preserve"> de 20 mil migrantes extranjeros transcontinentales que desde el año pasado llegaron al estado, tres mil 400 permanecen, reportó el delegado del Instituto Nacional de Migración (INM), Rodulfo Figueroa Pacheco</w:t>
      </w:r>
      <w:r>
        <w:rPr>
          <w:rFonts w:ascii="Times New Roman" w:eastAsia="Arial Unicode MS" w:hAnsi="Times New Roman" w:cs="Times New Roman"/>
          <w:sz w:val="24"/>
          <w:szCs w:val="24"/>
        </w:rPr>
        <w:t xml:space="preserve"> d</w:t>
      </w:r>
      <w:r w:rsidRPr="00F16029">
        <w:rPr>
          <w:rFonts w:ascii="Times New Roman" w:eastAsia="Arial Unicode MS" w:hAnsi="Times New Roman" w:cs="Times New Roman"/>
          <w:sz w:val="24"/>
          <w:szCs w:val="24"/>
        </w:rPr>
        <w:t>urante la 18va. Sesión Ordinaria del Consejo Estatal de Atención al Migrante,</w:t>
      </w:r>
      <w:r>
        <w:rPr>
          <w:rFonts w:ascii="Times New Roman" w:eastAsia="Arial Unicode MS" w:hAnsi="Times New Roman" w:cs="Times New Roman"/>
          <w:sz w:val="24"/>
          <w:szCs w:val="24"/>
        </w:rPr>
        <w:t xml:space="preserve"> en Tijuana</w:t>
      </w:r>
      <w:r w:rsidR="00160D68" w:rsidRPr="00160D68">
        <w:rPr>
          <w:rFonts w:ascii="Times New Roman" w:eastAsia="Arial Unicode MS" w:hAnsi="Times New Roman" w:cs="Times New Roman"/>
          <w:sz w:val="24"/>
          <w:szCs w:val="24"/>
        </w:rPr>
        <w:t xml:space="preserve">. </w:t>
      </w:r>
    </w:p>
    <w:p w14:paraId="1A3F8352" w14:textId="484A2BB4" w:rsidR="005C388A" w:rsidRDefault="00160D68" w:rsidP="00F16029">
      <w:pPr>
        <w:spacing w:after="0" w:line="240" w:lineRule="auto"/>
        <w:jc w:val="both"/>
        <w:rPr>
          <w:rFonts w:ascii="Times New Roman" w:eastAsia="Arial Unicode MS" w:hAnsi="Times New Roman" w:cs="Times New Roman"/>
          <w:sz w:val="24"/>
          <w:szCs w:val="24"/>
        </w:rPr>
      </w:pPr>
      <w:r w:rsidRPr="00160D68">
        <w:rPr>
          <w:rFonts w:ascii="Times New Roman" w:eastAsia="Arial Unicode MS" w:hAnsi="Times New Roman" w:cs="Times New Roman"/>
          <w:sz w:val="24"/>
          <w:szCs w:val="24"/>
        </w:rPr>
        <w:t>De estos, dos terceras partes radica</w:t>
      </w:r>
      <w:r w:rsidR="00F16029">
        <w:rPr>
          <w:rFonts w:ascii="Times New Roman" w:eastAsia="Arial Unicode MS" w:hAnsi="Times New Roman" w:cs="Times New Roman"/>
          <w:sz w:val="24"/>
          <w:szCs w:val="24"/>
        </w:rPr>
        <w:t>ba</w:t>
      </w:r>
      <w:r w:rsidRPr="00160D68">
        <w:rPr>
          <w:rFonts w:ascii="Times New Roman" w:eastAsia="Arial Unicode MS" w:hAnsi="Times New Roman" w:cs="Times New Roman"/>
          <w:sz w:val="24"/>
          <w:szCs w:val="24"/>
        </w:rPr>
        <w:t xml:space="preserve">n en Tijuana y el resto en Mexicali, </w:t>
      </w:r>
      <w:r w:rsidR="00F16029">
        <w:rPr>
          <w:rFonts w:ascii="Times New Roman" w:eastAsia="Arial Unicode MS" w:hAnsi="Times New Roman" w:cs="Times New Roman"/>
          <w:sz w:val="24"/>
          <w:szCs w:val="24"/>
        </w:rPr>
        <w:t>por lo que la distribución del apoyo a albergues se concentró en los municipios de Tijuana y Mexicali, y se consideró un albergue en Tecate debido a su cercanía con Tijuana.</w:t>
      </w:r>
    </w:p>
    <w:p w14:paraId="0060821C" w14:textId="77777777" w:rsidR="005C388A" w:rsidRDefault="005C388A" w:rsidP="00E6138B">
      <w:pPr>
        <w:spacing w:after="0" w:line="240" w:lineRule="auto"/>
        <w:rPr>
          <w:rFonts w:ascii="Times New Roman" w:eastAsia="Arial Unicode MS" w:hAnsi="Times New Roman" w:cs="Times New Roman"/>
          <w:sz w:val="24"/>
          <w:szCs w:val="24"/>
        </w:rPr>
      </w:pPr>
    </w:p>
    <w:p w14:paraId="7807EB66" w14:textId="368C0659" w:rsidR="006F6D24" w:rsidRPr="00E7455C" w:rsidRDefault="005B5C39" w:rsidP="00E7455C">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w:t>
      </w:r>
      <w:r w:rsidR="00E7455C">
        <w:rPr>
          <w:rFonts w:ascii="Times New Roman" w:eastAsia="Arial Unicode MS" w:hAnsi="Times New Roman" w:cs="Times New Roman"/>
          <w:sz w:val="24"/>
          <w:szCs w:val="24"/>
        </w:rPr>
        <w:t xml:space="preserve">i tomamos como dato el número de </w:t>
      </w:r>
      <w:r w:rsidR="00F30E92">
        <w:rPr>
          <w:rFonts w:ascii="Times New Roman" w:eastAsia="Arial Unicode MS" w:hAnsi="Times New Roman" w:cs="Times New Roman"/>
          <w:sz w:val="24"/>
          <w:szCs w:val="24"/>
        </w:rPr>
        <w:t xml:space="preserve">OSC’s </w:t>
      </w:r>
      <w:r w:rsidRPr="005B5C39">
        <w:rPr>
          <w:rFonts w:ascii="Times New Roman" w:eastAsia="Arial Unicode MS" w:hAnsi="Times New Roman" w:cs="Times New Roman"/>
          <w:noProof/>
          <w:sz w:val="24"/>
          <w:szCs w:val="24"/>
          <w:lang w:val="es-ES" w:eastAsia="es-ES"/>
        </w:rPr>
        <w:drawing>
          <wp:anchor distT="0" distB="0" distL="114300" distR="114300" simplePos="0" relativeHeight="251677696" behindDoc="0" locked="0" layoutInCell="1" allowOverlap="1" wp14:anchorId="570F2751" wp14:editId="35BAF86B">
            <wp:simplePos x="0" y="0"/>
            <wp:positionH relativeFrom="column">
              <wp:posOffset>168324</wp:posOffset>
            </wp:positionH>
            <wp:positionV relativeFrom="paragraph">
              <wp:posOffset>-98</wp:posOffset>
            </wp:positionV>
            <wp:extent cx="2351315" cy="1480457"/>
            <wp:effectExtent l="0" t="0" r="0" b="5715"/>
            <wp:wrapSquare wrapText="bothSides"/>
            <wp:docPr id="20" name="Picture 2" descr="Imagen relacionada">
              <a:extLst xmlns:a="http://schemas.openxmlformats.org/drawingml/2006/main">
                <a:ext uri="{FF2B5EF4-FFF2-40B4-BE49-F238E27FC236}">
                  <a16:creationId xmlns:a16="http://schemas.microsoft.com/office/drawing/2014/main" id="{1DC098AC-8F5B-4B01-B039-AAD51393E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n relacionada">
                      <a:extLst>
                        <a:ext uri="{FF2B5EF4-FFF2-40B4-BE49-F238E27FC236}">
                          <a16:creationId xmlns:a16="http://schemas.microsoft.com/office/drawing/2014/main" id="{1DC098AC-8F5B-4B01-B039-AAD51393EDF1}"/>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29957" t="37099" r="29707" b="37504"/>
                    <a:stretch/>
                  </pic:blipFill>
                  <pic:spPr bwMode="auto">
                    <a:xfrm>
                      <a:off x="0" y="0"/>
                      <a:ext cx="2351315" cy="148045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7455C">
        <w:rPr>
          <w:rFonts w:ascii="Times New Roman" w:eastAsia="Arial Unicode MS" w:hAnsi="Times New Roman" w:cs="Times New Roman"/>
          <w:sz w:val="24"/>
          <w:szCs w:val="24"/>
        </w:rPr>
        <w:t>registradas bajo la función de apoyo a la población migrante</w:t>
      </w:r>
      <w:r>
        <w:rPr>
          <w:rFonts w:ascii="Times New Roman" w:eastAsia="Arial Unicode MS" w:hAnsi="Times New Roman" w:cs="Times New Roman"/>
          <w:sz w:val="24"/>
          <w:szCs w:val="24"/>
        </w:rPr>
        <w:t xml:space="preserve"> en el estado, y el número de osc’s beneficiadas,</w:t>
      </w:r>
      <w:r w:rsidR="00E7455C">
        <w:rPr>
          <w:rFonts w:ascii="Times New Roman" w:eastAsia="Arial Unicode MS" w:hAnsi="Times New Roman" w:cs="Times New Roman"/>
          <w:sz w:val="24"/>
          <w:szCs w:val="24"/>
        </w:rPr>
        <w:t xml:space="preserve"> la </w:t>
      </w:r>
      <w:r w:rsidRPr="005B5C39">
        <w:rPr>
          <w:rFonts w:ascii="Times New Roman" w:eastAsia="Arial Unicode MS" w:hAnsi="Times New Roman" w:cs="Times New Roman"/>
          <w:b/>
          <w:sz w:val="24"/>
          <w:szCs w:val="24"/>
        </w:rPr>
        <w:t>C</w:t>
      </w:r>
      <w:r w:rsidR="00E7455C" w:rsidRPr="005B5C39">
        <w:rPr>
          <w:rFonts w:ascii="Times New Roman" w:eastAsia="Arial Unicode MS" w:hAnsi="Times New Roman" w:cs="Times New Roman"/>
          <w:b/>
          <w:sz w:val="24"/>
          <w:szCs w:val="24"/>
        </w:rPr>
        <w:t xml:space="preserve">obertura del Fondo de Apoyo a Migrantes fue del </w:t>
      </w:r>
      <w:r w:rsidR="00E7455C" w:rsidRPr="005B5C39">
        <w:rPr>
          <w:rFonts w:ascii="Times New Roman" w:eastAsia="Arial Unicode MS" w:hAnsi="Times New Roman" w:cs="Times New Roman"/>
          <w:b/>
          <w:color w:val="0070C0"/>
          <w:sz w:val="24"/>
          <w:szCs w:val="24"/>
        </w:rPr>
        <w:t>48.21%</w:t>
      </w:r>
      <w:r w:rsidRPr="005B5C39">
        <w:rPr>
          <w:rFonts w:ascii="Times New Roman" w:eastAsia="Arial Unicode MS" w:hAnsi="Times New Roman" w:cs="Times New Roman"/>
          <w:b/>
          <w:color w:val="0070C0"/>
          <w:sz w:val="24"/>
          <w:szCs w:val="24"/>
        </w:rPr>
        <w:t xml:space="preserve">, </w:t>
      </w:r>
      <w:r w:rsidRPr="005B5C39">
        <w:rPr>
          <w:rFonts w:ascii="Times New Roman" w:eastAsia="Arial Unicode MS" w:hAnsi="Times New Roman" w:cs="Times New Roman"/>
          <w:sz w:val="24"/>
          <w:szCs w:val="24"/>
        </w:rPr>
        <w:t>por lo que se considera una cobertura</w:t>
      </w:r>
      <w:r>
        <w:rPr>
          <w:rFonts w:ascii="Times New Roman" w:eastAsia="Arial Unicode MS" w:hAnsi="Times New Roman" w:cs="Times New Roman"/>
          <w:b/>
          <w:sz w:val="24"/>
          <w:szCs w:val="24"/>
        </w:rPr>
        <w:t xml:space="preserve"> </w:t>
      </w:r>
      <w:r w:rsidRPr="005B5C39">
        <w:rPr>
          <w:rFonts w:ascii="Times New Roman" w:eastAsia="Arial Unicode MS" w:hAnsi="Times New Roman" w:cs="Times New Roman"/>
          <w:b/>
          <w:color w:val="0070C0"/>
          <w:sz w:val="28"/>
          <w:szCs w:val="24"/>
        </w:rPr>
        <w:t>Regular</w:t>
      </w:r>
      <w:r w:rsidR="00E7455C" w:rsidRPr="005B5C39">
        <w:rPr>
          <w:rFonts w:ascii="Times New Roman" w:eastAsia="Arial Unicode MS" w:hAnsi="Times New Roman" w:cs="Times New Roman"/>
          <w:b/>
          <w:sz w:val="24"/>
          <w:szCs w:val="24"/>
        </w:rPr>
        <w:t>.</w:t>
      </w:r>
      <w:r>
        <w:rPr>
          <w:rFonts w:ascii="Times New Roman" w:eastAsia="Arial Unicode MS" w:hAnsi="Times New Roman" w:cs="Times New Roman"/>
          <w:b/>
          <w:sz w:val="24"/>
          <w:szCs w:val="24"/>
        </w:rPr>
        <w:t xml:space="preserve"> </w:t>
      </w:r>
      <w:r w:rsidRPr="005B5C39">
        <w:rPr>
          <w:rFonts w:ascii="Times New Roman" w:eastAsia="Arial Unicode MS" w:hAnsi="Times New Roman" w:cs="Times New Roman"/>
          <w:sz w:val="24"/>
          <w:szCs w:val="24"/>
        </w:rPr>
        <w:t xml:space="preserve">Aunque </w:t>
      </w:r>
      <w:r w:rsidRPr="00F372CD">
        <w:rPr>
          <w:rFonts w:ascii="Times New Roman" w:eastAsia="Arial Unicode MS" w:hAnsi="Times New Roman" w:cs="Times New Roman"/>
          <w:sz w:val="24"/>
          <w:szCs w:val="24"/>
        </w:rPr>
        <w:t>c</w:t>
      </w:r>
      <w:r w:rsidRPr="00E7455C">
        <w:rPr>
          <w:rFonts w:ascii="Times New Roman" w:eastAsia="Arial Unicode MS" w:hAnsi="Times New Roman" w:cs="Times New Roman"/>
          <w:sz w:val="24"/>
          <w:szCs w:val="24"/>
        </w:rPr>
        <w:t xml:space="preserve">abe señalar que el cumplimiento programático fue </w:t>
      </w:r>
      <w:r w:rsidRPr="005B5C39">
        <w:rPr>
          <w:rFonts w:ascii="Times New Roman" w:eastAsia="Arial Unicode MS" w:hAnsi="Times New Roman" w:cs="Times New Roman"/>
          <w:b/>
          <w:color w:val="0070C0"/>
          <w:sz w:val="24"/>
          <w:szCs w:val="24"/>
        </w:rPr>
        <w:t>Excelente</w:t>
      </w:r>
      <w:r w:rsidRPr="00E7455C">
        <w:rPr>
          <w:rFonts w:ascii="Times New Roman" w:eastAsia="Arial Unicode MS" w:hAnsi="Times New Roman" w:cs="Times New Roman"/>
          <w:sz w:val="24"/>
          <w:szCs w:val="24"/>
        </w:rPr>
        <w:t xml:space="preserve"> ya que </w:t>
      </w:r>
      <w:r>
        <w:rPr>
          <w:rFonts w:ascii="Times New Roman" w:eastAsia="Arial Unicode MS" w:hAnsi="Times New Roman" w:cs="Times New Roman"/>
          <w:sz w:val="24"/>
          <w:szCs w:val="24"/>
        </w:rPr>
        <w:t xml:space="preserve">de los </w:t>
      </w:r>
      <w:r w:rsidRPr="00E7455C">
        <w:rPr>
          <w:rFonts w:ascii="Times New Roman" w:eastAsia="Arial Unicode MS" w:hAnsi="Times New Roman" w:cs="Times New Roman"/>
          <w:sz w:val="24"/>
          <w:szCs w:val="24"/>
        </w:rPr>
        <w:t xml:space="preserve">27 apoyos </w:t>
      </w:r>
      <w:r>
        <w:rPr>
          <w:rFonts w:ascii="Times New Roman" w:eastAsia="Arial Unicode MS" w:hAnsi="Times New Roman" w:cs="Times New Roman"/>
          <w:sz w:val="24"/>
          <w:szCs w:val="24"/>
        </w:rPr>
        <w:t xml:space="preserve">programados el 100% fue entregado. </w:t>
      </w:r>
      <w:r w:rsidR="00E7455C">
        <w:rPr>
          <w:rFonts w:ascii="Times New Roman" w:eastAsia="Arial Unicode MS" w:hAnsi="Times New Roman" w:cs="Times New Roman"/>
          <w:sz w:val="24"/>
          <w:szCs w:val="24"/>
        </w:rPr>
        <w:t xml:space="preserve"> </w:t>
      </w:r>
      <w:r w:rsidR="00823CE4" w:rsidRPr="00E7455C">
        <w:rPr>
          <w:rFonts w:ascii="Times New Roman" w:eastAsia="Arial Unicode MS" w:hAnsi="Times New Roman" w:cs="Times New Roman"/>
          <w:sz w:val="24"/>
          <w:szCs w:val="24"/>
        </w:rPr>
        <w:t>x</w:t>
      </w:r>
    </w:p>
    <w:p w14:paraId="744F1506" w14:textId="77777777" w:rsidR="005C388A" w:rsidRDefault="005C388A"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711D1AA9" w14:textId="6E0942A8" w:rsidR="002A78C8" w:rsidRPr="00EF038B" w:rsidRDefault="002A78C8"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A78C8">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Análisis del Seguimiento a Aspectos Susceptibles de Mejora </w:t>
      </w:r>
    </w:p>
    <w:p w14:paraId="0494B019" w14:textId="77777777" w:rsidR="002A78C8" w:rsidRDefault="002A78C8" w:rsidP="002A78C8">
      <w:pPr>
        <w:spacing w:after="0" w:line="240" w:lineRule="auto"/>
        <w:rPr>
          <w:noProof/>
          <w:lang w:eastAsia="es-MX"/>
        </w:rPr>
      </w:pPr>
    </w:p>
    <w:p w14:paraId="5734555F" w14:textId="77777777" w:rsidR="002A78C8" w:rsidRDefault="002A78C8" w:rsidP="002A78C8">
      <w:pPr>
        <w:spacing w:after="0" w:line="240" w:lineRule="auto"/>
        <w:rPr>
          <w:noProof/>
          <w:lang w:eastAsia="es-MX"/>
        </w:rPr>
      </w:pPr>
    </w:p>
    <w:p w14:paraId="0DBBF063" w14:textId="77777777" w:rsidR="002A78C8" w:rsidRDefault="002A78C8" w:rsidP="002A78C8">
      <w:pPr>
        <w:spacing w:after="0" w:line="240" w:lineRule="auto"/>
        <w:rPr>
          <w:noProof/>
          <w:lang w:eastAsia="es-MX"/>
        </w:rPr>
      </w:pPr>
    </w:p>
    <w:p w14:paraId="2298BCB5" w14:textId="77777777" w:rsidR="002A78C8" w:rsidRDefault="002A78C8" w:rsidP="002A78C8">
      <w:pPr>
        <w:spacing w:after="0" w:line="240" w:lineRule="auto"/>
        <w:rPr>
          <w:noProof/>
          <w:lang w:eastAsia="es-MX"/>
        </w:rPr>
      </w:pPr>
    </w:p>
    <w:p w14:paraId="588C3D80" w14:textId="77777777" w:rsidR="002A78C8" w:rsidRDefault="002A78C8" w:rsidP="002A78C8">
      <w:pPr>
        <w:spacing w:after="0" w:line="240" w:lineRule="auto"/>
        <w:rPr>
          <w:noProof/>
          <w:lang w:eastAsia="es-MX"/>
        </w:rPr>
      </w:pPr>
    </w:p>
    <w:p w14:paraId="172037DC" w14:textId="77777777" w:rsidR="002A78C8" w:rsidRDefault="002A78C8" w:rsidP="002A78C8">
      <w:pPr>
        <w:spacing w:after="0" w:line="240" w:lineRule="auto"/>
        <w:rPr>
          <w:noProof/>
          <w:lang w:eastAsia="es-MX"/>
        </w:rPr>
      </w:pPr>
    </w:p>
    <w:p w14:paraId="4A0BBD07" w14:textId="721C9067" w:rsidR="002A78C8" w:rsidRDefault="002A78C8" w:rsidP="002A78C8">
      <w:pPr>
        <w:spacing w:after="0" w:line="240" w:lineRule="auto"/>
        <w:rPr>
          <w:noProof/>
          <w:lang w:eastAsia="es-MX"/>
        </w:rPr>
      </w:pPr>
    </w:p>
    <w:p w14:paraId="3F5F81AC" w14:textId="77777777" w:rsidR="002A78C8" w:rsidRDefault="002A78C8" w:rsidP="002A78C8">
      <w:pPr>
        <w:spacing w:after="0" w:line="240" w:lineRule="auto"/>
        <w:rPr>
          <w:noProof/>
          <w:lang w:eastAsia="es-MX"/>
        </w:rPr>
      </w:pPr>
    </w:p>
    <w:p w14:paraId="4DFE6BF1" w14:textId="0F26E374" w:rsidR="002A78C8" w:rsidRDefault="002A78C8" w:rsidP="002A78C8">
      <w:pPr>
        <w:spacing w:after="0" w:line="240" w:lineRule="auto"/>
        <w:rPr>
          <w:noProof/>
          <w:lang w:eastAsia="es-MX"/>
        </w:rPr>
      </w:pPr>
    </w:p>
    <w:p w14:paraId="088032AF" w14:textId="75E1DD1B" w:rsidR="002A78C8" w:rsidRDefault="00A64D56" w:rsidP="002A78C8">
      <w:pPr>
        <w:spacing w:after="0" w:line="240" w:lineRule="auto"/>
        <w:rPr>
          <w:noProof/>
          <w:lang w:eastAsia="es-MX"/>
        </w:rPr>
      </w:pPr>
      <w:r>
        <w:rPr>
          <w:noProof/>
          <w:lang w:val="es-ES" w:eastAsia="es-ES"/>
        </w:rPr>
        <w:drawing>
          <wp:anchor distT="0" distB="0" distL="114300" distR="114300" simplePos="0" relativeHeight="251712512" behindDoc="0" locked="0" layoutInCell="1" allowOverlap="1" wp14:anchorId="5AE1AAC8" wp14:editId="74EC5C47">
            <wp:simplePos x="0" y="0"/>
            <wp:positionH relativeFrom="page">
              <wp:posOffset>-635</wp:posOffset>
            </wp:positionH>
            <wp:positionV relativeFrom="page">
              <wp:posOffset>5133975</wp:posOffset>
            </wp:positionV>
            <wp:extent cx="7776210" cy="3380105"/>
            <wp:effectExtent l="0" t="0" r="0" b="0"/>
            <wp:wrapTopAndBottom/>
            <wp:docPr id="15" name="Imagen 15"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D3611" w14:textId="5C139256" w:rsidR="00A64D56" w:rsidRDefault="00A64D56">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7DEDC178" w14:textId="221B198A" w:rsidR="00E6138B" w:rsidRPr="006F6D24" w:rsidRDefault="00E6138B" w:rsidP="00A64D56">
      <w:pPr>
        <w:spacing w:after="0" w:line="240" w:lineRule="auto"/>
        <w:rPr>
          <w:rFonts w:ascii="Arial Unicode MS" w:eastAsia="Arial Unicode MS" w:hAnsi="Arial Unicode MS" w:cs="Arial Unicode MS"/>
          <w:b/>
          <w:sz w:val="28"/>
          <w:szCs w:val="28"/>
        </w:rPr>
      </w:pPr>
      <w:r w:rsidRPr="00EC2282">
        <w:rPr>
          <w:rFonts w:ascii="Arial Unicode MS" w:eastAsia="Arial Unicode MS" w:hAnsi="Arial Unicode MS" w:cs="Arial Unicode MS"/>
          <w:b/>
          <w:sz w:val="28"/>
          <w:szCs w:val="28"/>
        </w:rPr>
        <w:lastRenderedPageBreak/>
        <w:t>Análisis del Seguimiento a Aspectos Susceptibles de Mejora</w:t>
      </w:r>
      <w:r w:rsidR="006F6D24" w:rsidRPr="006F6D24">
        <w:rPr>
          <w:rFonts w:ascii="Arial Unicode MS" w:eastAsia="Arial Unicode MS" w:hAnsi="Arial Unicode MS" w:cs="Arial Unicode MS"/>
          <w:b/>
          <w:sz w:val="28"/>
          <w:szCs w:val="28"/>
        </w:rPr>
        <w:t xml:space="preserve"> (ASM)</w:t>
      </w:r>
    </w:p>
    <w:p w14:paraId="252411E8" w14:textId="77777777" w:rsidR="00E6138B" w:rsidRPr="00423616" w:rsidRDefault="00E6138B" w:rsidP="00E6138B">
      <w:pPr>
        <w:spacing w:after="0" w:line="240" w:lineRule="auto"/>
        <w:rPr>
          <w:rFonts w:ascii="Arial Unicode MS" w:eastAsia="Arial Unicode MS" w:hAnsi="Arial Unicode MS" w:cs="Arial Unicode MS"/>
          <w:b/>
          <w:sz w:val="24"/>
          <w:szCs w:val="24"/>
        </w:rPr>
      </w:pPr>
    </w:p>
    <w:p w14:paraId="73CFA7C0" w14:textId="4DD92AF1" w:rsidR="005D7387" w:rsidRPr="008A7512" w:rsidRDefault="003B4BD0" w:rsidP="00E6138B">
      <w:pPr>
        <w:tabs>
          <w:tab w:val="left" w:pos="3273"/>
        </w:tabs>
        <w:spacing w:after="0" w:line="240" w:lineRule="auto"/>
        <w:jc w:val="both"/>
        <w:rPr>
          <w:rFonts w:ascii="Times New Roman" w:eastAsia="Arial Unicode MS" w:hAnsi="Times New Roman" w:cs="Times New Roman"/>
          <w:b/>
          <w:color w:val="0070C0"/>
          <w:sz w:val="24"/>
          <w:szCs w:val="24"/>
        </w:rPr>
      </w:pPr>
      <w:r>
        <w:rPr>
          <w:rFonts w:ascii="Times New Roman" w:eastAsia="Arial Unicode MS" w:hAnsi="Times New Roman" w:cs="Times New Roman"/>
          <w:sz w:val="24"/>
          <w:szCs w:val="24"/>
        </w:rPr>
        <w:t xml:space="preserve">La Evaluación Específica de Desempeño al Fondo de Apoyo a Migrantes 2013, </w:t>
      </w:r>
      <w:r w:rsidR="006F6D24">
        <w:rPr>
          <w:rFonts w:ascii="Times New Roman" w:eastAsia="Arial Unicode MS" w:hAnsi="Times New Roman" w:cs="Times New Roman"/>
          <w:sz w:val="24"/>
          <w:szCs w:val="24"/>
        </w:rPr>
        <w:t xml:space="preserve">es el único dato disponible para la detección de ASM, en esta evaluación </w:t>
      </w:r>
      <w:r w:rsidR="006F6D24" w:rsidRPr="008A7512">
        <w:rPr>
          <w:rFonts w:ascii="Times New Roman" w:eastAsia="Arial Unicode MS" w:hAnsi="Times New Roman" w:cs="Times New Roman"/>
          <w:b/>
          <w:color w:val="0070C0"/>
          <w:sz w:val="24"/>
          <w:szCs w:val="24"/>
        </w:rPr>
        <w:t>se identificaron</w:t>
      </w:r>
      <w:r w:rsidR="005D7387" w:rsidRPr="008A7512">
        <w:rPr>
          <w:rFonts w:ascii="Times New Roman" w:eastAsia="Arial Unicode MS" w:hAnsi="Times New Roman" w:cs="Times New Roman"/>
          <w:b/>
          <w:color w:val="0070C0"/>
          <w:sz w:val="24"/>
          <w:szCs w:val="24"/>
        </w:rPr>
        <w:t xml:space="preserve"> </w:t>
      </w:r>
      <w:r w:rsidR="00FC22C2" w:rsidRPr="008A7512">
        <w:rPr>
          <w:rFonts w:ascii="Times New Roman" w:eastAsia="Arial Unicode MS" w:hAnsi="Times New Roman" w:cs="Times New Roman"/>
          <w:b/>
          <w:color w:val="0070C0"/>
          <w:sz w:val="24"/>
          <w:szCs w:val="24"/>
        </w:rPr>
        <w:t xml:space="preserve">seis aspectos susceptibles de mejora </w:t>
      </w:r>
      <w:r w:rsidR="00F0375D" w:rsidRPr="008A7512">
        <w:rPr>
          <w:rFonts w:ascii="Times New Roman" w:eastAsia="Arial Unicode MS" w:hAnsi="Times New Roman" w:cs="Times New Roman"/>
          <w:b/>
          <w:color w:val="0070C0"/>
          <w:sz w:val="24"/>
          <w:szCs w:val="24"/>
        </w:rPr>
        <w:t xml:space="preserve">de los cuales </w:t>
      </w:r>
      <w:r w:rsidR="008A7512" w:rsidRPr="008A7512">
        <w:rPr>
          <w:rFonts w:ascii="Times New Roman" w:eastAsia="Arial Unicode MS" w:hAnsi="Times New Roman" w:cs="Times New Roman"/>
          <w:b/>
          <w:color w:val="0070C0"/>
          <w:sz w:val="24"/>
          <w:szCs w:val="24"/>
        </w:rPr>
        <w:t>5</w:t>
      </w:r>
      <w:r w:rsidR="00F0375D" w:rsidRPr="008A7512">
        <w:rPr>
          <w:rFonts w:ascii="Times New Roman" w:eastAsia="Arial Unicode MS" w:hAnsi="Times New Roman" w:cs="Times New Roman"/>
          <w:b/>
          <w:color w:val="0070C0"/>
          <w:sz w:val="24"/>
          <w:szCs w:val="24"/>
        </w:rPr>
        <w:t xml:space="preserve"> presentaron un avance de atención del </w:t>
      </w:r>
      <w:r w:rsidR="008A7512" w:rsidRPr="008A7512">
        <w:rPr>
          <w:rFonts w:ascii="Times New Roman" w:eastAsia="Arial Unicode MS" w:hAnsi="Times New Roman" w:cs="Times New Roman"/>
          <w:b/>
          <w:color w:val="0070C0"/>
          <w:sz w:val="24"/>
          <w:szCs w:val="24"/>
        </w:rPr>
        <w:t>100</w:t>
      </w:r>
      <w:r w:rsidR="00F0375D" w:rsidRPr="008A7512">
        <w:rPr>
          <w:rFonts w:ascii="Times New Roman" w:eastAsia="Arial Unicode MS" w:hAnsi="Times New Roman" w:cs="Times New Roman"/>
          <w:b/>
          <w:color w:val="0070C0"/>
          <w:sz w:val="24"/>
          <w:szCs w:val="24"/>
        </w:rPr>
        <w:t>%</w:t>
      </w:r>
      <w:r w:rsidR="008A7512" w:rsidRPr="008A7512">
        <w:rPr>
          <w:rFonts w:ascii="Times New Roman" w:eastAsia="Arial Unicode MS" w:hAnsi="Times New Roman" w:cs="Times New Roman"/>
          <w:b/>
          <w:color w:val="0070C0"/>
          <w:sz w:val="24"/>
          <w:szCs w:val="24"/>
        </w:rPr>
        <w:t xml:space="preserve"> y una no fue atendida</w:t>
      </w:r>
      <w:r w:rsidR="00F0375D" w:rsidRPr="008A7512">
        <w:rPr>
          <w:rFonts w:ascii="Times New Roman" w:eastAsia="Arial Unicode MS" w:hAnsi="Times New Roman" w:cs="Times New Roman"/>
          <w:b/>
          <w:color w:val="0070C0"/>
          <w:sz w:val="24"/>
          <w:szCs w:val="24"/>
        </w:rPr>
        <w:t>.</w:t>
      </w:r>
    </w:p>
    <w:p w14:paraId="231BCBB5" w14:textId="77777777" w:rsidR="00FC22C2" w:rsidRDefault="00FC22C2" w:rsidP="00E6138B">
      <w:pPr>
        <w:tabs>
          <w:tab w:val="left" w:pos="3273"/>
        </w:tabs>
        <w:spacing w:after="0" w:line="240" w:lineRule="auto"/>
        <w:jc w:val="both"/>
        <w:rPr>
          <w:rFonts w:ascii="Times New Roman" w:eastAsia="Arial Unicode MS" w:hAnsi="Times New Roman" w:cs="Times New Roman"/>
          <w:sz w:val="24"/>
          <w:szCs w:val="24"/>
        </w:rPr>
      </w:pPr>
    </w:p>
    <w:tbl>
      <w:tblPr>
        <w:tblStyle w:val="Tablaconcuadrcula5oscura-nfasis11"/>
        <w:tblW w:w="5000" w:type="pct"/>
        <w:tblLook w:val="04A0" w:firstRow="1" w:lastRow="0" w:firstColumn="1" w:lastColumn="0" w:noHBand="0" w:noVBand="1"/>
      </w:tblPr>
      <w:tblGrid>
        <w:gridCol w:w="2613"/>
        <w:gridCol w:w="5087"/>
        <w:gridCol w:w="1354"/>
      </w:tblGrid>
      <w:tr w:rsidR="0051371C" w:rsidRPr="0051371C" w14:paraId="72926125" w14:textId="77777777" w:rsidTr="00160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2D9BB176" w14:textId="12F92C67" w:rsidR="0051371C" w:rsidRPr="0051371C" w:rsidRDefault="0051371C" w:rsidP="0051371C">
            <w:pPr>
              <w:tabs>
                <w:tab w:val="left" w:pos="3273"/>
              </w:tabs>
              <w:jc w:val="center"/>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Aspectos Susceptibles de Mejora</w:t>
            </w:r>
          </w:p>
        </w:tc>
        <w:tc>
          <w:tcPr>
            <w:tcW w:w="2809" w:type="pct"/>
            <w:vAlign w:val="center"/>
          </w:tcPr>
          <w:p w14:paraId="48F3D615" w14:textId="16C1F450" w:rsidR="0051371C" w:rsidRPr="0051371C" w:rsidRDefault="0051371C" w:rsidP="0051371C">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Acción de mejora</w:t>
            </w:r>
          </w:p>
        </w:tc>
        <w:tc>
          <w:tcPr>
            <w:tcW w:w="748" w:type="pct"/>
            <w:vAlign w:val="center"/>
          </w:tcPr>
          <w:p w14:paraId="4D68B1C7" w14:textId="2412BDEB" w:rsidR="0051371C" w:rsidRPr="0051371C" w:rsidRDefault="0051371C" w:rsidP="0051371C">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Porcentaje de avance</w:t>
            </w:r>
          </w:p>
        </w:tc>
      </w:tr>
      <w:tr w:rsidR="0051371C" w:rsidRPr="0051371C" w14:paraId="2AB8CA23" w14:textId="77777777" w:rsidTr="0016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74A5CF4F" w14:textId="76417A85" w:rsidR="0051371C" w:rsidRPr="001603FF" w:rsidRDefault="0051371C" w:rsidP="0051371C">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Que la Secretaría de Planeación y Finanzas conduzca los talleres de Planeación y ayude en la elaboración de la Matriz de indicadores de Resultados</w:t>
            </w:r>
          </w:p>
        </w:tc>
        <w:tc>
          <w:tcPr>
            <w:tcW w:w="2809" w:type="pct"/>
          </w:tcPr>
          <w:p w14:paraId="25C9FAB5" w14:textId="77777777" w:rsidR="0051371C" w:rsidRDefault="0051371C" w:rsidP="00E6138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Ajeno al ejercicio del Fondo, la Secretaría de Planeación y Finanzas ha realizado talleres en Metodología de Marco Lógico y talleres exclusivos para el diseño de indicadores, en coordinación con la Universidad Autónoma de Baja California, el Centro de Profesionalización y Desarrollo del Capital Humano del Gobierno del Estado, y el Centro de Capacitación Fiscal</w:t>
            </w:r>
            <w:r>
              <w:rPr>
                <w:rFonts w:ascii="Times New Roman" w:eastAsia="Arial Unicode MS" w:hAnsi="Times New Roman" w:cs="Times New Roman"/>
                <w:sz w:val="20"/>
                <w:szCs w:val="20"/>
              </w:rPr>
              <w:t xml:space="preserve"> dirigidos al personal que labora en las áreas de planeación, programación y presupuesto de todas las Dependencias y Entidades, incluyendo a la Secretaría de Desarrollo Social ejecutora del Fondo.</w:t>
            </w:r>
          </w:p>
          <w:p w14:paraId="180F081B" w14:textId="36DF0B87" w:rsidR="008A7512" w:rsidRPr="0051371C" w:rsidRDefault="008A7512" w:rsidP="00E6138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p>
        </w:tc>
        <w:tc>
          <w:tcPr>
            <w:tcW w:w="748" w:type="pct"/>
            <w:shd w:val="clear" w:color="auto" w:fill="00B050"/>
            <w:vAlign w:val="center"/>
          </w:tcPr>
          <w:p w14:paraId="13B6B7C6" w14:textId="5C2424C1" w:rsidR="0051371C" w:rsidRPr="0051371C" w:rsidRDefault="001603FF" w:rsidP="001603FF">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100%</w:t>
            </w:r>
          </w:p>
        </w:tc>
      </w:tr>
      <w:tr w:rsidR="0051371C" w:rsidRPr="0051371C" w14:paraId="2C84087A" w14:textId="77777777" w:rsidTr="001603FF">
        <w:tc>
          <w:tcPr>
            <w:cnfStyle w:val="001000000000" w:firstRow="0" w:lastRow="0" w:firstColumn="1" w:lastColumn="0" w:oddVBand="0" w:evenVBand="0" w:oddHBand="0" w:evenHBand="0" w:firstRowFirstColumn="0" w:firstRowLastColumn="0" w:lastRowFirstColumn="0" w:lastRowLastColumn="0"/>
            <w:tcW w:w="1443" w:type="pct"/>
          </w:tcPr>
          <w:p w14:paraId="0E2F74A3" w14:textId="4490AA74" w:rsidR="0051371C" w:rsidRPr="001603FF" w:rsidRDefault="0051371C" w:rsidP="0095364F">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 xml:space="preserve">Es necesario fortalecer el </w:t>
            </w:r>
            <w:r w:rsidR="0095364F" w:rsidRPr="001603FF">
              <w:rPr>
                <w:rFonts w:ascii="Times New Roman" w:eastAsia="Arial Unicode MS" w:hAnsi="Times New Roman" w:cs="Times New Roman"/>
                <w:sz w:val="20"/>
                <w:szCs w:val="20"/>
              </w:rPr>
              <w:t xml:space="preserve">Consejo Estatal de Apoyo al Migrante en Baja California </w:t>
            </w:r>
            <w:r w:rsidRPr="001603FF">
              <w:rPr>
                <w:rFonts w:ascii="Times New Roman" w:eastAsia="Arial Unicode MS" w:hAnsi="Times New Roman" w:cs="Times New Roman"/>
                <w:sz w:val="20"/>
                <w:szCs w:val="20"/>
              </w:rPr>
              <w:t xml:space="preserve">para que se identifique un líder en el tema. </w:t>
            </w:r>
          </w:p>
        </w:tc>
        <w:tc>
          <w:tcPr>
            <w:tcW w:w="2809" w:type="pct"/>
          </w:tcPr>
          <w:p w14:paraId="355F080F" w14:textId="77777777" w:rsidR="0051371C" w:rsidRDefault="001D20E2" w:rsidP="00E6138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En diciembre de 2013 se instala el Consejo Estatal de Apoyo al Migrantes, en 2014 c</w:t>
            </w:r>
            <w:r w:rsidRPr="001D20E2">
              <w:rPr>
                <w:rFonts w:ascii="Times New Roman" w:eastAsia="Arial Unicode MS" w:hAnsi="Times New Roman" w:cs="Times New Roman"/>
                <w:sz w:val="20"/>
                <w:szCs w:val="20"/>
              </w:rPr>
              <w:t xml:space="preserve">on la aprobación de la </w:t>
            </w:r>
            <w:r>
              <w:rPr>
                <w:rFonts w:ascii="Times New Roman" w:eastAsia="Arial Unicode MS" w:hAnsi="Times New Roman" w:cs="Times New Roman"/>
                <w:sz w:val="20"/>
                <w:szCs w:val="20"/>
              </w:rPr>
              <w:t>Ley de Protección al Migrante se garantizaron recursos presupuestales para el funcionamiento del Consejo</w:t>
            </w:r>
            <w:r w:rsidR="00614737">
              <w:rPr>
                <w:rFonts w:ascii="Times New Roman" w:eastAsia="Arial Unicode MS" w:hAnsi="Times New Roman" w:cs="Times New Roman"/>
                <w:sz w:val="20"/>
                <w:szCs w:val="20"/>
              </w:rPr>
              <w:t xml:space="preserve">. Las principales actividades realizadas por el Consejo han sido la firma de convenios generales de colaboración en materia de Derechos Humanos con organismos públicos de los 3 </w:t>
            </w:r>
            <w:r w:rsidR="001603FF">
              <w:rPr>
                <w:rFonts w:ascii="Times New Roman" w:eastAsia="Arial Unicode MS" w:hAnsi="Times New Roman" w:cs="Times New Roman"/>
                <w:sz w:val="20"/>
                <w:szCs w:val="20"/>
              </w:rPr>
              <w:t>órdenes</w:t>
            </w:r>
            <w:r w:rsidR="00614737">
              <w:rPr>
                <w:rFonts w:ascii="Times New Roman" w:eastAsia="Arial Unicode MS" w:hAnsi="Times New Roman" w:cs="Times New Roman"/>
                <w:sz w:val="20"/>
                <w:szCs w:val="20"/>
              </w:rPr>
              <w:t xml:space="preserve"> gobierno, osc´s</w:t>
            </w:r>
            <w:r w:rsidR="001603FF">
              <w:rPr>
                <w:rFonts w:ascii="Times New Roman" w:eastAsia="Arial Unicode MS" w:hAnsi="Times New Roman" w:cs="Times New Roman"/>
                <w:sz w:val="20"/>
                <w:szCs w:val="20"/>
              </w:rPr>
              <w:t xml:space="preserve">, </w:t>
            </w:r>
            <w:r w:rsidR="00614737">
              <w:rPr>
                <w:rFonts w:ascii="Times New Roman" w:eastAsia="Arial Unicode MS" w:hAnsi="Times New Roman" w:cs="Times New Roman"/>
                <w:sz w:val="20"/>
                <w:szCs w:val="20"/>
              </w:rPr>
              <w:t xml:space="preserve">incluso con organismos bilaterales. Al 2017 el Consejo ha realizado </w:t>
            </w:r>
            <w:r w:rsidR="001603FF">
              <w:rPr>
                <w:rFonts w:ascii="Times New Roman" w:eastAsia="Arial Unicode MS" w:hAnsi="Times New Roman" w:cs="Times New Roman"/>
                <w:sz w:val="20"/>
                <w:szCs w:val="20"/>
              </w:rPr>
              <w:t>más de 20</w:t>
            </w:r>
            <w:r w:rsidR="00614737">
              <w:rPr>
                <w:rFonts w:ascii="Times New Roman" w:eastAsia="Arial Unicode MS" w:hAnsi="Times New Roman" w:cs="Times New Roman"/>
                <w:sz w:val="20"/>
                <w:szCs w:val="20"/>
              </w:rPr>
              <w:t xml:space="preserve"> sesiones ordinarias</w:t>
            </w:r>
            <w:r w:rsidR="001603FF">
              <w:rPr>
                <w:rFonts w:ascii="Times New Roman" w:eastAsia="Arial Unicode MS" w:hAnsi="Times New Roman" w:cs="Times New Roman"/>
                <w:sz w:val="20"/>
                <w:szCs w:val="20"/>
              </w:rPr>
              <w:t xml:space="preserve"> y extraordinaria</w:t>
            </w:r>
            <w:r w:rsidR="00614737">
              <w:rPr>
                <w:rFonts w:ascii="Times New Roman" w:eastAsia="Arial Unicode MS" w:hAnsi="Times New Roman" w:cs="Times New Roman"/>
                <w:sz w:val="20"/>
                <w:szCs w:val="20"/>
              </w:rPr>
              <w:t xml:space="preserve"> para </w:t>
            </w:r>
            <w:r w:rsidR="00614737" w:rsidRPr="00614737">
              <w:rPr>
                <w:rFonts w:ascii="Times New Roman" w:eastAsia="Arial Unicode MS" w:hAnsi="Times New Roman" w:cs="Times New Roman"/>
                <w:sz w:val="20"/>
                <w:szCs w:val="20"/>
              </w:rPr>
              <w:t>darle seguimiento a la atención de la problemática de la población migrante repatriada y extranjera en nuestro Estado</w:t>
            </w:r>
            <w:r w:rsidR="00614737">
              <w:rPr>
                <w:rFonts w:ascii="Times New Roman" w:eastAsia="Arial Unicode MS" w:hAnsi="Times New Roman" w:cs="Times New Roman"/>
                <w:sz w:val="20"/>
                <w:szCs w:val="20"/>
              </w:rPr>
              <w:t xml:space="preserve">. </w:t>
            </w:r>
          </w:p>
          <w:p w14:paraId="4D9A5579" w14:textId="50A3C23A" w:rsidR="008A7512" w:rsidRPr="0029073B" w:rsidRDefault="008A7512" w:rsidP="00E6138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highlight w:val="yellow"/>
              </w:rPr>
            </w:pPr>
          </w:p>
        </w:tc>
        <w:tc>
          <w:tcPr>
            <w:tcW w:w="748" w:type="pct"/>
            <w:shd w:val="clear" w:color="auto" w:fill="00B050"/>
            <w:vAlign w:val="center"/>
          </w:tcPr>
          <w:p w14:paraId="34CDEF01" w14:textId="189260EF" w:rsidR="0051371C" w:rsidRPr="00614737" w:rsidRDefault="00614737" w:rsidP="00614737">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36"/>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100%</w:t>
            </w:r>
          </w:p>
        </w:tc>
      </w:tr>
      <w:tr w:rsidR="0051371C" w:rsidRPr="0051371C" w14:paraId="07DA4254" w14:textId="77777777" w:rsidTr="00160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0460CDB" w14:textId="44CC4731" w:rsidR="0051371C" w:rsidRPr="001603FF" w:rsidRDefault="0051371C" w:rsidP="0051371C">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 xml:space="preserve">Crear una Dirección de Atención al Migrante que sea la responsable de dar seguimiento e instrumentar la política de atención al migrante. </w:t>
            </w:r>
          </w:p>
        </w:tc>
        <w:tc>
          <w:tcPr>
            <w:tcW w:w="2809" w:type="pct"/>
          </w:tcPr>
          <w:p w14:paraId="3273CC39" w14:textId="77777777" w:rsidR="0051371C" w:rsidRDefault="001D20E2" w:rsidP="00E6138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E</w:t>
            </w:r>
            <w:r w:rsidRPr="0029073B">
              <w:rPr>
                <w:rFonts w:ascii="Times New Roman" w:eastAsia="Arial Unicode MS" w:hAnsi="Times New Roman" w:cs="Times New Roman"/>
                <w:sz w:val="20"/>
                <w:szCs w:val="20"/>
              </w:rPr>
              <w:t>l 7 de agosto de 2014</w:t>
            </w:r>
            <w:r>
              <w:rPr>
                <w:rFonts w:ascii="Times New Roman" w:eastAsia="Arial Unicode MS" w:hAnsi="Times New Roman" w:cs="Times New Roman"/>
                <w:sz w:val="20"/>
                <w:szCs w:val="20"/>
              </w:rPr>
              <w:t xml:space="preserve"> se aprobó la Ley de Protección al Migrante de Baja California, siendo la primera entidad en contar con una ley que procura el </w:t>
            </w:r>
            <w:r w:rsidRPr="001D20E2">
              <w:rPr>
                <w:rFonts w:ascii="Times New Roman" w:eastAsia="Arial Unicode MS" w:hAnsi="Times New Roman" w:cs="Times New Roman"/>
                <w:sz w:val="20"/>
                <w:szCs w:val="20"/>
              </w:rPr>
              <w:t>respeto, protección y salvaguarda de sus derechos humanos</w:t>
            </w:r>
            <w:r>
              <w:rPr>
                <w:rFonts w:ascii="Times New Roman" w:eastAsia="Arial Unicode MS" w:hAnsi="Times New Roman" w:cs="Times New Roman"/>
                <w:sz w:val="20"/>
                <w:szCs w:val="20"/>
              </w:rPr>
              <w:t xml:space="preserve"> de este grupo vulnerable. C</w:t>
            </w:r>
            <w:r w:rsidRPr="001D20E2">
              <w:rPr>
                <w:rFonts w:ascii="Times New Roman" w:eastAsia="Arial Unicode MS" w:hAnsi="Times New Roman" w:cs="Times New Roman"/>
                <w:sz w:val="20"/>
                <w:szCs w:val="20"/>
              </w:rPr>
              <w:t>on la Ley se crea la Dirección de Atención a Migrantes, que depende de la Secretaría General de Gobierno</w:t>
            </w:r>
            <w:r>
              <w:rPr>
                <w:rFonts w:ascii="Times New Roman" w:eastAsia="Arial Unicode MS" w:hAnsi="Times New Roman" w:cs="Times New Roman"/>
                <w:sz w:val="20"/>
                <w:szCs w:val="20"/>
              </w:rPr>
              <w:t xml:space="preserve"> </w:t>
            </w:r>
          </w:p>
          <w:p w14:paraId="7A6813E8" w14:textId="19C4EAE3" w:rsidR="008A7512" w:rsidRPr="0051371C" w:rsidRDefault="008A7512" w:rsidP="00E6138B">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p>
        </w:tc>
        <w:tc>
          <w:tcPr>
            <w:tcW w:w="748" w:type="pct"/>
            <w:shd w:val="clear" w:color="auto" w:fill="00B050"/>
            <w:vAlign w:val="center"/>
          </w:tcPr>
          <w:p w14:paraId="05D0B022" w14:textId="3CD12D13" w:rsidR="0051371C" w:rsidRPr="00614737" w:rsidRDefault="001D20E2" w:rsidP="001D20E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b/>
                <w:sz w:val="36"/>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100%</w:t>
            </w:r>
          </w:p>
        </w:tc>
      </w:tr>
      <w:tr w:rsidR="0051371C" w:rsidRPr="0051371C" w14:paraId="7BDA23F6" w14:textId="77777777" w:rsidTr="00C31DA9">
        <w:tc>
          <w:tcPr>
            <w:cnfStyle w:val="001000000000" w:firstRow="0" w:lastRow="0" w:firstColumn="1" w:lastColumn="0" w:oddVBand="0" w:evenVBand="0" w:oddHBand="0" w:evenHBand="0" w:firstRowFirstColumn="0" w:firstRowLastColumn="0" w:lastRowFirstColumn="0" w:lastRowLastColumn="0"/>
            <w:tcW w:w="1443" w:type="pct"/>
          </w:tcPr>
          <w:p w14:paraId="6DE4656A" w14:textId="77777777" w:rsidR="0051371C" w:rsidRPr="008A7512" w:rsidRDefault="002263EE" w:rsidP="0051371C">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 xml:space="preserve">Asignar recurso estatal en el presupuesto 2015, para la atención al migrante, de entrada, en el DIF estatal para fortalecer la atención de esta población. </w:t>
            </w:r>
          </w:p>
          <w:p w14:paraId="5B2F4B7C" w14:textId="1F6E84AB" w:rsidR="008A7512" w:rsidRPr="001603FF" w:rsidRDefault="008A7512" w:rsidP="008A7512">
            <w:pPr>
              <w:pStyle w:val="Prrafodelista"/>
              <w:tabs>
                <w:tab w:val="left" w:pos="3273"/>
              </w:tabs>
              <w:ind w:left="306"/>
              <w:jc w:val="both"/>
              <w:rPr>
                <w:rFonts w:ascii="Times New Roman" w:eastAsia="Arial Unicode MS" w:hAnsi="Times New Roman" w:cs="Times New Roman"/>
                <w:sz w:val="20"/>
                <w:szCs w:val="20"/>
              </w:rPr>
            </w:pPr>
          </w:p>
        </w:tc>
        <w:tc>
          <w:tcPr>
            <w:tcW w:w="2809" w:type="pct"/>
          </w:tcPr>
          <w:p w14:paraId="406FAC03" w14:textId="317B941C" w:rsidR="0051371C" w:rsidRPr="00254446" w:rsidRDefault="00254446" w:rsidP="00E6138B">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En 2017 se destinaron </w:t>
            </w:r>
            <w:r w:rsidRPr="00254446">
              <w:rPr>
                <w:rFonts w:ascii="Times New Roman" w:eastAsia="Arial Unicode MS" w:hAnsi="Times New Roman" w:cs="Times New Roman"/>
                <w:sz w:val="20"/>
                <w:szCs w:val="20"/>
              </w:rPr>
              <w:t>$ 3,866,341.34</w:t>
            </w:r>
            <w:r>
              <w:rPr>
                <w:rFonts w:ascii="Times New Roman" w:eastAsia="Arial Unicode MS" w:hAnsi="Times New Roman" w:cs="Times New Roman"/>
                <w:sz w:val="20"/>
                <w:szCs w:val="20"/>
              </w:rPr>
              <w:t xml:space="preserve"> pesos </w:t>
            </w:r>
            <w:r w:rsidR="00C31DA9">
              <w:rPr>
                <w:rFonts w:ascii="Times New Roman" w:eastAsia="Arial Unicode MS" w:hAnsi="Times New Roman" w:cs="Times New Roman"/>
                <w:sz w:val="20"/>
                <w:szCs w:val="20"/>
              </w:rPr>
              <w:t xml:space="preserve">de recurso estatal </w:t>
            </w:r>
            <w:r>
              <w:rPr>
                <w:rFonts w:ascii="Times New Roman" w:eastAsia="Arial Unicode MS" w:hAnsi="Times New Roman" w:cs="Times New Roman"/>
                <w:sz w:val="20"/>
                <w:szCs w:val="20"/>
              </w:rPr>
              <w:t xml:space="preserve">a la meta </w:t>
            </w:r>
            <w:r w:rsidRPr="00254446">
              <w:rPr>
                <w:rFonts w:ascii="Times New Roman" w:eastAsia="Arial Unicode MS" w:hAnsi="Times New Roman" w:cs="Times New Roman"/>
                <w:i/>
                <w:sz w:val="20"/>
                <w:szCs w:val="20"/>
              </w:rPr>
              <w:t xml:space="preserve">Otorgar Apoyos a Población </w:t>
            </w:r>
            <w:r>
              <w:rPr>
                <w:rFonts w:ascii="Times New Roman" w:eastAsia="Arial Unicode MS" w:hAnsi="Times New Roman" w:cs="Times New Roman"/>
                <w:i/>
                <w:sz w:val="20"/>
                <w:szCs w:val="20"/>
              </w:rPr>
              <w:t>e</w:t>
            </w:r>
            <w:r w:rsidRPr="00254446">
              <w:rPr>
                <w:rFonts w:ascii="Times New Roman" w:eastAsia="Arial Unicode MS" w:hAnsi="Times New Roman" w:cs="Times New Roman"/>
                <w:i/>
                <w:sz w:val="20"/>
                <w:szCs w:val="20"/>
              </w:rPr>
              <w:t>n Situación Migrante</w:t>
            </w:r>
            <w:r>
              <w:rPr>
                <w:rFonts w:ascii="Times New Roman" w:eastAsia="Arial Unicode MS" w:hAnsi="Times New Roman" w:cs="Times New Roman"/>
                <w:i/>
                <w:sz w:val="20"/>
                <w:szCs w:val="20"/>
              </w:rPr>
              <w:t xml:space="preserve"> </w:t>
            </w:r>
            <w:r>
              <w:rPr>
                <w:rFonts w:ascii="Times New Roman" w:eastAsia="Arial Unicode MS" w:hAnsi="Times New Roman" w:cs="Times New Roman"/>
                <w:sz w:val="20"/>
                <w:szCs w:val="20"/>
              </w:rPr>
              <w:t>del Programa Oportunidades es de la Mano Contigo del DIF Estatal, con lo que se logró otorgar 8,459 apoyos de los 7,800 programados por lo que la meta se cumplió en un</w:t>
            </w:r>
            <w:r w:rsidR="00C31DA9">
              <w:rPr>
                <w:rFonts w:ascii="Times New Roman" w:eastAsia="Arial Unicode MS" w:hAnsi="Times New Roman" w:cs="Times New Roman"/>
                <w:sz w:val="20"/>
                <w:szCs w:val="20"/>
              </w:rPr>
              <w:t xml:space="preserve"> 108.45%.</w:t>
            </w:r>
          </w:p>
        </w:tc>
        <w:tc>
          <w:tcPr>
            <w:tcW w:w="748" w:type="pct"/>
            <w:shd w:val="clear" w:color="auto" w:fill="00B050"/>
            <w:vAlign w:val="center"/>
          </w:tcPr>
          <w:p w14:paraId="1726D25F" w14:textId="2AE61246" w:rsidR="0051371C" w:rsidRPr="0051371C" w:rsidRDefault="00C31DA9" w:rsidP="00C31DA9">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100%</w:t>
            </w:r>
          </w:p>
        </w:tc>
      </w:tr>
    </w:tbl>
    <w:p w14:paraId="7408F505" w14:textId="04E15E6E" w:rsidR="00FC22C2" w:rsidRDefault="00FC22C2" w:rsidP="00E6138B">
      <w:pPr>
        <w:tabs>
          <w:tab w:val="left" w:pos="3273"/>
        </w:tabs>
        <w:spacing w:after="0" w:line="240" w:lineRule="auto"/>
        <w:jc w:val="both"/>
        <w:rPr>
          <w:rFonts w:ascii="Times New Roman" w:eastAsia="Arial Unicode MS" w:hAnsi="Times New Roman" w:cs="Times New Roman"/>
          <w:sz w:val="24"/>
          <w:szCs w:val="24"/>
        </w:rPr>
      </w:pPr>
    </w:p>
    <w:p w14:paraId="52CF1306" w14:textId="0C6834B7" w:rsidR="008A7512" w:rsidRDefault="008A7512" w:rsidP="00E6138B">
      <w:pPr>
        <w:tabs>
          <w:tab w:val="left" w:pos="3273"/>
        </w:tabs>
        <w:spacing w:after="0" w:line="240" w:lineRule="auto"/>
        <w:jc w:val="both"/>
        <w:rPr>
          <w:rFonts w:ascii="Times New Roman" w:eastAsia="Arial Unicode MS" w:hAnsi="Times New Roman" w:cs="Times New Roman"/>
          <w:sz w:val="24"/>
          <w:szCs w:val="24"/>
        </w:rPr>
      </w:pPr>
    </w:p>
    <w:p w14:paraId="14BB06CE" w14:textId="77777777" w:rsidR="00F06515" w:rsidRDefault="00F06515" w:rsidP="00E6138B">
      <w:pPr>
        <w:tabs>
          <w:tab w:val="left" w:pos="3273"/>
        </w:tabs>
        <w:spacing w:after="0" w:line="240" w:lineRule="auto"/>
        <w:jc w:val="both"/>
        <w:rPr>
          <w:rFonts w:ascii="Times New Roman" w:eastAsia="Arial Unicode MS" w:hAnsi="Times New Roman" w:cs="Times New Roman"/>
          <w:sz w:val="24"/>
          <w:szCs w:val="24"/>
        </w:rPr>
      </w:pPr>
    </w:p>
    <w:tbl>
      <w:tblPr>
        <w:tblStyle w:val="Tablaconcuadrcula5oscura-nfasis11"/>
        <w:tblW w:w="5000" w:type="pct"/>
        <w:tblLook w:val="04A0" w:firstRow="1" w:lastRow="0" w:firstColumn="1" w:lastColumn="0" w:noHBand="0" w:noVBand="1"/>
      </w:tblPr>
      <w:tblGrid>
        <w:gridCol w:w="2613"/>
        <w:gridCol w:w="5087"/>
        <w:gridCol w:w="1354"/>
      </w:tblGrid>
      <w:tr w:rsidR="008A7512" w:rsidRPr="0051371C" w14:paraId="15767ECF" w14:textId="77777777" w:rsidTr="00EC2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25E22842" w14:textId="77777777" w:rsidR="008A7512" w:rsidRPr="0051371C" w:rsidRDefault="008A7512" w:rsidP="00EC2282">
            <w:pPr>
              <w:tabs>
                <w:tab w:val="left" w:pos="3273"/>
              </w:tabs>
              <w:jc w:val="center"/>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lastRenderedPageBreak/>
              <w:t>Aspectos Susceptibles de Mejora</w:t>
            </w:r>
          </w:p>
        </w:tc>
        <w:tc>
          <w:tcPr>
            <w:tcW w:w="2809" w:type="pct"/>
            <w:vAlign w:val="center"/>
          </w:tcPr>
          <w:p w14:paraId="702F357B" w14:textId="77777777" w:rsidR="008A7512" w:rsidRPr="0051371C" w:rsidRDefault="008A7512" w:rsidP="00EC2282">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Acción de mejora</w:t>
            </w:r>
          </w:p>
        </w:tc>
        <w:tc>
          <w:tcPr>
            <w:tcW w:w="748" w:type="pct"/>
            <w:vAlign w:val="center"/>
          </w:tcPr>
          <w:p w14:paraId="5E2390CA" w14:textId="77777777" w:rsidR="008A7512" w:rsidRPr="0051371C" w:rsidRDefault="008A7512" w:rsidP="00EC2282">
            <w:pPr>
              <w:tabs>
                <w:tab w:val="left" w:pos="3273"/>
              </w:tabs>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51371C">
              <w:rPr>
                <w:rFonts w:ascii="Times New Roman" w:eastAsia="Arial Unicode MS" w:hAnsi="Times New Roman" w:cs="Times New Roman"/>
                <w:sz w:val="20"/>
                <w:szCs w:val="20"/>
              </w:rPr>
              <w:t>Porcentaje de avance</w:t>
            </w:r>
          </w:p>
        </w:tc>
      </w:tr>
      <w:tr w:rsidR="008A7512" w:rsidRPr="0051371C" w14:paraId="033CD81B" w14:textId="77777777" w:rsidTr="00EC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184925F5" w14:textId="77777777" w:rsidR="008A7512" w:rsidRPr="001603FF" w:rsidRDefault="008A7512" w:rsidP="00EC2282">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 xml:space="preserve">Instrumentar un programa de empleo temporal en la Secretaría de Desarrollo Económico para apoyar a esta población y generarles fuente de empleo, al menos con $8 millones de pesos. </w:t>
            </w:r>
          </w:p>
        </w:tc>
        <w:tc>
          <w:tcPr>
            <w:tcW w:w="2809" w:type="pct"/>
          </w:tcPr>
          <w:p w14:paraId="008C597E" w14:textId="77777777" w:rsidR="008A7512" w:rsidRDefault="008A7512" w:rsidP="00EC228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No fue la </w:t>
            </w:r>
            <w:r w:rsidRPr="001603FF">
              <w:rPr>
                <w:rFonts w:ascii="Times New Roman" w:eastAsia="Arial Unicode MS" w:hAnsi="Times New Roman" w:cs="Times New Roman"/>
                <w:sz w:val="20"/>
                <w:szCs w:val="20"/>
              </w:rPr>
              <w:t>Secretaría de Desarrollo Económico</w:t>
            </w:r>
            <w:r>
              <w:rPr>
                <w:rFonts w:ascii="Times New Roman" w:eastAsia="Arial Unicode MS" w:hAnsi="Times New Roman" w:cs="Times New Roman"/>
                <w:sz w:val="20"/>
                <w:szCs w:val="20"/>
              </w:rPr>
              <w:t xml:space="preserve"> quien implemento un programa de empleo temporal para migrantes, fue la Secretaría del Trabajo y Previsión Social quien dentro de la Dirección del Servicio Nacional del empleo otorga Apoyos a migrantes repatriados para que consigan un empleo. Sin embargo, no existe una meta específica para este grupo poblacional dentro del Programa Operativo Anual de la Secretaría, esta englobada toda la población que acude a solicitar apoyo para encontrar un empleo en la meta </w:t>
            </w:r>
            <w:r w:rsidRPr="00A26194">
              <w:rPr>
                <w:rFonts w:ascii="Times New Roman" w:eastAsia="Arial Unicode MS" w:hAnsi="Times New Roman" w:cs="Times New Roman"/>
                <w:i/>
                <w:sz w:val="20"/>
                <w:szCs w:val="20"/>
              </w:rPr>
              <w:t>Atender a la población que se encuentra en busca de empleo por medio del área de vinculación laboral, difundiendo las vacantes a través de bolsa de trabajo, medios electrónicos y periódico de ofertas de empleo</w:t>
            </w:r>
            <w:r>
              <w:rPr>
                <w:rFonts w:ascii="Times New Roman" w:eastAsia="Arial Unicode MS" w:hAnsi="Times New Roman" w:cs="Times New Roman"/>
                <w:i/>
                <w:sz w:val="20"/>
                <w:szCs w:val="20"/>
              </w:rPr>
              <w:t xml:space="preserve">, </w:t>
            </w:r>
            <w:r w:rsidRPr="00A26194">
              <w:rPr>
                <w:rFonts w:ascii="Times New Roman" w:eastAsia="Arial Unicode MS" w:hAnsi="Times New Roman" w:cs="Times New Roman"/>
                <w:sz w:val="20"/>
                <w:szCs w:val="20"/>
              </w:rPr>
              <w:t>esta meta fue sobre cumplida por un</w:t>
            </w:r>
            <w:r>
              <w:rPr>
                <w:rFonts w:ascii="Times New Roman" w:eastAsia="Arial Unicode MS" w:hAnsi="Times New Roman" w:cs="Times New Roman"/>
                <w:sz w:val="20"/>
                <w:szCs w:val="20"/>
              </w:rPr>
              <w:t xml:space="preserve"> 116.42%.</w:t>
            </w:r>
          </w:p>
          <w:p w14:paraId="4941F255" w14:textId="6E1396C8" w:rsidR="008A7512" w:rsidRPr="0051371C" w:rsidRDefault="008A7512" w:rsidP="00EC2282">
            <w:pPr>
              <w:tabs>
                <w:tab w:val="left" w:pos="3273"/>
              </w:tabs>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p>
        </w:tc>
        <w:tc>
          <w:tcPr>
            <w:tcW w:w="748" w:type="pct"/>
            <w:shd w:val="clear" w:color="auto" w:fill="00B050"/>
            <w:vAlign w:val="center"/>
          </w:tcPr>
          <w:p w14:paraId="01FA87EA" w14:textId="77777777" w:rsidR="008A7512" w:rsidRPr="0051371C" w:rsidRDefault="008A7512" w:rsidP="00EC2282">
            <w:pPr>
              <w:tabs>
                <w:tab w:val="left" w:pos="3273"/>
              </w:tabs>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0"/>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100%</w:t>
            </w:r>
          </w:p>
        </w:tc>
      </w:tr>
      <w:tr w:rsidR="008A7512" w:rsidRPr="0051371C" w14:paraId="3BC16235" w14:textId="77777777" w:rsidTr="008A7512">
        <w:trPr>
          <w:trHeight w:val="2674"/>
        </w:trPr>
        <w:tc>
          <w:tcPr>
            <w:cnfStyle w:val="001000000000" w:firstRow="0" w:lastRow="0" w:firstColumn="1" w:lastColumn="0" w:oddVBand="0" w:evenVBand="0" w:oddHBand="0" w:evenHBand="0" w:firstRowFirstColumn="0" w:firstRowLastColumn="0" w:lastRowFirstColumn="0" w:lastRowLastColumn="0"/>
            <w:tcW w:w="1443" w:type="pct"/>
          </w:tcPr>
          <w:p w14:paraId="7F63E898" w14:textId="77777777" w:rsidR="008A7512" w:rsidRPr="008A7512" w:rsidRDefault="008A7512" w:rsidP="00EC2282">
            <w:pPr>
              <w:pStyle w:val="Prrafodelista"/>
              <w:numPr>
                <w:ilvl w:val="0"/>
                <w:numId w:val="8"/>
              </w:numPr>
              <w:tabs>
                <w:tab w:val="left" w:pos="3273"/>
              </w:tabs>
              <w:ind w:left="306"/>
              <w:jc w:val="both"/>
              <w:rPr>
                <w:rFonts w:ascii="Times New Roman" w:eastAsia="Arial Unicode MS" w:hAnsi="Times New Roman" w:cs="Times New Roman"/>
                <w:sz w:val="20"/>
                <w:szCs w:val="20"/>
              </w:rPr>
            </w:pPr>
            <w:r w:rsidRPr="001603FF">
              <w:rPr>
                <w:rFonts w:ascii="Times New Roman" w:eastAsia="Arial Unicode MS" w:hAnsi="Times New Roman" w:cs="Times New Roman"/>
                <w:sz w:val="20"/>
                <w:szCs w:val="20"/>
              </w:rPr>
              <w:t>En cuanto a los indicadores, se deben diseñar indicadores de impacto, incluirlos en el Programa Sectorial o Especial de atención a migrantes que debería elaborarse para dar pie a la creación de la política de atención al migrante en el Estado.</w:t>
            </w:r>
          </w:p>
          <w:p w14:paraId="503B2AD9" w14:textId="61E73EDF" w:rsidR="008A7512" w:rsidRPr="001603FF" w:rsidRDefault="008A7512" w:rsidP="008A7512">
            <w:pPr>
              <w:pStyle w:val="Prrafodelista"/>
              <w:tabs>
                <w:tab w:val="left" w:pos="3273"/>
              </w:tabs>
              <w:ind w:left="306"/>
              <w:jc w:val="both"/>
              <w:rPr>
                <w:rFonts w:ascii="Times New Roman" w:eastAsia="Arial Unicode MS" w:hAnsi="Times New Roman" w:cs="Times New Roman"/>
                <w:sz w:val="20"/>
                <w:szCs w:val="20"/>
              </w:rPr>
            </w:pPr>
          </w:p>
        </w:tc>
        <w:tc>
          <w:tcPr>
            <w:tcW w:w="2809" w:type="pct"/>
          </w:tcPr>
          <w:p w14:paraId="2B7F2D10" w14:textId="77777777" w:rsidR="008A7512" w:rsidRDefault="008A7512" w:rsidP="0060614E">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N</w:t>
            </w:r>
            <w:r w:rsidRPr="008A7512">
              <w:rPr>
                <w:rFonts w:ascii="Times New Roman" w:eastAsia="Arial Unicode MS" w:hAnsi="Times New Roman" w:cs="Times New Roman"/>
                <w:sz w:val="20"/>
                <w:szCs w:val="20"/>
              </w:rPr>
              <w:t>o existe un indicador específico que mida los resultados del Fondo de Apoyo a Migrantes en Baja California, dado que no se actualiza la MIR del programa Desarrollo Comunitario con algún componente o actividad en relación con la atención a la población migrante cuando se radica el recurso del Fondo; por lo que sigue siendo una asignatura pendiente para la SEDESOE responsable de la ejecución del fondo.</w:t>
            </w:r>
            <w:r w:rsidR="0060614E">
              <w:rPr>
                <w:rFonts w:ascii="Times New Roman" w:eastAsia="Arial Unicode MS" w:hAnsi="Times New Roman" w:cs="Times New Roman"/>
                <w:sz w:val="20"/>
                <w:szCs w:val="20"/>
              </w:rPr>
              <w:t xml:space="preserve"> Se recomienda i</w:t>
            </w:r>
            <w:r w:rsidR="0060614E" w:rsidRPr="0060614E">
              <w:rPr>
                <w:rFonts w:ascii="Times New Roman" w:eastAsia="Arial Unicode MS" w:hAnsi="Times New Roman" w:cs="Times New Roman"/>
                <w:sz w:val="20"/>
                <w:szCs w:val="20"/>
              </w:rPr>
              <w:t>ncorporar algún indicador que mida la población migrante atendida en albergues apoyados, e incorporar en el estado uno de los indicadores federales dentro del programa de SEDESOE</w:t>
            </w:r>
            <w:r w:rsidR="0060614E">
              <w:rPr>
                <w:rFonts w:ascii="Times New Roman" w:eastAsia="Arial Unicode MS" w:hAnsi="Times New Roman" w:cs="Times New Roman"/>
                <w:sz w:val="20"/>
                <w:szCs w:val="20"/>
              </w:rPr>
              <w:t>.</w:t>
            </w:r>
          </w:p>
          <w:p w14:paraId="08E7A9A9" w14:textId="073B30E1" w:rsidR="00AA558B" w:rsidRPr="0051371C" w:rsidRDefault="00AA558B" w:rsidP="0048352F">
            <w:pPr>
              <w:tabs>
                <w:tab w:val="left" w:pos="3273"/>
              </w:tabs>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Cabe mencionar, que en el Sistema </w:t>
            </w:r>
            <w:r w:rsidR="0048352F">
              <w:rPr>
                <w:rFonts w:ascii="Times New Roman" w:eastAsia="Arial Unicode MS" w:hAnsi="Times New Roman" w:cs="Times New Roman"/>
                <w:sz w:val="20"/>
                <w:szCs w:val="20"/>
              </w:rPr>
              <w:t>para el Desarrollo Integral de la Familia de Baja California (DIF) incorporó en el Programa 071 Atención a la Población Vulnerable, el indicador “Porcentaje de Cobertura de personas en situación migrantes atendidas en jornadas”, empero DIF no ejerce recursos del FAMI y SEDESOE ejecutora del FAMI no registró ningún indicador sobre el tema para 2018.</w:t>
            </w:r>
          </w:p>
        </w:tc>
        <w:tc>
          <w:tcPr>
            <w:tcW w:w="748" w:type="pct"/>
            <w:shd w:val="clear" w:color="auto" w:fill="FF0000"/>
            <w:vAlign w:val="center"/>
          </w:tcPr>
          <w:p w14:paraId="3A647AA2" w14:textId="77777777" w:rsidR="008A7512" w:rsidRPr="0051371C" w:rsidRDefault="008A7512" w:rsidP="00EC2282">
            <w:pPr>
              <w:tabs>
                <w:tab w:val="left" w:pos="3273"/>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0"/>
                <w:szCs w:val="20"/>
              </w:rPr>
            </w:pPr>
            <w:r w:rsidRPr="00614737">
              <w:rPr>
                <w:rFonts w:ascii="Times New Roman" w:eastAsia="Arial Unicode MS" w:hAnsi="Times New Roman" w:cs="Times New Roman"/>
                <w:b/>
                <w:color w:val="FFFFFF" w:themeColor="background1"/>
                <w:sz w:val="36"/>
                <w:szCs w:val="20"/>
                <w14:shadow w14:blurRad="50800" w14:dist="38100" w14:dir="2700000" w14:sx="100000" w14:sy="100000" w14:kx="0" w14:ky="0" w14:algn="tl">
                  <w14:srgbClr w14:val="000000">
                    <w14:alpha w14:val="60000"/>
                  </w14:srgbClr>
                </w14:shadow>
              </w:rPr>
              <w:t>0%</w:t>
            </w:r>
          </w:p>
        </w:tc>
      </w:tr>
    </w:tbl>
    <w:p w14:paraId="220F3F17" w14:textId="757A70E6" w:rsidR="00FC22C2" w:rsidRDefault="00FC22C2" w:rsidP="00E6138B">
      <w:pPr>
        <w:tabs>
          <w:tab w:val="left" w:pos="3273"/>
        </w:tabs>
        <w:spacing w:after="0" w:line="240" w:lineRule="auto"/>
        <w:jc w:val="both"/>
        <w:rPr>
          <w:rFonts w:ascii="Times New Roman" w:eastAsia="Arial Unicode MS" w:hAnsi="Times New Roman" w:cs="Times New Roman"/>
          <w:sz w:val="24"/>
          <w:szCs w:val="24"/>
        </w:rPr>
      </w:pPr>
    </w:p>
    <w:p w14:paraId="754A1147" w14:textId="3585B606" w:rsidR="008A7512" w:rsidRDefault="008A7512" w:rsidP="00E6138B">
      <w:pPr>
        <w:tabs>
          <w:tab w:val="left" w:pos="3273"/>
        </w:tabs>
        <w:spacing w:after="0" w:line="240" w:lineRule="auto"/>
        <w:jc w:val="both"/>
        <w:rPr>
          <w:rFonts w:ascii="Times New Roman" w:eastAsia="Arial Unicode MS" w:hAnsi="Times New Roman" w:cs="Times New Roman"/>
          <w:sz w:val="24"/>
          <w:szCs w:val="24"/>
        </w:rPr>
      </w:pPr>
    </w:p>
    <w:p w14:paraId="65A4C6F0" w14:textId="7D70DF51" w:rsidR="008A7512" w:rsidRDefault="008A7512" w:rsidP="00E6138B">
      <w:pPr>
        <w:tabs>
          <w:tab w:val="left" w:pos="3273"/>
        </w:tabs>
        <w:spacing w:after="0" w:line="240" w:lineRule="auto"/>
        <w:jc w:val="both"/>
        <w:rPr>
          <w:rFonts w:ascii="Times New Roman" w:eastAsia="Arial Unicode MS" w:hAnsi="Times New Roman" w:cs="Times New Roman"/>
          <w:sz w:val="24"/>
          <w:szCs w:val="24"/>
        </w:rPr>
      </w:pPr>
    </w:p>
    <w:p w14:paraId="6E342979" w14:textId="6227FB52" w:rsidR="008A7512" w:rsidRDefault="008A7512" w:rsidP="00E6138B">
      <w:pPr>
        <w:tabs>
          <w:tab w:val="left" w:pos="3273"/>
        </w:tabs>
        <w:spacing w:after="0" w:line="240" w:lineRule="auto"/>
        <w:jc w:val="both"/>
        <w:rPr>
          <w:rFonts w:ascii="Times New Roman" w:eastAsia="Arial Unicode MS" w:hAnsi="Times New Roman" w:cs="Times New Roman"/>
          <w:sz w:val="24"/>
          <w:szCs w:val="24"/>
        </w:rPr>
      </w:pPr>
    </w:p>
    <w:p w14:paraId="32E15613" w14:textId="09AFF637" w:rsidR="008A7512" w:rsidRDefault="008A7512" w:rsidP="00E6138B">
      <w:pPr>
        <w:tabs>
          <w:tab w:val="left" w:pos="3273"/>
        </w:tabs>
        <w:spacing w:after="0" w:line="240" w:lineRule="auto"/>
        <w:jc w:val="both"/>
        <w:rPr>
          <w:rFonts w:ascii="Times New Roman" w:eastAsia="Arial Unicode MS" w:hAnsi="Times New Roman" w:cs="Times New Roman"/>
          <w:sz w:val="24"/>
          <w:szCs w:val="24"/>
        </w:rPr>
      </w:pPr>
    </w:p>
    <w:p w14:paraId="723BA72B" w14:textId="6850E11A" w:rsidR="00940709" w:rsidRDefault="00940709">
      <w:pPr>
        <w:rPr>
          <w:rFonts w:ascii="Times New Roman" w:eastAsia="Arial Unicode MS" w:hAnsi="Times New Roman" w:cs="Times New Roman"/>
          <w:sz w:val="24"/>
          <w:szCs w:val="24"/>
        </w:rPr>
      </w:pPr>
      <w:r>
        <w:rPr>
          <w:rFonts w:ascii="Times New Roman" w:eastAsia="Arial Unicode MS" w:hAnsi="Times New Roman" w:cs="Times New Roman"/>
          <w:sz w:val="24"/>
          <w:szCs w:val="24"/>
        </w:rPr>
        <w:br w:type="page"/>
      </w:r>
    </w:p>
    <w:p w14:paraId="01D8A1FA" w14:textId="77777777" w:rsidR="00192A5B" w:rsidRDefault="00192A5B"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59E0B876" w14:textId="4FD67B0E" w:rsidR="002A78C8" w:rsidRPr="00EF038B" w:rsidRDefault="002A78C8" w:rsidP="002A78C8">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2A78C8">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Conclusiones y Recomendaciones </w:t>
      </w:r>
    </w:p>
    <w:p w14:paraId="42A0246C" w14:textId="77777777" w:rsidR="002A78C8" w:rsidRDefault="002A78C8" w:rsidP="002A78C8">
      <w:pPr>
        <w:spacing w:after="0" w:line="240" w:lineRule="auto"/>
        <w:rPr>
          <w:noProof/>
          <w:lang w:eastAsia="es-MX"/>
        </w:rPr>
      </w:pPr>
    </w:p>
    <w:p w14:paraId="14A20DF1" w14:textId="08E5F9CD" w:rsidR="002A78C8" w:rsidRDefault="002A78C8" w:rsidP="002A78C8">
      <w:pPr>
        <w:spacing w:after="0" w:line="240" w:lineRule="auto"/>
        <w:rPr>
          <w:noProof/>
          <w:lang w:eastAsia="es-MX"/>
        </w:rPr>
      </w:pPr>
    </w:p>
    <w:p w14:paraId="27FD8DB3" w14:textId="77777777" w:rsidR="002A78C8" w:rsidRDefault="002A78C8" w:rsidP="002A78C8">
      <w:pPr>
        <w:spacing w:after="0" w:line="240" w:lineRule="auto"/>
        <w:rPr>
          <w:noProof/>
          <w:lang w:eastAsia="es-MX"/>
        </w:rPr>
      </w:pPr>
    </w:p>
    <w:p w14:paraId="4531D9E1" w14:textId="77777777" w:rsidR="002A78C8" w:rsidRDefault="002A78C8" w:rsidP="002A78C8">
      <w:pPr>
        <w:spacing w:after="0" w:line="240" w:lineRule="auto"/>
        <w:rPr>
          <w:noProof/>
          <w:lang w:eastAsia="es-MX"/>
        </w:rPr>
      </w:pPr>
    </w:p>
    <w:p w14:paraId="24805C04" w14:textId="77777777" w:rsidR="002A78C8" w:rsidRDefault="002A78C8" w:rsidP="002A78C8">
      <w:pPr>
        <w:spacing w:after="0" w:line="240" w:lineRule="auto"/>
        <w:rPr>
          <w:noProof/>
          <w:lang w:eastAsia="es-MX"/>
        </w:rPr>
      </w:pPr>
    </w:p>
    <w:p w14:paraId="6B56BFAC" w14:textId="77777777" w:rsidR="002A78C8" w:rsidRDefault="002A78C8" w:rsidP="002A78C8">
      <w:pPr>
        <w:spacing w:after="0" w:line="240" w:lineRule="auto"/>
        <w:rPr>
          <w:noProof/>
          <w:lang w:eastAsia="es-MX"/>
        </w:rPr>
      </w:pPr>
    </w:p>
    <w:p w14:paraId="21D01556" w14:textId="79ACE644" w:rsidR="00A64D56" w:rsidRDefault="00A64D56">
      <w:pPr>
        <w:rPr>
          <w:noProof/>
          <w:lang w:eastAsia="es-MX"/>
        </w:rPr>
      </w:pPr>
      <w:r>
        <w:rPr>
          <w:noProof/>
          <w:lang w:val="es-ES" w:eastAsia="es-ES"/>
        </w:rPr>
        <w:drawing>
          <wp:anchor distT="0" distB="0" distL="114300" distR="114300" simplePos="0" relativeHeight="251668480" behindDoc="0" locked="0" layoutInCell="1" allowOverlap="1" wp14:anchorId="46CF414F" wp14:editId="556E280F">
            <wp:simplePos x="0" y="0"/>
            <wp:positionH relativeFrom="page">
              <wp:posOffset>13970</wp:posOffset>
            </wp:positionH>
            <wp:positionV relativeFrom="page">
              <wp:posOffset>4637831</wp:posOffset>
            </wp:positionV>
            <wp:extent cx="7776210" cy="3380105"/>
            <wp:effectExtent l="0" t="0" r="0" b="0"/>
            <wp:wrapNone/>
            <wp:docPr id="16" name="Imagen 16"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br w:type="page"/>
      </w:r>
    </w:p>
    <w:p w14:paraId="17AA8BFF" w14:textId="77777777" w:rsidR="004F32C6" w:rsidRPr="006F6D24" w:rsidRDefault="004F32C6" w:rsidP="004F32C6">
      <w:pPr>
        <w:tabs>
          <w:tab w:val="left" w:pos="3273"/>
        </w:tabs>
        <w:spacing w:after="0" w:line="240" w:lineRule="auto"/>
        <w:jc w:val="both"/>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Conclusiones y Recomendaciones</w:t>
      </w:r>
    </w:p>
    <w:p w14:paraId="04C97F38" w14:textId="77777777" w:rsidR="004F32C6" w:rsidRPr="00423616" w:rsidRDefault="004F32C6" w:rsidP="004F32C6">
      <w:pPr>
        <w:spacing w:after="0" w:line="240" w:lineRule="auto"/>
        <w:rPr>
          <w:rFonts w:ascii="Arial Unicode MS" w:eastAsia="Arial Unicode MS" w:hAnsi="Arial Unicode MS" w:cs="Arial Unicode MS"/>
          <w:b/>
          <w:sz w:val="24"/>
          <w:szCs w:val="24"/>
        </w:rPr>
      </w:pPr>
    </w:p>
    <w:p w14:paraId="23F765D4" w14:textId="14F38E2A" w:rsidR="00912CBF" w:rsidRDefault="00912CBF" w:rsidP="00E968A5">
      <w:pPr>
        <w:tabs>
          <w:tab w:val="left" w:pos="3273"/>
        </w:tabs>
        <w:spacing w:after="0" w:line="240" w:lineRule="auto"/>
        <w:jc w:val="both"/>
        <w:rPr>
          <w:rFonts w:ascii="Times New Roman" w:eastAsia="Arial Unicode MS" w:hAnsi="Times New Roman" w:cs="Times New Roman"/>
          <w:sz w:val="24"/>
          <w:szCs w:val="24"/>
        </w:rPr>
      </w:pPr>
      <w:bookmarkStart w:id="2" w:name="_Hlk515135640"/>
      <w:r>
        <w:rPr>
          <w:rFonts w:ascii="Times New Roman" w:eastAsia="Arial Unicode MS" w:hAnsi="Times New Roman" w:cs="Times New Roman"/>
          <w:sz w:val="24"/>
          <w:szCs w:val="24"/>
        </w:rPr>
        <w:t>Previo a establecer Conclusiones y Recomendaciones es pertinente realizar un análisis de Fortalezas, Oportunidades, Debilidades y Amenazas en los distintos ámbitos estudiados en esta evaluación.</w:t>
      </w:r>
    </w:p>
    <w:p w14:paraId="77247AA1" w14:textId="77777777" w:rsidR="00452754" w:rsidRDefault="00452754" w:rsidP="00E968A5">
      <w:pPr>
        <w:tabs>
          <w:tab w:val="left" w:pos="3273"/>
        </w:tabs>
        <w:spacing w:after="0" w:line="240" w:lineRule="auto"/>
        <w:jc w:val="both"/>
        <w:rPr>
          <w:rFonts w:ascii="Times New Roman" w:eastAsia="Arial Unicode MS" w:hAnsi="Times New Roman" w:cs="Times New Roman"/>
          <w:sz w:val="24"/>
          <w:szCs w:val="24"/>
        </w:rPr>
      </w:pPr>
    </w:p>
    <w:p w14:paraId="2E693804" w14:textId="77777777" w:rsidR="00333109" w:rsidRDefault="00333109" w:rsidP="00E968A5">
      <w:pPr>
        <w:tabs>
          <w:tab w:val="left" w:pos="3273"/>
        </w:tabs>
        <w:spacing w:after="0" w:line="240" w:lineRule="auto"/>
        <w:jc w:val="both"/>
        <w:rPr>
          <w:rFonts w:ascii="Times New Roman" w:eastAsia="Arial Unicode MS" w:hAnsi="Times New Roman" w:cs="Times New Roman"/>
          <w:sz w:val="24"/>
          <w:szCs w:val="24"/>
        </w:rPr>
      </w:pPr>
    </w:p>
    <w:p w14:paraId="62B5B5AC" w14:textId="14E57286" w:rsidR="00912CBF" w:rsidRDefault="00B37E47" w:rsidP="00E968A5">
      <w:pPr>
        <w:tabs>
          <w:tab w:val="left" w:pos="3273"/>
        </w:tabs>
        <w:spacing w:after="0" w:line="240" w:lineRule="auto"/>
        <w:jc w:val="both"/>
        <w:rPr>
          <w:rFonts w:ascii="Times New Roman" w:eastAsia="Arial Unicode MS" w:hAnsi="Times New Roman" w:cs="Times New Roman"/>
          <w:b/>
          <w:sz w:val="24"/>
          <w:szCs w:val="24"/>
        </w:rPr>
      </w:pPr>
      <w:bookmarkStart w:id="3" w:name="_Hlk520322991"/>
      <w:r>
        <w:rPr>
          <w:rFonts w:ascii="Times New Roman" w:eastAsia="Arial Unicode MS" w:hAnsi="Times New Roman" w:cs="Times New Roman"/>
          <w:noProof/>
          <w:sz w:val="24"/>
          <w:szCs w:val="24"/>
          <w:lang w:val="es-ES" w:eastAsia="es-ES"/>
        </w:rPr>
        <w:drawing>
          <wp:anchor distT="0" distB="0" distL="114300" distR="114300" simplePos="0" relativeHeight="251683840" behindDoc="0" locked="0" layoutInCell="1" allowOverlap="1" wp14:anchorId="70FD7224" wp14:editId="4167488F">
            <wp:simplePos x="0" y="0"/>
            <wp:positionH relativeFrom="margin">
              <wp:align>center</wp:align>
            </wp:positionH>
            <wp:positionV relativeFrom="paragraph">
              <wp:posOffset>401320</wp:posOffset>
            </wp:positionV>
            <wp:extent cx="5200650" cy="3857625"/>
            <wp:effectExtent l="76200" t="57150" r="95250" b="104775"/>
            <wp:wrapTopAndBottom/>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sidR="005030C3" w:rsidRPr="005030C3">
        <w:rPr>
          <w:rFonts w:ascii="Times New Roman" w:eastAsia="Arial Unicode MS" w:hAnsi="Times New Roman" w:cs="Times New Roman"/>
          <w:b/>
          <w:sz w:val="24"/>
          <w:szCs w:val="24"/>
        </w:rPr>
        <w:t>Análisis del Ámbito Programático:</w:t>
      </w:r>
    </w:p>
    <w:p w14:paraId="346DEBF2" w14:textId="3DDE5165" w:rsidR="00452754" w:rsidRPr="005030C3" w:rsidRDefault="00452754" w:rsidP="00E968A5">
      <w:pPr>
        <w:tabs>
          <w:tab w:val="left" w:pos="3273"/>
        </w:tabs>
        <w:spacing w:after="0" w:line="240" w:lineRule="auto"/>
        <w:jc w:val="both"/>
        <w:rPr>
          <w:rFonts w:ascii="Times New Roman" w:eastAsia="Arial Unicode MS" w:hAnsi="Times New Roman" w:cs="Times New Roman"/>
          <w:b/>
          <w:sz w:val="24"/>
          <w:szCs w:val="24"/>
        </w:rPr>
      </w:pPr>
    </w:p>
    <w:p w14:paraId="665B7CC1" w14:textId="3179A139" w:rsidR="00912CBF" w:rsidRDefault="00912CBF" w:rsidP="00E968A5">
      <w:pPr>
        <w:tabs>
          <w:tab w:val="left" w:pos="3273"/>
        </w:tabs>
        <w:spacing w:after="0" w:line="240" w:lineRule="auto"/>
        <w:jc w:val="both"/>
        <w:rPr>
          <w:rFonts w:ascii="Times New Roman" w:eastAsia="Arial Unicode MS" w:hAnsi="Times New Roman" w:cs="Times New Roman"/>
          <w:sz w:val="24"/>
          <w:szCs w:val="24"/>
        </w:rPr>
      </w:pPr>
    </w:p>
    <w:p w14:paraId="23CC6DEF" w14:textId="4D816C19" w:rsidR="00452754" w:rsidRDefault="00452754" w:rsidP="00E968A5">
      <w:pPr>
        <w:tabs>
          <w:tab w:val="left" w:pos="3273"/>
        </w:tabs>
        <w:spacing w:after="0" w:line="240" w:lineRule="auto"/>
        <w:jc w:val="both"/>
        <w:rPr>
          <w:rFonts w:ascii="Times New Roman" w:eastAsia="Arial Unicode MS" w:hAnsi="Times New Roman" w:cs="Times New Roman"/>
          <w:sz w:val="24"/>
          <w:szCs w:val="24"/>
        </w:rPr>
      </w:pPr>
    </w:p>
    <w:p w14:paraId="791CCD6D" w14:textId="6101C056" w:rsidR="00452754" w:rsidRDefault="00452754" w:rsidP="00E968A5">
      <w:pPr>
        <w:tabs>
          <w:tab w:val="left" w:pos="3273"/>
        </w:tabs>
        <w:spacing w:after="0" w:line="240" w:lineRule="auto"/>
        <w:jc w:val="both"/>
        <w:rPr>
          <w:rFonts w:ascii="Times New Roman" w:eastAsia="Arial Unicode MS" w:hAnsi="Times New Roman" w:cs="Times New Roman"/>
          <w:sz w:val="24"/>
          <w:szCs w:val="24"/>
        </w:rPr>
      </w:pPr>
    </w:p>
    <w:p w14:paraId="1B3C9942" w14:textId="7ED02FAC" w:rsidR="00452754" w:rsidRDefault="00452754" w:rsidP="00E968A5">
      <w:pPr>
        <w:tabs>
          <w:tab w:val="left" w:pos="3273"/>
        </w:tabs>
        <w:spacing w:after="0" w:line="240" w:lineRule="auto"/>
        <w:jc w:val="both"/>
        <w:rPr>
          <w:rFonts w:ascii="Times New Roman" w:eastAsia="Arial Unicode MS" w:hAnsi="Times New Roman" w:cs="Times New Roman"/>
          <w:sz w:val="24"/>
          <w:szCs w:val="24"/>
        </w:rPr>
      </w:pPr>
    </w:p>
    <w:p w14:paraId="046264C0" w14:textId="77777777" w:rsidR="00A64D56" w:rsidRDefault="00A64D56">
      <w:pPr>
        <w:rPr>
          <w:rFonts w:ascii="Times New Roman" w:eastAsia="Arial Unicode MS" w:hAnsi="Times New Roman" w:cs="Times New Roman"/>
          <w:sz w:val="24"/>
          <w:szCs w:val="24"/>
        </w:rPr>
      </w:pPr>
      <w:r>
        <w:rPr>
          <w:rFonts w:ascii="Times New Roman" w:eastAsia="Arial Unicode MS" w:hAnsi="Times New Roman" w:cs="Times New Roman"/>
          <w:sz w:val="24"/>
          <w:szCs w:val="24"/>
        </w:rPr>
        <w:br w:type="page"/>
      </w:r>
    </w:p>
    <w:p w14:paraId="2FBF00C0" w14:textId="5E01C153" w:rsidR="00417392" w:rsidRDefault="00F71CC3" w:rsidP="00417392">
      <w:pPr>
        <w:tabs>
          <w:tab w:val="left" w:pos="3273"/>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noProof/>
          <w:sz w:val="24"/>
          <w:szCs w:val="24"/>
          <w:lang w:val="es-ES" w:eastAsia="es-ES"/>
        </w:rPr>
        <w:lastRenderedPageBreak/>
        <w:drawing>
          <wp:anchor distT="0" distB="0" distL="114300" distR="114300" simplePos="0" relativeHeight="251685888" behindDoc="0" locked="0" layoutInCell="1" allowOverlap="1" wp14:anchorId="275D2F52" wp14:editId="646CD395">
            <wp:simplePos x="0" y="0"/>
            <wp:positionH relativeFrom="margin">
              <wp:align>left</wp:align>
            </wp:positionH>
            <wp:positionV relativeFrom="paragraph">
              <wp:posOffset>395605</wp:posOffset>
            </wp:positionV>
            <wp:extent cx="5648325" cy="5143500"/>
            <wp:effectExtent l="95250" t="57150" r="104775" b="95250"/>
            <wp:wrapTopAndBottom/>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00417392" w:rsidRPr="005030C3">
        <w:rPr>
          <w:rFonts w:ascii="Times New Roman" w:eastAsia="Arial Unicode MS" w:hAnsi="Times New Roman" w:cs="Times New Roman"/>
          <w:b/>
          <w:sz w:val="24"/>
          <w:szCs w:val="24"/>
        </w:rPr>
        <w:t>Análisis del Ámbito Pr</w:t>
      </w:r>
      <w:r w:rsidR="00417392">
        <w:rPr>
          <w:rFonts w:ascii="Times New Roman" w:eastAsia="Arial Unicode MS" w:hAnsi="Times New Roman" w:cs="Times New Roman"/>
          <w:b/>
          <w:sz w:val="24"/>
          <w:szCs w:val="24"/>
        </w:rPr>
        <w:t>esupuestal</w:t>
      </w:r>
      <w:r w:rsidR="00417392" w:rsidRPr="005030C3">
        <w:rPr>
          <w:rFonts w:ascii="Times New Roman" w:eastAsia="Arial Unicode MS" w:hAnsi="Times New Roman" w:cs="Times New Roman"/>
          <w:b/>
          <w:sz w:val="24"/>
          <w:szCs w:val="24"/>
        </w:rPr>
        <w:t>:</w:t>
      </w:r>
    </w:p>
    <w:p w14:paraId="02A438AF" w14:textId="77777777" w:rsidR="00375A39" w:rsidRDefault="00375A39" w:rsidP="00417392">
      <w:pPr>
        <w:tabs>
          <w:tab w:val="left" w:pos="3273"/>
        </w:tabs>
        <w:spacing w:after="0" w:line="240" w:lineRule="auto"/>
        <w:jc w:val="both"/>
        <w:rPr>
          <w:rFonts w:ascii="Times New Roman" w:eastAsia="Arial Unicode MS" w:hAnsi="Times New Roman" w:cs="Times New Roman"/>
          <w:b/>
          <w:sz w:val="24"/>
          <w:szCs w:val="24"/>
        </w:rPr>
      </w:pPr>
    </w:p>
    <w:p w14:paraId="554770D0" w14:textId="77777777" w:rsidR="00375A39" w:rsidRDefault="00375A39" w:rsidP="00417392">
      <w:pPr>
        <w:tabs>
          <w:tab w:val="left" w:pos="3273"/>
        </w:tabs>
        <w:spacing w:after="0" w:line="240" w:lineRule="auto"/>
        <w:jc w:val="both"/>
        <w:rPr>
          <w:rFonts w:ascii="Times New Roman" w:eastAsia="Arial Unicode MS" w:hAnsi="Times New Roman" w:cs="Times New Roman"/>
          <w:b/>
          <w:sz w:val="24"/>
          <w:szCs w:val="24"/>
        </w:rPr>
      </w:pPr>
    </w:p>
    <w:p w14:paraId="47B5AA09" w14:textId="77777777" w:rsidR="00375A39" w:rsidRDefault="00375A39" w:rsidP="00417392">
      <w:pPr>
        <w:tabs>
          <w:tab w:val="left" w:pos="3273"/>
        </w:tabs>
        <w:spacing w:after="0" w:line="240" w:lineRule="auto"/>
        <w:jc w:val="both"/>
        <w:rPr>
          <w:rFonts w:ascii="Times New Roman" w:eastAsia="Arial Unicode MS" w:hAnsi="Times New Roman" w:cs="Times New Roman"/>
          <w:b/>
          <w:sz w:val="24"/>
          <w:szCs w:val="24"/>
        </w:rPr>
      </w:pPr>
    </w:p>
    <w:p w14:paraId="4CFB8453" w14:textId="77777777" w:rsidR="00375A39" w:rsidRDefault="00375A39" w:rsidP="00417392">
      <w:pPr>
        <w:tabs>
          <w:tab w:val="left" w:pos="3273"/>
        </w:tabs>
        <w:spacing w:after="0" w:line="240" w:lineRule="auto"/>
        <w:jc w:val="both"/>
        <w:rPr>
          <w:rFonts w:ascii="Times New Roman" w:eastAsia="Arial Unicode MS" w:hAnsi="Times New Roman" w:cs="Times New Roman"/>
          <w:b/>
          <w:sz w:val="24"/>
          <w:szCs w:val="24"/>
        </w:rPr>
      </w:pPr>
    </w:p>
    <w:p w14:paraId="555D25F5" w14:textId="4EA9E122" w:rsidR="00375A39" w:rsidRDefault="00375A39" w:rsidP="00417392">
      <w:pPr>
        <w:tabs>
          <w:tab w:val="left" w:pos="3273"/>
        </w:tabs>
        <w:spacing w:after="0" w:line="240" w:lineRule="auto"/>
        <w:jc w:val="both"/>
        <w:rPr>
          <w:rFonts w:ascii="Times New Roman" w:eastAsia="Arial Unicode MS" w:hAnsi="Times New Roman" w:cs="Times New Roman"/>
          <w:b/>
          <w:sz w:val="24"/>
          <w:szCs w:val="24"/>
        </w:rPr>
      </w:pPr>
    </w:p>
    <w:p w14:paraId="51D4FFE1" w14:textId="77777777" w:rsidR="00A64D56" w:rsidRDefault="00A64D56">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br w:type="page"/>
      </w:r>
    </w:p>
    <w:p w14:paraId="16249FA1" w14:textId="4DBFCAD4" w:rsidR="00417392" w:rsidRDefault="002C61AE" w:rsidP="00417392">
      <w:pPr>
        <w:tabs>
          <w:tab w:val="left" w:pos="3273"/>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noProof/>
          <w:sz w:val="24"/>
          <w:szCs w:val="24"/>
          <w:lang w:val="es-ES" w:eastAsia="es-ES"/>
        </w:rPr>
        <w:lastRenderedPageBreak/>
        <w:drawing>
          <wp:anchor distT="0" distB="0" distL="114300" distR="114300" simplePos="0" relativeHeight="251687936" behindDoc="0" locked="0" layoutInCell="1" allowOverlap="1" wp14:anchorId="1C9AFF75" wp14:editId="34FEA9DA">
            <wp:simplePos x="0" y="0"/>
            <wp:positionH relativeFrom="margin">
              <wp:posOffset>-41910</wp:posOffset>
            </wp:positionH>
            <wp:positionV relativeFrom="paragraph">
              <wp:posOffset>376555</wp:posOffset>
            </wp:positionV>
            <wp:extent cx="5381625" cy="3581400"/>
            <wp:effectExtent l="95250" t="57150" r="104775" b="114300"/>
            <wp:wrapTopAndBottom/>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00417392" w:rsidRPr="005030C3">
        <w:rPr>
          <w:rFonts w:ascii="Times New Roman" w:eastAsia="Arial Unicode MS" w:hAnsi="Times New Roman" w:cs="Times New Roman"/>
          <w:b/>
          <w:sz w:val="24"/>
          <w:szCs w:val="24"/>
        </w:rPr>
        <w:t xml:space="preserve">Análisis del Ámbito </w:t>
      </w:r>
      <w:r w:rsidR="00417392">
        <w:rPr>
          <w:rFonts w:ascii="Times New Roman" w:eastAsia="Arial Unicode MS" w:hAnsi="Times New Roman" w:cs="Times New Roman"/>
          <w:b/>
          <w:sz w:val="24"/>
          <w:szCs w:val="24"/>
        </w:rPr>
        <w:t>de Indicadores</w:t>
      </w:r>
      <w:r w:rsidR="00417392" w:rsidRPr="005030C3">
        <w:rPr>
          <w:rFonts w:ascii="Times New Roman" w:eastAsia="Arial Unicode MS" w:hAnsi="Times New Roman" w:cs="Times New Roman"/>
          <w:b/>
          <w:sz w:val="24"/>
          <w:szCs w:val="24"/>
        </w:rPr>
        <w:t>:</w:t>
      </w:r>
    </w:p>
    <w:p w14:paraId="41687356" w14:textId="7A533DF8" w:rsidR="002C61AE" w:rsidRDefault="002C61AE" w:rsidP="00417392">
      <w:pPr>
        <w:tabs>
          <w:tab w:val="left" w:pos="3273"/>
        </w:tabs>
        <w:spacing w:after="0" w:line="240" w:lineRule="auto"/>
        <w:jc w:val="both"/>
        <w:rPr>
          <w:rFonts w:ascii="Times New Roman" w:eastAsia="Arial Unicode MS" w:hAnsi="Times New Roman" w:cs="Times New Roman"/>
          <w:b/>
          <w:sz w:val="24"/>
          <w:szCs w:val="24"/>
        </w:rPr>
      </w:pPr>
    </w:p>
    <w:p w14:paraId="3013C8A7" w14:textId="31392CBF" w:rsidR="002C61AE" w:rsidRPr="005030C3" w:rsidRDefault="00C670CD" w:rsidP="00417392">
      <w:pPr>
        <w:tabs>
          <w:tab w:val="left" w:pos="3273"/>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noProof/>
          <w:sz w:val="24"/>
          <w:szCs w:val="24"/>
          <w:lang w:val="es-ES" w:eastAsia="es-ES"/>
        </w:rPr>
        <w:drawing>
          <wp:anchor distT="0" distB="0" distL="114300" distR="114300" simplePos="0" relativeHeight="251707392" behindDoc="0" locked="0" layoutInCell="1" allowOverlap="1" wp14:anchorId="288CAB19" wp14:editId="6FAA7A98">
            <wp:simplePos x="0" y="0"/>
            <wp:positionH relativeFrom="column">
              <wp:posOffset>-4445</wp:posOffset>
            </wp:positionH>
            <wp:positionV relativeFrom="paragraph">
              <wp:posOffset>272415</wp:posOffset>
            </wp:positionV>
            <wp:extent cx="5343525" cy="3629025"/>
            <wp:effectExtent l="95250" t="57150" r="104775" b="85725"/>
            <wp:wrapTopAndBottom/>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417392" w:rsidRPr="005030C3">
        <w:rPr>
          <w:rFonts w:ascii="Times New Roman" w:eastAsia="Arial Unicode MS" w:hAnsi="Times New Roman" w:cs="Times New Roman"/>
          <w:b/>
          <w:sz w:val="24"/>
          <w:szCs w:val="24"/>
        </w:rPr>
        <w:t xml:space="preserve">Análisis del Ámbito </w:t>
      </w:r>
      <w:r w:rsidR="00417392">
        <w:rPr>
          <w:rFonts w:ascii="Times New Roman" w:eastAsia="Arial Unicode MS" w:hAnsi="Times New Roman" w:cs="Times New Roman"/>
          <w:b/>
          <w:sz w:val="24"/>
          <w:szCs w:val="24"/>
        </w:rPr>
        <w:t>de Cobertura:</w:t>
      </w:r>
    </w:p>
    <w:p w14:paraId="39F57CF6" w14:textId="634F555F" w:rsidR="00417392" w:rsidRDefault="00417392" w:rsidP="00417392">
      <w:pPr>
        <w:tabs>
          <w:tab w:val="left" w:pos="3273"/>
        </w:tabs>
        <w:spacing w:after="0" w:line="240" w:lineRule="auto"/>
        <w:jc w:val="both"/>
        <w:rPr>
          <w:rFonts w:ascii="Times New Roman" w:eastAsia="Arial Unicode MS" w:hAnsi="Times New Roman" w:cs="Times New Roman"/>
          <w:b/>
          <w:sz w:val="24"/>
          <w:szCs w:val="24"/>
        </w:rPr>
      </w:pPr>
      <w:r>
        <w:rPr>
          <w:rFonts w:ascii="Times New Roman" w:eastAsia="Arial Unicode MS" w:hAnsi="Times New Roman" w:cs="Times New Roman"/>
          <w:noProof/>
          <w:sz w:val="24"/>
          <w:szCs w:val="24"/>
          <w:lang w:val="es-ES" w:eastAsia="es-ES"/>
        </w:rPr>
        <w:lastRenderedPageBreak/>
        <w:drawing>
          <wp:anchor distT="0" distB="0" distL="114300" distR="114300" simplePos="0" relativeHeight="251691008" behindDoc="0" locked="0" layoutInCell="1" allowOverlap="1" wp14:anchorId="0B736CB8" wp14:editId="31814EB8">
            <wp:simplePos x="0" y="0"/>
            <wp:positionH relativeFrom="margin">
              <wp:align>center</wp:align>
            </wp:positionH>
            <wp:positionV relativeFrom="paragraph">
              <wp:posOffset>509905</wp:posOffset>
            </wp:positionV>
            <wp:extent cx="5057775" cy="3876675"/>
            <wp:effectExtent l="76200" t="57150" r="85725" b="104775"/>
            <wp:wrapTopAndBottom/>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r w:rsidRPr="005030C3">
        <w:rPr>
          <w:rFonts w:ascii="Times New Roman" w:eastAsia="Arial Unicode MS" w:hAnsi="Times New Roman" w:cs="Times New Roman"/>
          <w:b/>
          <w:sz w:val="24"/>
          <w:szCs w:val="24"/>
        </w:rPr>
        <w:t xml:space="preserve">Análisis del Ámbito </w:t>
      </w:r>
      <w:r>
        <w:rPr>
          <w:rFonts w:ascii="Times New Roman" w:eastAsia="Arial Unicode MS" w:hAnsi="Times New Roman" w:cs="Times New Roman"/>
          <w:b/>
          <w:sz w:val="24"/>
          <w:szCs w:val="24"/>
        </w:rPr>
        <w:t>de Atención de los Aspectos Susceptibles de Mejora</w:t>
      </w:r>
      <w:r w:rsidRPr="005030C3">
        <w:rPr>
          <w:rFonts w:ascii="Times New Roman" w:eastAsia="Arial Unicode MS" w:hAnsi="Times New Roman" w:cs="Times New Roman"/>
          <w:b/>
          <w:sz w:val="24"/>
          <w:szCs w:val="24"/>
        </w:rPr>
        <w:t>:</w:t>
      </w:r>
    </w:p>
    <w:p w14:paraId="4370402E" w14:textId="77777777" w:rsidR="00C670CD" w:rsidRDefault="00C670CD" w:rsidP="00E968A5">
      <w:pPr>
        <w:tabs>
          <w:tab w:val="left" w:pos="3273"/>
        </w:tabs>
        <w:spacing w:after="0" w:line="240" w:lineRule="auto"/>
        <w:jc w:val="both"/>
        <w:rPr>
          <w:rFonts w:ascii="Times New Roman" w:eastAsia="Arial Unicode MS" w:hAnsi="Times New Roman" w:cs="Times New Roman"/>
          <w:sz w:val="24"/>
          <w:szCs w:val="24"/>
        </w:rPr>
      </w:pPr>
    </w:p>
    <w:bookmarkEnd w:id="3"/>
    <w:p w14:paraId="24C14C60" w14:textId="77777777" w:rsidR="00B5009B" w:rsidRDefault="00B5009B" w:rsidP="00E968A5">
      <w:pPr>
        <w:tabs>
          <w:tab w:val="left" w:pos="3273"/>
        </w:tabs>
        <w:spacing w:after="0" w:line="240" w:lineRule="auto"/>
        <w:jc w:val="both"/>
        <w:rPr>
          <w:rFonts w:ascii="Times New Roman" w:eastAsia="Arial Unicode MS" w:hAnsi="Times New Roman" w:cs="Times New Roman"/>
          <w:sz w:val="24"/>
          <w:szCs w:val="24"/>
        </w:rPr>
      </w:pPr>
    </w:p>
    <w:p w14:paraId="736944E9" w14:textId="77777777" w:rsidR="00A64D56" w:rsidRDefault="00A64D56" w:rsidP="00E968A5">
      <w:pPr>
        <w:tabs>
          <w:tab w:val="left" w:pos="3273"/>
        </w:tabs>
        <w:spacing w:after="0" w:line="240" w:lineRule="auto"/>
        <w:jc w:val="both"/>
        <w:rPr>
          <w:rFonts w:ascii="Times New Roman" w:eastAsia="Arial Unicode MS" w:hAnsi="Times New Roman" w:cs="Times New Roman"/>
          <w:sz w:val="24"/>
          <w:szCs w:val="24"/>
        </w:rPr>
      </w:pPr>
    </w:p>
    <w:p w14:paraId="1C09383E" w14:textId="22CEEF05" w:rsidR="00B5009B" w:rsidRPr="00147F8A" w:rsidRDefault="00B5009B" w:rsidP="00B5009B">
      <w:pPr>
        <w:jc w:val="both"/>
        <w:rPr>
          <w:rFonts w:ascii="Times New Roman" w:eastAsia="Times New Roman" w:hAnsi="Times New Roman" w:cs="Times New Roman"/>
          <w:sz w:val="24"/>
          <w:szCs w:val="24"/>
          <w:lang w:eastAsia="es-MX"/>
        </w:rPr>
      </w:pPr>
      <w:r>
        <w:rPr>
          <w:rFonts w:ascii="Times New Roman" w:eastAsia="Arial Unicode MS" w:hAnsi="Times New Roman" w:cs="Times New Roman"/>
          <w:sz w:val="24"/>
          <w:szCs w:val="24"/>
        </w:rPr>
        <w:t xml:space="preserve">Antes de concluir es importante precisar que </w:t>
      </w:r>
      <w:r w:rsidRPr="00147F8A">
        <w:rPr>
          <w:rFonts w:ascii="Times New Roman" w:eastAsia="Times New Roman" w:hAnsi="Times New Roman" w:cs="Times New Roman"/>
          <w:sz w:val="24"/>
          <w:szCs w:val="24"/>
          <w:lang w:eastAsia="es-MX"/>
        </w:rPr>
        <w:t xml:space="preserve">el Gobierno se ve rebasado en su capacidad, por </w:t>
      </w:r>
      <w:r>
        <w:rPr>
          <w:rFonts w:ascii="Times New Roman" w:eastAsia="Times New Roman" w:hAnsi="Times New Roman" w:cs="Times New Roman"/>
          <w:sz w:val="24"/>
          <w:szCs w:val="24"/>
          <w:lang w:eastAsia="es-MX"/>
        </w:rPr>
        <w:t>un</w:t>
      </w:r>
      <w:r w:rsidRPr="00147F8A">
        <w:rPr>
          <w:rFonts w:ascii="Times New Roman" w:eastAsia="Times New Roman" w:hAnsi="Times New Roman" w:cs="Times New Roman"/>
          <w:sz w:val="24"/>
          <w:szCs w:val="24"/>
          <w:lang w:eastAsia="es-MX"/>
        </w:rPr>
        <w:t xml:space="preserve"> lado hay que tener en cuenta que </w:t>
      </w:r>
      <w:r>
        <w:rPr>
          <w:rFonts w:ascii="Times New Roman" w:eastAsia="Times New Roman" w:hAnsi="Times New Roman" w:cs="Times New Roman"/>
          <w:sz w:val="24"/>
          <w:szCs w:val="24"/>
          <w:lang w:eastAsia="es-MX"/>
        </w:rPr>
        <w:t>los migrantes</w:t>
      </w:r>
      <w:r w:rsidRPr="00147F8A">
        <w:rPr>
          <w:rFonts w:ascii="Times New Roman" w:eastAsia="Times New Roman" w:hAnsi="Times New Roman" w:cs="Times New Roman"/>
          <w:sz w:val="24"/>
          <w:szCs w:val="24"/>
          <w:lang w:eastAsia="es-MX"/>
        </w:rPr>
        <w:t xml:space="preserve"> son efecto de los problemas económicos, sociales y políticos que existen en sus </w:t>
      </w:r>
      <w:r>
        <w:rPr>
          <w:rFonts w:ascii="Times New Roman" w:eastAsia="Times New Roman" w:hAnsi="Times New Roman" w:cs="Times New Roman"/>
          <w:sz w:val="24"/>
          <w:szCs w:val="24"/>
          <w:lang w:eastAsia="es-MX"/>
        </w:rPr>
        <w:t>lugares</w:t>
      </w:r>
      <w:r w:rsidRPr="00147F8A">
        <w:rPr>
          <w:rFonts w:ascii="Times New Roman" w:eastAsia="Times New Roman" w:hAnsi="Times New Roman" w:cs="Times New Roman"/>
          <w:sz w:val="24"/>
          <w:szCs w:val="24"/>
          <w:lang w:eastAsia="es-MX"/>
        </w:rPr>
        <w:t xml:space="preserve"> de origen, incluyendo el nuestro, en este tema la autoridad tiene muchos retos que atender para resolver la problemática, son temas transversales que tienen que ver con diversos aspectos del desarrollo como la salud, seguridad, educación, economía, etc., a pesar de la complejidad que significa el Gobierno no puede desatender los temas al respecto, el reto está en hacerlo respetando sus derechos</w:t>
      </w:r>
      <w:r>
        <w:rPr>
          <w:rFonts w:ascii="Times New Roman" w:eastAsia="Times New Roman" w:hAnsi="Times New Roman" w:cs="Times New Roman"/>
          <w:sz w:val="24"/>
          <w:szCs w:val="24"/>
          <w:lang w:eastAsia="es-MX"/>
        </w:rPr>
        <w:t>, y en este tenor el Fondo se queda corto, así como la planeación estatal.</w:t>
      </w:r>
    </w:p>
    <w:p w14:paraId="4122490E" w14:textId="46C4733D" w:rsidR="00E6138B" w:rsidRDefault="00B5009B" w:rsidP="00E968A5">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En cuanto al </w:t>
      </w:r>
      <w:r w:rsidRPr="004F32C6">
        <w:rPr>
          <w:rFonts w:ascii="Times New Roman" w:eastAsia="Arial Unicode MS" w:hAnsi="Times New Roman" w:cs="Times New Roman"/>
          <w:sz w:val="24"/>
          <w:szCs w:val="24"/>
        </w:rPr>
        <w:t xml:space="preserve">Desempeño del Fondo </w:t>
      </w:r>
      <w:r>
        <w:rPr>
          <w:rFonts w:ascii="Times New Roman" w:eastAsia="Arial Unicode MS" w:hAnsi="Times New Roman" w:cs="Times New Roman"/>
          <w:sz w:val="24"/>
          <w:szCs w:val="24"/>
        </w:rPr>
        <w:t xml:space="preserve">de Apoyo a Migrantes (FAMI) </w:t>
      </w:r>
      <w:r w:rsidRPr="004F32C6">
        <w:rPr>
          <w:rFonts w:ascii="Times New Roman" w:eastAsia="Arial Unicode MS" w:hAnsi="Times New Roman" w:cs="Times New Roman"/>
          <w:sz w:val="24"/>
          <w:szCs w:val="24"/>
        </w:rPr>
        <w:t>en Baja California</w:t>
      </w:r>
      <w:r>
        <w:rPr>
          <w:rFonts w:ascii="Times New Roman" w:eastAsia="Arial Unicode MS" w:hAnsi="Times New Roman" w:cs="Times New Roman"/>
          <w:sz w:val="24"/>
          <w:szCs w:val="24"/>
        </w:rPr>
        <w:t>, s</w:t>
      </w:r>
      <w:r w:rsidR="00E968A5" w:rsidRPr="004F32C6">
        <w:rPr>
          <w:rFonts w:ascii="Times New Roman" w:eastAsia="Arial Unicode MS" w:hAnsi="Times New Roman" w:cs="Times New Roman"/>
          <w:sz w:val="24"/>
          <w:szCs w:val="24"/>
        </w:rPr>
        <w:t xml:space="preserve">e puede </w:t>
      </w:r>
      <w:r>
        <w:rPr>
          <w:rFonts w:ascii="Times New Roman" w:eastAsia="Arial Unicode MS" w:hAnsi="Times New Roman" w:cs="Times New Roman"/>
          <w:b/>
          <w:color w:val="0070C0"/>
          <w:sz w:val="28"/>
          <w:szCs w:val="24"/>
        </w:rPr>
        <w:t>c</w:t>
      </w:r>
      <w:r w:rsidR="000C14F8" w:rsidRPr="000C14F8">
        <w:rPr>
          <w:rFonts w:ascii="Times New Roman" w:eastAsia="Arial Unicode MS" w:hAnsi="Times New Roman" w:cs="Times New Roman"/>
          <w:b/>
          <w:color w:val="0070C0"/>
          <w:sz w:val="28"/>
          <w:szCs w:val="24"/>
        </w:rPr>
        <w:t>oncluir</w:t>
      </w:r>
      <w:r>
        <w:rPr>
          <w:rFonts w:ascii="Times New Roman" w:eastAsia="Arial Unicode MS" w:hAnsi="Times New Roman" w:cs="Times New Roman"/>
          <w:b/>
          <w:color w:val="0070C0"/>
          <w:sz w:val="28"/>
          <w:szCs w:val="24"/>
        </w:rPr>
        <w:t xml:space="preserve"> </w:t>
      </w:r>
      <w:r w:rsidR="00E968A5" w:rsidRPr="004F32C6">
        <w:rPr>
          <w:rFonts w:ascii="Times New Roman" w:eastAsia="Arial Unicode MS" w:hAnsi="Times New Roman" w:cs="Times New Roman"/>
          <w:sz w:val="24"/>
          <w:szCs w:val="24"/>
        </w:rPr>
        <w:t xml:space="preserve">que el en lo general es </w:t>
      </w:r>
      <w:r w:rsidR="00680D0F">
        <w:rPr>
          <w:rFonts w:ascii="Times New Roman" w:eastAsia="Arial Unicode MS" w:hAnsi="Times New Roman" w:cs="Times New Roman"/>
          <w:b/>
          <w:color w:val="0070C0"/>
          <w:sz w:val="28"/>
          <w:szCs w:val="24"/>
          <w:u w:val="single"/>
        </w:rPr>
        <w:t>BUENO</w:t>
      </w:r>
      <w:r w:rsidR="00E968A5" w:rsidRPr="004F32C6">
        <w:rPr>
          <w:rFonts w:ascii="Times New Roman" w:eastAsia="Arial Unicode MS" w:hAnsi="Times New Roman" w:cs="Times New Roman"/>
          <w:sz w:val="24"/>
          <w:szCs w:val="24"/>
        </w:rPr>
        <w:t>, ya</w:t>
      </w:r>
      <w:r w:rsidR="00E968A5" w:rsidRPr="00E968A5">
        <w:rPr>
          <w:rFonts w:ascii="Times New Roman" w:eastAsia="Arial Unicode MS" w:hAnsi="Times New Roman" w:cs="Times New Roman"/>
          <w:sz w:val="24"/>
          <w:szCs w:val="24"/>
        </w:rPr>
        <w:t xml:space="preserve"> que</w:t>
      </w:r>
      <w:r w:rsidR="00E968A5">
        <w:rPr>
          <w:rFonts w:ascii="Times New Roman" w:eastAsia="Arial Unicode MS" w:hAnsi="Times New Roman" w:cs="Times New Roman"/>
          <w:sz w:val="24"/>
          <w:szCs w:val="24"/>
        </w:rPr>
        <w:t xml:space="preserve"> </w:t>
      </w:r>
      <w:r w:rsidR="00E968A5" w:rsidRPr="00E968A5">
        <w:rPr>
          <w:rFonts w:ascii="Times New Roman" w:eastAsia="Arial Unicode MS" w:hAnsi="Times New Roman" w:cs="Times New Roman"/>
          <w:sz w:val="24"/>
          <w:szCs w:val="24"/>
        </w:rPr>
        <w:t xml:space="preserve">te logró ejercer el </w:t>
      </w:r>
      <w:r w:rsidR="00661FA4">
        <w:rPr>
          <w:rFonts w:ascii="Times New Roman" w:eastAsia="Arial Unicode MS" w:hAnsi="Times New Roman" w:cs="Times New Roman"/>
          <w:b/>
          <w:color w:val="0070C0"/>
          <w:sz w:val="24"/>
          <w:szCs w:val="24"/>
        </w:rPr>
        <w:t>100</w:t>
      </w:r>
      <w:r w:rsidR="00E968A5" w:rsidRPr="0041234C">
        <w:rPr>
          <w:rFonts w:ascii="Times New Roman" w:eastAsia="Arial Unicode MS" w:hAnsi="Times New Roman" w:cs="Times New Roman"/>
          <w:color w:val="0070C0"/>
          <w:sz w:val="24"/>
          <w:szCs w:val="24"/>
        </w:rPr>
        <w:t xml:space="preserve">% </w:t>
      </w:r>
      <w:r w:rsidR="00E968A5" w:rsidRPr="00E968A5">
        <w:rPr>
          <w:rFonts w:ascii="Times New Roman" w:eastAsia="Arial Unicode MS" w:hAnsi="Times New Roman" w:cs="Times New Roman"/>
          <w:sz w:val="24"/>
          <w:szCs w:val="24"/>
        </w:rPr>
        <w:t>del recurso radicado al Estado,</w:t>
      </w:r>
      <w:r w:rsidR="00E968A5">
        <w:rPr>
          <w:rFonts w:ascii="Times New Roman" w:eastAsia="Arial Unicode MS" w:hAnsi="Times New Roman" w:cs="Times New Roman"/>
          <w:sz w:val="24"/>
          <w:szCs w:val="24"/>
        </w:rPr>
        <w:t xml:space="preserve"> n</w:t>
      </w:r>
      <w:r w:rsidR="00E968A5" w:rsidRPr="00E968A5">
        <w:rPr>
          <w:rFonts w:ascii="Times New Roman" w:eastAsia="Arial Unicode MS" w:hAnsi="Times New Roman" w:cs="Times New Roman"/>
          <w:sz w:val="24"/>
          <w:szCs w:val="24"/>
        </w:rPr>
        <w:t xml:space="preserve">o </w:t>
      </w:r>
      <w:r w:rsidR="003B4BD0" w:rsidRPr="00E968A5">
        <w:rPr>
          <w:rFonts w:ascii="Times New Roman" w:eastAsia="Arial Unicode MS" w:hAnsi="Times New Roman" w:cs="Times New Roman"/>
          <w:sz w:val="24"/>
          <w:szCs w:val="24"/>
        </w:rPr>
        <w:t>obstante,</w:t>
      </w:r>
      <w:r w:rsidR="00E968A5" w:rsidRPr="00E968A5">
        <w:rPr>
          <w:rFonts w:ascii="Times New Roman" w:eastAsia="Arial Unicode MS" w:hAnsi="Times New Roman" w:cs="Times New Roman"/>
          <w:sz w:val="24"/>
          <w:szCs w:val="24"/>
        </w:rPr>
        <w:t xml:space="preserve"> si se presentan áreas de oportunidad las cuales se relacion</w:t>
      </w:r>
      <w:r w:rsidR="000C14F8">
        <w:rPr>
          <w:rFonts w:ascii="Times New Roman" w:eastAsia="Arial Unicode MS" w:hAnsi="Times New Roman" w:cs="Times New Roman"/>
          <w:sz w:val="24"/>
          <w:szCs w:val="24"/>
        </w:rPr>
        <w:t>an</w:t>
      </w:r>
      <w:r w:rsidR="00E968A5" w:rsidRPr="00E968A5">
        <w:rPr>
          <w:rFonts w:ascii="Times New Roman" w:eastAsia="Arial Unicode MS" w:hAnsi="Times New Roman" w:cs="Times New Roman"/>
          <w:sz w:val="24"/>
          <w:szCs w:val="24"/>
        </w:rPr>
        <w:t xml:space="preserve"> con el impacto y finalidad</w:t>
      </w:r>
      <w:r w:rsidR="00E968A5">
        <w:rPr>
          <w:rFonts w:ascii="Times New Roman" w:eastAsia="Arial Unicode MS" w:hAnsi="Times New Roman" w:cs="Times New Roman"/>
          <w:sz w:val="24"/>
          <w:szCs w:val="24"/>
        </w:rPr>
        <w:t xml:space="preserve"> </w:t>
      </w:r>
      <w:r w:rsidR="00E968A5" w:rsidRPr="00E968A5">
        <w:rPr>
          <w:rFonts w:ascii="Times New Roman" w:eastAsia="Arial Unicode MS" w:hAnsi="Times New Roman" w:cs="Times New Roman"/>
          <w:sz w:val="24"/>
          <w:szCs w:val="24"/>
        </w:rPr>
        <w:t>de la aplicación del recurso, esto en virtud de que las acciones que se realizaron con el recurso se</w:t>
      </w:r>
      <w:r w:rsidR="00E968A5">
        <w:rPr>
          <w:rFonts w:ascii="Times New Roman" w:eastAsia="Arial Unicode MS" w:hAnsi="Times New Roman" w:cs="Times New Roman"/>
          <w:sz w:val="24"/>
          <w:szCs w:val="24"/>
        </w:rPr>
        <w:t xml:space="preserve"> </w:t>
      </w:r>
      <w:r w:rsidR="00E968A5" w:rsidRPr="00E968A5">
        <w:rPr>
          <w:rFonts w:ascii="Times New Roman" w:eastAsia="Arial Unicode MS" w:hAnsi="Times New Roman" w:cs="Times New Roman"/>
          <w:sz w:val="24"/>
          <w:szCs w:val="24"/>
        </w:rPr>
        <w:t>limitaron a apoyos a albergues</w:t>
      </w:r>
      <w:r w:rsidR="00E968A5">
        <w:rPr>
          <w:rFonts w:ascii="Times New Roman" w:eastAsia="Arial Unicode MS" w:hAnsi="Times New Roman" w:cs="Times New Roman"/>
          <w:sz w:val="24"/>
          <w:szCs w:val="24"/>
        </w:rPr>
        <w:t>.</w:t>
      </w:r>
    </w:p>
    <w:p w14:paraId="5B598363" w14:textId="30568068" w:rsidR="00E968A5" w:rsidRDefault="00E968A5" w:rsidP="00E968A5">
      <w:pPr>
        <w:tabs>
          <w:tab w:val="left" w:pos="3273"/>
        </w:tabs>
        <w:spacing w:after="0" w:line="240" w:lineRule="auto"/>
        <w:jc w:val="both"/>
        <w:rPr>
          <w:rFonts w:ascii="Arial Unicode MS" w:eastAsia="Arial Unicode MS" w:hAnsi="Arial Unicode MS" w:cs="Arial Unicode MS"/>
          <w:sz w:val="20"/>
          <w:szCs w:val="24"/>
        </w:rPr>
      </w:pPr>
    </w:p>
    <w:p w14:paraId="1F85F83B" w14:textId="19AB1CAC" w:rsidR="003B4BD0" w:rsidRDefault="00E968A5" w:rsidP="00E968A5">
      <w:pPr>
        <w:tabs>
          <w:tab w:val="left" w:pos="3273"/>
        </w:tabs>
        <w:spacing w:after="0" w:line="240" w:lineRule="auto"/>
        <w:jc w:val="both"/>
        <w:rPr>
          <w:rFonts w:ascii="Times New Roman" w:eastAsia="Arial Unicode MS" w:hAnsi="Times New Roman" w:cs="Times New Roman"/>
          <w:sz w:val="24"/>
          <w:szCs w:val="24"/>
        </w:rPr>
      </w:pPr>
      <w:r w:rsidRPr="00E968A5">
        <w:rPr>
          <w:rFonts w:ascii="Times New Roman" w:eastAsia="Arial Unicode MS" w:hAnsi="Times New Roman" w:cs="Times New Roman"/>
          <w:sz w:val="24"/>
          <w:szCs w:val="24"/>
        </w:rPr>
        <w:lastRenderedPageBreak/>
        <w:t>De igual manera se detectan asignaciones pendientes como es la Matriz de indicadores de</w:t>
      </w:r>
      <w:r w:rsidR="0041234C">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Resultado</w:t>
      </w:r>
      <w:r>
        <w:rPr>
          <w:rFonts w:ascii="Times New Roman" w:eastAsia="Arial Unicode MS" w:hAnsi="Times New Roman" w:cs="Times New Roman"/>
          <w:sz w:val="24"/>
          <w:szCs w:val="24"/>
        </w:rPr>
        <w:t>s</w:t>
      </w:r>
      <w:r w:rsidRPr="00E968A5">
        <w:rPr>
          <w:rFonts w:ascii="Times New Roman" w:eastAsia="Arial Unicode MS" w:hAnsi="Times New Roman" w:cs="Times New Roman"/>
          <w:sz w:val="24"/>
          <w:szCs w:val="24"/>
        </w:rPr>
        <w:t>, ni se presentan indicadores que permitan medir</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el desempeño e impacto del ejercicio del Fondo en el Estado</w:t>
      </w:r>
      <w:r>
        <w:rPr>
          <w:rFonts w:ascii="Times New Roman" w:eastAsia="Arial Unicode MS" w:hAnsi="Times New Roman" w:cs="Times New Roman"/>
          <w:sz w:val="24"/>
          <w:szCs w:val="24"/>
        </w:rPr>
        <w:t>.</w:t>
      </w:r>
      <w:r w:rsidR="003B4BD0">
        <w:rPr>
          <w:rFonts w:ascii="Times New Roman" w:eastAsia="Arial Unicode MS" w:hAnsi="Times New Roman" w:cs="Times New Roman"/>
          <w:sz w:val="24"/>
          <w:szCs w:val="24"/>
        </w:rPr>
        <w:t xml:space="preserve"> </w:t>
      </w:r>
    </w:p>
    <w:p w14:paraId="7190AA40" w14:textId="3B918946" w:rsidR="003B4BD0" w:rsidRDefault="003B4BD0" w:rsidP="00E968A5">
      <w:pPr>
        <w:tabs>
          <w:tab w:val="left" w:pos="3273"/>
        </w:tabs>
        <w:spacing w:after="0" w:line="240" w:lineRule="auto"/>
        <w:jc w:val="both"/>
        <w:rPr>
          <w:rFonts w:ascii="Times New Roman" w:eastAsia="Arial Unicode MS" w:hAnsi="Times New Roman" w:cs="Times New Roman"/>
          <w:sz w:val="24"/>
          <w:szCs w:val="24"/>
        </w:rPr>
      </w:pPr>
    </w:p>
    <w:p w14:paraId="55E049A4" w14:textId="3AA6D000" w:rsidR="00E968A5" w:rsidRDefault="00E968A5" w:rsidP="00E968A5">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w:t>
      </w:r>
      <w:r w:rsidRPr="00E968A5">
        <w:rPr>
          <w:rFonts w:ascii="Times New Roman" w:eastAsia="Arial Unicode MS" w:hAnsi="Times New Roman" w:cs="Times New Roman"/>
          <w:sz w:val="24"/>
          <w:szCs w:val="24"/>
        </w:rPr>
        <w:t>l</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 xml:space="preserve">punto de análisis en este rubro fue la </w:t>
      </w:r>
      <w:r w:rsidR="0041234C">
        <w:rPr>
          <w:rFonts w:ascii="Times New Roman" w:eastAsia="Arial Unicode MS" w:hAnsi="Times New Roman" w:cs="Times New Roman"/>
          <w:sz w:val="24"/>
          <w:szCs w:val="24"/>
        </w:rPr>
        <w:t xml:space="preserve">Programa Operativo Anual de la SEDESOE y la </w:t>
      </w:r>
      <w:r w:rsidRPr="00E968A5">
        <w:rPr>
          <w:rFonts w:ascii="Times New Roman" w:eastAsia="Arial Unicode MS" w:hAnsi="Times New Roman" w:cs="Times New Roman"/>
          <w:sz w:val="24"/>
          <w:szCs w:val="24"/>
        </w:rPr>
        <w:t xml:space="preserve">Matriz de Indicadores de Resultados </w:t>
      </w:r>
      <w:r w:rsidR="0041234C">
        <w:rPr>
          <w:rFonts w:ascii="Times New Roman" w:eastAsia="Arial Unicode MS" w:hAnsi="Times New Roman" w:cs="Times New Roman"/>
          <w:sz w:val="24"/>
          <w:szCs w:val="24"/>
        </w:rPr>
        <w:t>del Programa Desarrollo Comunitario</w:t>
      </w:r>
      <w:r w:rsidRPr="00E968A5">
        <w:rPr>
          <w:rFonts w:ascii="Times New Roman" w:eastAsia="Arial Unicode MS" w:hAnsi="Times New Roman" w:cs="Times New Roman"/>
          <w:sz w:val="24"/>
          <w:szCs w:val="24"/>
        </w:rPr>
        <w:t>, lo anterior</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ante la ausencia de una metodología formal de planeación que permitiera la orientación de los</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bienes y servicios al cumplimiento de resultados medibles a través de indicadores de desempeño.</w:t>
      </w:r>
    </w:p>
    <w:p w14:paraId="1876041A" w14:textId="77777777" w:rsidR="003B4BD0" w:rsidRPr="00E968A5" w:rsidRDefault="003B4BD0" w:rsidP="00E968A5">
      <w:pPr>
        <w:tabs>
          <w:tab w:val="left" w:pos="3273"/>
        </w:tabs>
        <w:spacing w:after="0" w:line="240" w:lineRule="auto"/>
        <w:jc w:val="both"/>
        <w:rPr>
          <w:rFonts w:ascii="Times New Roman" w:eastAsia="Arial Unicode MS" w:hAnsi="Times New Roman" w:cs="Times New Roman"/>
          <w:sz w:val="24"/>
          <w:szCs w:val="24"/>
        </w:rPr>
      </w:pPr>
    </w:p>
    <w:p w14:paraId="02882607" w14:textId="14E6C35B" w:rsidR="00E968A5" w:rsidRPr="00E968A5" w:rsidRDefault="00E968A5" w:rsidP="00E968A5">
      <w:pPr>
        <w:tabs>
          <w:tab w:val="left" w:pos="3273"/>
        </w:tabs>
        <w:spacing w:after="0" w:line="240" w:lineRule="auto"/>
        <w:jc w:val="both"/>
        <w:rPr>
          <w:rFonts w:ascii="Times New Roman" w:eastAsia="Arial Unicode MS" w:hAnsi="Times New Roman" w:cs="Times New Roman"/>
          <w:sz w:val="24"/>
          <w:szCs w:val="24"/>
        </w:rPr>
      </w:pPr>
      <w:r w:rsidRPr="00E968A5">
        <w:rPr>
          <w:rFonts w:ascii="Times New Roman" w:eastAsia="Arial Unicode MS" w:hAnsi="Times New Roman" w:cs="Times New Roman"/>
          <w:sz w:val="24"/>
          <w:szCs w:val="24"/>
        </w:rPr>
        <w:t>No obstante, se detalla que para el seguimiento a los</w:t>
      </w:r>
      <w:r w:rsidR="003B4BD0">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proyectos autorizados por el Fondo en el 201</w:t>
      </w:r>
      <w:r w:rsidR="003B4BD0">
        <w:rPr>
          <w:rFonts w:ascii="Times New Roman" w:eastAsia="Arial Unicode MS" w:hAnsi="Times New Roman" w:cs="Times New Roman"/>
          <w:sz w:val="24"/>
          <w:szCs w:val="24"/>
        </w:rPr>
        <w:t>7</w:t>
      </w:r>
      <w:r w:rsidRPr="00E968A5">
        <w:rPr>
          <w:rFonts w:ascii="Times New Roman" w:eastAsia="Arial Unicode MS" w:hAnsi="Times New Roman" w:cs="Times New Roman"/>
          <w:sz w:val="24"/>
          <w:szCs w:val="24"/>
        </w:rPr>
        <w:t xml:space="preserve"> se plantean dos indicadores por la </w:t>
      </w:r>
      <w:r w:rsidR="0041234C">
        <w:rPr>
          <w:rFonts w:ascii="Times New Roman" w:eastAsia="Arial Unicode MS" w:hAnsi="Times New Roman" w:cs="Times New Roman"/>
          <w:sz w:val="24"/>
          <w:szCs w:val="24"/>
        </w:rPr>
        <w:t>dependencia</w:t>
      </w:r>
      <w:r w:rsidR="003B4BD0">
        <w:rPr>
          <w:rFonts w:ascii="Times New Roman" w:eastAsia="Arial Unicode MS" w:hAnsi="Times New Roman" w:cs="Times New Roman"/>
          <w:sz w:val="24"/>
          <w:szCs w:val="24"/>
        </w:rPr>
        <w:t xml:space="preserve"> </w:t>
      </w:r>
      <w:r w:rsidR="0041234C">
        <w:rPr>
          <w:rFonts w:ascii="Times New Roman" w:eastAsia="Arial Unicode MS" w:hAnsi="Times New Roman" w:cs="Times New Roman"/>
          <w:sz w:val="24"/>
          <w:szCs w:val="24"/>
        </w:rPr>
        <w:t>e</w:t>
      </w:r>
      <w:r w:rsidRPr="00E968A5">
        <w:rPr>
          <w:rFonts w:ascii="Times New Roman" w:eastAsia="Arial Unicode MS" w:hAnsi="Times New Roman" w:cs="Times New Roman"/>
          <w:sz w:val="24"/>
          <w:szCs w:val="24"/>
        </w:rPr>
        <w:t>jecutiva del Fondo:</w:t>
      </w:r>
    </w:p>
    <w:p w14:paraId="3C278015" w14:textId="692DEE67" w:rsidR="00E968A5" w:rsidRPr="00E968A5" w:rsidRDefault="00E968A5" w:rsidP="00E968A5">
      <w:pPr>
        <w:pStyle w:val="Prrafodelista"/>
        <w:numPr>
          <w:ilvl w:val="0"/>
          <w:numId w:val="2"/>
        </w:numPr>
        <w:tabs>
          <w:tab w:val="left" w:pos="3273"/>
        </w:tabs>
        <w:spacing w:after="0" w:line="240" w:lineRule="auto"/>
        <w:jc w:val="both"/>
        <w:rPr>
          <w:rFonts w:ascii="Times New Roman" w:eastAsia="Arial Unicode MS" w:hAnsi="Times New Roman" w:cs="Times New Roman"/>
          <w:sz w:val="24"/>
          <w:szCs w:val="24"/>
        </w:rPr>
      </w:pPr>
      <w:r w:rsidRPr="00E968A5">
        <w:rPr>
          <w:rFonts w:ascii="Times New Roman" w:eastAsia="Arial Unicode MS" w:hAnsi="Times New Roman" w:cs="Times New Roman"/>
          <w:sz w:val="24"/>
          <w:szCs w:val="24"/>
        </w:rPr>
        <w:t>Cobertura de Organizaciones de la Sociedad Civil apoyadas.</w:t>
      </w:r>
    </w:p>
    <w:p w14:paraId="52697F8B" w14:textId="77777777" w:rsidR="00E968A5" w:rsidRDefault="00E968A5" w:rsidP="00E968A5">
      <w:pPr>
        <w:pStyle w:val="Prrafodelista"/>
        <w:numPr>
          <w:ilvl w:val="0"/>
          <w:numId w:val="2"/>
        </w:numPr>
        <w:tabs>
          <w:tab w:val="left" w:pos="3273"/>
        </w:tabs>
        <w:spacing w:after="0" w:line="240" w:lineRule="auto"/>
        <w:jc w:val="both"/>
        <w:rPr>
          <w:rFonts w:ascii="Times New Roman" w:eastAsia="Arial Unicode MS" w:hAnsi="Times New Roman" w:cs="Times New Roman"/>
          <w:sz w:val="24"/>
          <w:szCs w:val="24"/>
        </w:rPr>
      </w:pPr>
      <w:r w:rsidRPr="00E968A5">
        <w:rPr>
          <w:rFonts w:ascii="Times New Roman" w:eastAsia="Arial Unicode MS" w:hAnsi="Times New Roman" w:cs="Times New Roman"/>
          <w:sz w:val="24"/>
          <w:szCs w:val="24"/>
        </w:rPr>
        <w:t>Cobertura de Apoyos Asistenciales.</w:t>
      </w:r>
    </w:p>
    <w:p w14:paraId="344EE724" w14:textId="4B32B2B0" w:rsidR="003B4BD0" w:rsidRPr="00E968A5" w:rsidRDefault="003B4BD0" w:rsidP="003B4BD0">
      <w:pPr>
        <w:pStyle w:val="Prrafodelista"/>
        <w:tabs>
          <w:tab w:val="left" w:pos="3273"/>
        </w:tabs>
        <w:spacing w:after="0" w:line="240" w:lineRule="auto"/>
        <w:jc w:val="both"/>
        <w:rPr>
          <w:rFonts w:ascii="Times New Roman" w:eastAsia="Arial Unicode MS" w:hAnsi="Times New Roman" w:cs="Times New Roman"/>
          <w:sz w:val="24"/>
          <w:szCs w:val="24"/>
        </w:rPr>
      </w:pPr>
    </w:p>
    <w:p w14:paraId="7067F5A6" w14:textId="57DE692C" w:rsidR="00D5058B" w:rsidRDefault="00D5058B" w:rsidP="00E968A5">
      <w:pPr>
        <w:tabs>
          <w:tab w:val="left" w:pos="3273"/>
        </w:tabs>
        <w:spacing w:after="0" w:line="240" w:lineRule="auto"/>
        <w:jc w:val="both"/>
        <w:rPr>
          <w:rFonts w:ascii="Times New Roman" w:eastAsia="Arial Unicode MS" w:hAnsi="Times New Roman" w:cs="Times New Roman"/>
          <w:sz w:val="24"/>
          <w:szCs w:val="24"/>
        </w:rPr>
      </w:pPr>
      <w:r w:rsidRPr="00D5058B">
        <w:rPr>
          <w:rFonts w:ascii="Times New Roman" w:eastAsia="Arial Unicode MS" w:hAnsi="Times New Roman" w:cs="Times New Roman"/>
          <w:sz w:val="24"/>
          <w:szCs w:val="24"/>
        </w:rPr>
        <w:t>La tendencia de la asignación presupuestal federal ha sido a la alza, para 2018 se notificaron más de 23 millones de pesos, sin embargo con la nueva administración federal existe el riesgo de reducirse, esto por declaraciones de reducciones al paquete económico de 2019.</w:t>
      </w:r>
    </w:p>
    <w:p w14:paraId="386A478A" w14:textId="77777777" w:rsidR="00D5058B" w:rsidRDefault="00D5058B" w:rsidP="00E968A5">
      <w:pPr>
        <w:tabs>
          <w:tab w:val="left" w:pos="3273"/>
        </w:tabs>
        <w:spacing w:after="0" w:line="240" w:lineRule="auto"/>
        <w:jc w:val="both"/>
        <w:rPr>
          <w:rFonts w:ascii="Times New Roman" w:eastAsia="Arial Unicode MS" w:hAnsi="Times New Roman" w:cs="Times New Roman"/>
          <w:sz w:val="24"/>
          <w:szCs w:val="24"/>
        </w:rPr>
      </w:pPr>
    </w:p>
    <w:p w14:paraId="52061C48" w14:textId="1763F2D8" w:rsidR="00E968A5" w:rsidRPr="003B4BD0" w:rsidRDefault="00E968A5" w:rsidP="00E968A5">
      <w:pPr>
        <w:tabs>
          <w:tab w:val="left" w:pos="3273"/>
        </w:tabs>
        <w:spacing w:after="0" w:line="240" w:lineRule="auto"/>
        <w:jc w:val="both"/>
        <w:rPr>
          <w:rFonts w:ascii="Times New Roman" w:eastAsia="Arial Unicode MS" w:hAnsi="Times New Roman" w:cs="Times New Roman"/>
          <w:b/>
          <w:sz w:val="24"/>
          <w:szCs w:val="24"/>
        </w:rPr>
      </w:pPr>
      <w:r w:rsidRPr="00E968A5">
        <w:rPr>
          <w:rFonts w:ascii="Times New Roman" w:eastAsia="Arial Unicode MS" w:hAnsi="Times New Roman" w:cs="Times New Roman"/>
          <w:sz w:val="24"/>
          <w:szCs w:val="24"/>
        </w:rPr>
        <w:t>Se observa que ambos indicadores son de cobertura y el primero de ellos permite observar los</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alcances en apoyos otorgados a todas las organizaciones de la sociedad civil; mientras que el</w:t>
      </w:r>
      <w:r>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 xml:space="preserve">segundo, según se establece, permite medir la población beneficiada </w:t>
      </w:r>
      <w:r w:rsidR="006B21AD">
        <w:rPr>
          <w:rFonts w:ascii="Times New Roman" w:eastAsia="Arial Unicode MS" w:hAnsi="Times New Roman" w:cs="Times New Roman"/>
          <w:sz w:val="24"/>
          <w:szCs w:val="24"/>
        </w:rPr>
        <w:t>apoyos asistenciales</w:t>
      </w:r>
      <w:r w:rsidRPr="00E968A5">
        <w:rPr>
          <w:rFonts w:ascii="Times New Roman" w:eastAsia="Arial Unicode MS" w:hAnsi="Times New Roman" w:cs="Times New Roman"/>
          <w:sz w:val="24"/>
          <w:szCs w:val="24"/>
        </w:rPr>
        <w:t xml:space="preserve"> De esta manera, se concluye </w:t>
      </w:r>
      <w:r w:rsidR="00B3148E" w:rsidRPr="00E968A5">
        <w:rPr>
          <w:rFonts w:ascii="Times New Roman" w:eastAsia="Arial Unicode MS" w:hAnsi="Times New Roman" w:cs="Times New Roman"/>
          <w:sz w:val="24"/>
          <w:szCs w:val="24"/>
        </w:rPr>
        <w:t>que,</w:t>
      </w:r>
      <w:r w:rsidRPr="00E968A5">
        <w:rPr>
          <w:rFonts w:ascii="Times New Roman" w:eastAsia="Arial Unicode MS" w:hAnsi="Times New Roman" w:cs="Times New Roman"/>
          <w:sz w:val="24"/>
          <w:szCs w:val="24"/>
        </w:rPr>
        <w:t xml:space="preserve"> si bien se puede constatar con base en el análisis</w:t>
      </w:r>
      <w:r>
        <w:rPr>
          <w:rFonts w:ascii="Times New Roman" w:eastAsia="Arial Unicode MS" w:hAnsi="Times New Roman" w:cs="Times New Roman"/>
          <w:sz w:val="24"/>
          <w:szCs w:val="24"/>
        </w:rPr>
        <w:t xml:space="preserve"> </w:t>
      </w:r>
      <w:r w:rsidR="006B21AD">
        <w:rPr>
          <w:rFonts w:ascii="Times New Roman" w:eastAsia="Arial Unicode MS" w:hAnsi="Times New Roman" w:cs="Times New Roman"/>
          <w:sz w:val="24"/>
          <w:szCs w:val="24"/>
        </w:rPr>
        <w:t xml:space="preserve">programático, </w:t>
      </w:r>
      <w:r w:rsidRPr="00E968A5">
        <w:rPr>
          <w:rFonts w:ascii="Times New Roman" w:eastAsia="Arial Unicode MS" w:hAnsi="Times New Roman" w:cs="Times New Roman"/>
          <w:sz w:val="24"/>
          <w:szCs w:val="24"/>
        </w:rPr>
        <w:t>presupuestal</w:t>
      </w:r>
      <w:r w:rsidR="006B21AD">
        <w:rPr>
          <w:rFonts w:ascii="Times New Roman" w:eastAsia="Arial Unicode MS" w:hAnsi="Times New Roman" w:cs="Times New Roman"/>
          <w:sz w:val="24"/>
          <w:szCs w:val="24"/>
        </w:rPr>
        <w:t>, de cobertura e indicadores el ejercicio del Fondo tuvo</w:t>
      </w:r>
      <w:r w:rsidRPr="00E968A5">
        <w:rPr>
          <w:rFonts w:ascii="Times New Roman" w:eastAsia="Arial Unicode MS" w:hAnsi="Times New Roman" w:cs="Times New Roman"/>
          <w:sz w:val="24"/>
          <w:szCs w:val="24"/>
        </w:rPr>
        <w:t xml:space="preserve"> un </w:t>
      </w:r>
      <w:r w:rsidR="006B21AD" w:rsidRPr="00B3148E">
        <w:rPr>
          <w:rFonts w:ascii="Times New Roman" w:eastAsia="Arial Unicode MS" w:hAnsi="Times New Roman" w:cs="Times New Roman"/>
          <w:b/>
          <w:color w:val="0070C0"/>
          <w:sz w:val="28"/>
          <w:szCs w:val="24"/>
          <w:u w:val="single"/>
        </w:rPr>
        <w:t>BUEN</w:t>
      </w:r>
      <w:r w:rsidR="006B21AD" w:rsidRPr="00E968A5">
        <w:rPr>
          <w:rFonts w:ascii="Times New Roman" w:eastAsia="Arial Unicode MS" w:hAnsi="Times New Roman" w:cs="Times New Roman"/>
          <w:sz w:val="24"/>
          <w:szCs w:val="24"/>
        </w:rPr>
        <w:t xml:space="preserve"> </w:t>
      </w:r>
      <w:r w:rsidRPr="00E968A5">
        <w:rPr>
          <w:rFonts w:ascii="Times New Roman" w:eastAsia="Arial Unicode MS" w:hAnsi="Times New Roman" w:cs="Times New Roman"/>
          <w:sz w:val="24"/>
          <w:szCs w:val="24"/>
        </w:rPr>
        <w:t xml:space="preserve">desempeño, </w:t>
      </w:r>
      <w:r w:rsidR="006B21AD">
        <w:rPr>
          <w:rFonts w:ascii="Times New Roman" w:eastAsia="Arial Unicode MS" w:hAnsi="Times New Roman" w:cs="Times New Roman"/>
          <w:sz w:val="24"/>
          <w:szCs w:val="24"/>
        </w:rPr>
        <w:t xml:space="preserve">aunque </w:t>
      </w:r>
      <w:r w:rsidRPr="003B4BD0">
        <w:rPr>
          <w:rFonts w:ascii="Times New Roman" w:eastAsia="Arial Unicode MS" w:hAnsi="Times New Roman" w:cs="Times New Roman"/>
          <w:b/>
          <w:sz w:val="24"/>
          <w:szCs w:val="24"/>
        </w:rPr>
        <w:t xml:space="preserve">esto no garantiza la atención del problema focal, </w:t>
      </w:r>
      <w:r w:rsidRPr="003B4BD0">
        <w:rPr>
          <w:rFonts w:ascii="Times New Roman" w:eastAsia="Arial Unicode MS" w:hAnsi="Times New Roman" w:cs="Times New Roman"/>
          <w:sz w:val="24"/>
          <w:szCs w:val="24"/>
        </w:rPr>
        <w:t xml:space="preserve">si no que se atiende </w:t>
      </w:r>
      <w:r w:rsidR="006B21AD">
        <w:rPr>
          <w:rFonts w:ascii="Times New Roman" w:eastAsia="Arial Unicode MS" w:hAnsi="Times New Roman" w:cs="Times New Roman"/>
          <w:sz w:val="24"/>
          <w:szCs w:val="24"/>
        </w:rPr>
        <w:t>a los albergues de</w:t>
      </w:r>
      <w:r w:rsidRPr="003B4BD0">
        <w:rPr>
          <w:rFonts w:ascii="Times New Roman" w:eastAsia="Arial Unicode MS" w:hAnsi="Times New Roman" w:cs="Times New Roman"/>
          <w:sz w:val="24"/>
          <w:szCs w:val="24"/>
        </w:rPr>
        <w:t xml:space="preserve"> migrantes y no se visualiza </w:t>
      </w:r>
      <w:r w:rsidR="006B21AD">
        <w:rPr>
          <w:rFonts w:ascii="Times New Roman" w:eastAsia="Arial Unicode MS" w:hAnsi="Times New Roman" w:cs="Times New Roman"/>
          <w:sz w:val="24"/>
          <w:szCs w:val="24"/>
        </w:rPr>
        <w:t xml:space="preserve">el </w:t>
      </w:r>
      <w:r w:rsidRPr="003B4BD0">
        <w:rPr>
          <w:rFonts w:ascii="Times New Roman" w:eastAsia="Arial Unicode MS" w:hAnsi="Times New Roman" w:cs="Times New Roman"/>
          <w:sz w:val="24"/>
          <w:szCs w:val="24"/>
        </w:rPr>
        <w:t>auto desarrollo</w:t>
      </w:r>
      <w:r w:rsidR="006B21AD">
        <w:rPr>
          <w:rFonts w:ascii="Times New Roman" w:eastAsia="Arial Unicode MS" w:hAnsi="Times New Roman" w:cs="Times New Roman"/>
          <w:sz w:val="24"/>
          <w:szCs w:val="24"/>
        </w:rPr>
        <w:t xml:space="preserve"> de los migrantes</w:t>
      </w:r>
      <w:r w:rsidRPr="003B4BD0">
        <w:rPr>
          <w:rFonts w:ascii="Times New Roman" w:eastAsia="Arial Unicode MS" w:hAnsi="Times New Roman" w:cs="Times New Roman"/>
          <w:sz w:val="24"/>
          <w:szCs w:val="24"/>
        </w:rPr>
        <w:t>.</w:t>
      </w:r>
    </w:p>
    <w:p w14:paraId="4F77C594" w14:textId="77777777" w:rsidR="00E968A5" w:rsidRDefault="00E968A5" w:rsidP="00E968A5">
      <w:pPr>
        <w:tabs>
          <w:tab w:val="left" w:pos="3273"/>
        </w:tabs>
        <w:spacing w:after="0" w:line="240" w:lineRule="auto"/>
        <w:jc w:val="both"/>
        <w:rPr>
          <w:rFonts w:ascii="Times New Roman" w:eastAsia="Arial Unicode MS" w:hAnsi="Times New Roman" w:cs="Times New Roman"/>
          <w:sz w:val="24"/>
          <w:szCs w:val="24"/>
        </w:rPr>
      </w:pPr>
    </w:p>
    <w:p w14:paraId="40E3AD49" w14:textId="7808EE60" w:rsidR="00E968A5" w:rsidRDefault="00E968A5" w:rsidP="00E968A5">
      <w:pPr>
        <w:tabs>
          <w:tab w:val="left" w:pos="3273"/>
        </w:tabs>
        <w:spacing w:after="0" w:line="240" w:lineRule="auto"/>
        <w:jc w:val="both"/>
        <w:rPr>
          <w:rFonts w:ascii="Times New Roman" w:eastAsia="Arial Unicode MS" w:hAnsi="Times New Roman" w:cs="Times New Roman"/>
          <w:sz w:val="24"/>
          <w:szCs w:val="24"/>
        </w:rPr>
      </w:pPr>
      <w:bookmarkStart w:id="4" w:name="_Hlk520323619"/>
      <w:r w:rsidRPr="00E968A5">
        <w:rPr>
          <w:rFonts w:ascii="Times New Roman" w:eastAsia="Arial Unicode MS" w:hAnsi="Times New Roman" w:cs="Times New Roman"/>
          <w:sz w:val="24"/>
          <w:szCs w:val="24"/>
        </w:rPr>
        <w:t xml:space="preserve">Con base en lo anterior, se presentan las siguientes </w:t>
      </w:r>
      <w:r w:rsidR="00417392" w:rsidRPr="00417392">
        <w:rPr>
          <w:rFonts w:ascii="Times New Roman" w:eastAsia="Arial Unicode MS" w:hAnsi="Times New Roman" w:cs="Times New Roman"/>
          <w:b/>
          <w:color w:val="0070C0"/>
          <w:sz w:val="28"/>
          <w:szCs w:val="24"/>
        </w:rPr>
        <w:t>Recomendaciones</w:t>
      </w:r>
      <w:r w:rsidRPr="00E968A5">
        <w:rPr>
          <w:rFonts w:ascii="Times New Roman" w:eastAsia="Arial Unicode MS" w:hAnsi="Times New Roman" w:cs="Times New Roman"/>
          <w:sz w:val="24"/>
          <w:szCs w:val="24"/>
        </w:rPr>
        <w:t xml:space="preserve">: </w:t>
      </w:r>
    </w:p>
    <w:p w14:paraId="6ECAAD23" w14:textId="77777777" w:rsidR="00940709" w:rsidRDefault="00940709" w:rsidP="00E968A5">
      <w:pPr>
        <w:tabs>
          <w:tab w:val="left" w:pos="3273"/>
        </w:tabs>
        <w:spacing w:after="0" w:line="240" w:lineRule="auto"/>
        <w:jc w:val="both"/>
        <w:rPr>
          <w:rFonts w:ascii="Times New Roman" w:eastAsia="Arial Unicode MS" w:hAnsi="Times New Roman" w:cs="Times New Roman"/>
          <w:sz w:val="24"/>
          <w:szCs w:val="24"/>
        </w:rPr>
      </w:pPr>
    </w:p>
    <w:p w14:paraId="797BA049" w14:textId="2F298550" w:rsidR="00E968A5" w:rsidRPr="00E32AEE" w:rsidRDefault="003A1632" w:rsidP="004D03DC">
      <w:pPr>
        <w:pStyle w:val="Prrafodelista"/>
        <w:numPr>
          <w:ilvl w:val="0"/>
          <w:numId w:val="6"/>
        </w:numPr>
        <w:tabs>
          <w:tab w:val="left" w:pos="3273"/>
        </w:tabs>
        <w:spacing w:after="0" w:line="240" w:lineRule="auto"/>
        <w:jc w:val="both"/>
        <w:rPr>
          <w:rFonts w:ascii="Times New Roman" w:eastAsia="Arial Unicode MS" w:hAnsi="Times New Roman" w:cs="Times New Roman"/>
          <w:sz w:val="24"/>
          <w:szCs w:val="24"/>
        </w:rPr>
      </w:pPr>
      <w:r w:rsidRPr="00E32AEE">
        <w:rPr>
          <w:rFonts w:ascii="Times New Roman" w:eastAsia="Arial Unicode MS" w:hAnsi="Times New Roman" w:cs="Times New Roman"/>
          <w:b/>
          <w:sz w:val="24"/>
          <w:szCs w:val="24"/>
        </w:rPr>
        <w:t>En el ámbito de Indicadores:</w:t>
      </w:r>
      <w:r w:rsidRPr="00E32AEE">
        <w:rPr>
          <w:rFonts w:ascii="Times New Roman" w:eastAsia="Arial Unicode MS" w:hAnsi="Times New Roman" w:cs="Times New Roman"/>
          <w:sz w:val="24"/>
          <w:szCs w:val="24"/>
        </w:rPr>
        <w:t xml:space="preserve"> </w:t>
      </w:r>
      <w:r w:rsidR="00E968A5" w:rsidRPr="00E32AEE">
        <w:rPr>
          <w:rFonts w:ascii="Times New Roman" w:eastAsia="Arial Unicode MS" w:hAnsi="Times New Roman" w:cs="Times New Roman"/>
          <w:sz w:val="24"/>
          <w:szCs w:val="24"/>
        </w:rPr>
        <w:t>Que se diseñen indicadores que permitan evaluar los resultados e impactos</w:t>
      </w:r>
      <w:r w:rsidR="003B4BD0" w:rsidRPr="00E32AEE">
        <w:rPr>
          <w:rFonts w:ascii="Times New Roman" w:eastAsia="Arial Unicode MS" w:hAnsi="Times New Roman" w:cs="Times New Roman"/>
          <w:sz w:val="24"/>
          <w:szCs w:val="24"/>
        </w:rPr>
        <w:t xml:space="preserve"> e incluirlos en el Programa Sectorial de Desarrollo Humano y Sociedad Equitativa</w:t>
      </w:r>
      <w:r w:rsidRPr="00E32AEE">
        <w:rPr>
          <w:rFonts w:ascii="Times New Roman" w:eastAsia="Arial Unicode MS" w:hAnsi="Times New Roman" w:cs="Times New Roman"/>
          <w:sz w:val="24"/>
          <w:szCs w:val="24"/>
        </w:rPr>
        <w:t>,</w:t>
      </w:r>
      <w:r w:rsidR="003B4BD0" w:rsidRPr="00E32AEE">
        <w:rPr>
          <w:rFonts w:ascii="Times New Roman" w:eastAsia="Arial Unicode MS" w:hAnsi="Times New Roman" w:cs="Times New Roman"/>
          <w:sz w:val="24"/>
          <w:szCs w:val="24"/>
        </w:rPr>
        <w:t xml:space="preserve"> en el Sub eje 1.9. Política de Atención al Migrante d</w:t>
      </w:r>
      <w:r w:rsidR="00F06515" w:rsidRPr="00E32AEE">
        <w:rPr>
          <w:rFonts w:ascii="Times New Roman" w:eastAsia="Arial Unicode MS" w:hAnsi="Times New Roman" w:cs="Times New Roman"/>
          <w:sz w:val="24"/>
          <w:szCs w:val="24"/>
        </w:rPr>
        <w:t>e</w:t>
      </w:r>
      <w:r w:rsidR="003B4BD0" w:rsidRPr="00E32AEE">
        <w:rPr>
          <w:rFonts w:ascii="Times New Roman" w:eastAsia="Arial Unicode MS" w:hAnsi="Times New Roman" w:cs="Times New Roman"/>
          <w:sz w:val="24"/>
          <w:szCs w:val="24"/>
        </w:rPr>
        <w:t>l PED</w:t>
      </w:r>
      <w:r w:rsidR="00F06515" w:rsidRPr="00E32AEE">
        <w:rPr>
          <w:rFonts w:ascii="Times New Roman" w:eastAsia="Arial Unicode MS" w:hAnsi="Times New Roman" w:cs="Times New Roman"/>
          <w:sz w:val="24"/>
          <w:szCs w:val="24"/>
        </w:rPr>
        <w:t xml:space="preserve">, así como, </w:t>
      </w:r>
      <w:r w:rsidRPr="00E32AEE">
        <w:rPr>
          <w:rFonts w:ascii="Times New Roman" w:eastAsia="Arial Unicode MS" w:hAnsi="Times New Roman" w:cs="Times New Roman"/>
          <w:sz w:val="24"/>
          <w:szCs w:val="24"/>
        </w:rPr>
        <w:t>en el</w:t>
      </w:r>
      <w:r w:rsidR="00F06515" w:rsidRPr="00E32AEE">
        <w:rPr>
          <w:rFonts w:ascii="Times New Roman" w:eastAsia="Arial Unicode MS" w:hAnsi="Times New Roman" w:cs="Times New Roman"/>
          <w:sz w:val="24"/>
          <w:szCs w:val="24"/>
        </w:rPr>
        <w:t xml:space="preserve"> </w:t>
      </w:r>
      <w:r w:rsidRPr="00E32AEE">
        <w:rPr>
          <w:rFonts w:ascii="Times New Roman" w:eastAsia="Arial Unicode MS" w:hAnsi="Times New Roman" w:cs="Times New Roman"/>
          <w:sz w:val="24"/>
          <w:szCs w:val="24"/>
        </w:rPr>
        <w:t>POA</w:t>
      </w:r>
      <w:r w:rsidR="00F06515" w:rsidRPr="00E32AEE">
        <w:rPr>
          <w:rFonts w:ascii="Times New Roman" w:eastAsia="Arial Unicode MS" w:hAnsi="Times New Roman" w:cs="Times New Roman"/>
          <w:sz w:val="24"/>
          <w:szCs w:val="24"/>
        </w:rPr>
        <w:t xml:space="preserve"> de la </w:t>
      </w:r>
      <w:r w:rsidRPr="00E32AEE">
        <w:rPr>
          <w:rFonts w:ascii="Times New Roman" w:eastAsia="Arial Unicode MS" w:hAnsi="Times New Roman" w:cs="Times New Roman"/>
          <w:sz w:val="24"/>
          <w:szCs w:val="24"/>
        </w:rPr>
        <w:t>SEDESOE</w:t>
      </w:r>
      <w:r w:rsidR="00F06515" w:rsidRPr="00E32AEE">
        <w:rPr>
          <w:rFonts w:ascii="Times New Roman" w:eastAsia="Arial Unicode MS" w:hAnsi="Times New Roman" w:cs="Times New Roman"/>
          <w:sz w:val="24"/>
          <w:szCs w:val="24"/>
        </w:rPr>
        <w:t xml:space="preserve"> </w:t>
      </w:r>
      <w:r w:rsidR="00417392" w:rsidRPr="00E32AEE">
        <w:rPr>
          <w:rFonts w:ascii="Times New Roman" w:eastAsia="Arial Unicode MS" w:hAnsi="Times New Roman" w:cs="Times New Roman"/>
          <w:sz w:val="24"/>
          <w:szCs w:val="24"/>
        </w:rPr>
        <w:t xml:space="preserve">en el </w:t>
      </w:r>
      <w:r w:rsidR="00F06515" w:rsidRPr="00E32AEE">
        <w:rPr>
          <w:rFonts w:ascii="Times New Roman" w:eastAsia="Arial Unicode MS" w:hAnsi="Times New Roman" w:cs="Times New Roman"/>
          <w:sz w:val="24"/>
          <w:szCs w:val="24"/>
        </w:rPr>
        <w:t xml:space="preserve">Programa Desarrollo Comunitario </w:t>
      </w:r>
      <w:r w:rsidR="00417392" w:rsidRPr="00E32AEE">
        <w:rPr>
          <w:rFonts w:ascii="Times New Roman" w:eastAsia="Arial Unicode MS" w:hAnsi="Times New Roman" w:cs="Times New Roman"/>
          <w:sz w:val="24"/>
          <w:szCs w:val="24"/>
        </w:rPr>
        <w:t>donde se ubica</w:t>
      </w:r>
      <w:r w:rsidR="00F06515" w:rsidRPr="00E32AEE">
        <w:rPr>
          <w:rFonts w:ascii="Times New Roman" w:eastAsia="Arial Unicode MS" w:hAnsi="Times New Roman" w:cs="Times New Roman"/>
          <w:sz w:val="24"/>
          <w:szCs w:val="24"/>
        </w:rPr>
        <w:t xml:space="preserve"> la meta</w:t>
      </w:r>
      <w:r w:rsidR="00E968A5" w:rsidRPr="00E32AEE">
        <w:rPr>
          <w:rFonts w:ascii="Times New Roman" w:eastAsia="Arial Unicode MS" w:hAnsi="Times New Roman" w:cs="Times New Roman"/>
          <w:sz w:val="24"/>
          <w:szCs w:val="24"/>
        </w:rPr>
        <w:t xml:space="preserve"> </w:t>
      </w:r>
      <w:r w:rsidR="00F06515" w:rsidRPr="00E32AEE">
        <w:rPr>
          <w:rFonts w:ascii="Times New Roman" w:eastAsia="Arial Unicode MS" w:hAnsi="Times New Roman" w:cs="Times New Roman"/>
          <w:sz w:val="24"/>
          <w:szCs w:val="24"/>
        </w:rPr>
        <w:t>“Otorgar apoyos a los organismos de la sociedad civil que realicen actividades de bienestar y desarrollo social para la atención de migrantes”</w:t>
      </w:r>
      <w:r w:rsidR="00A102B5" w:rsidRPr="00E32AEE">
        <w:rPr>
          <w:rFonts w:ascii="Times New Roman" w:eastAsia="Arial Unicode MS" w:hAnsi="Times New Roman" w:cs="Times New Roman"/>
          <w:sz w:val="24"/>
          <w:szCs w:val="24"/>
        </w:rPr>
        <w:t xml:space="preserve"> Por ejemplo: Incorporar algún indicador que mida la población migrante atendida en albergues apoyados</w:t>
      </w:r>
      <w:r w:rsidR="00E32AEE">
        <w:rPr>
          <w:rFonts w:ascii="Times New Roman" w:eastAsia="Arial Unicode MS" w:hAnsi="Times New Roman" w:cs="Times New Roman"/>
          <w:sz w:val="24"/>
          <w:szCs w:val="24"/>
        </w:rPr>
        <w:t xml:space="preserve">: </w:t>
      </w:r>
      <w:r w:rsidR="0048352F" w:rsidRPr="00E32AEE">
        <w:rPr>
          <w:rFonts w:ascii="Times New Roman" w:eastAsia="Arial Unicode MS" w:hAnsi="Times New Roman" w:cs="Times New Roman"/>
          <w:i/>
          <w:sz w:val="24"/>
          <w:szCs w:val="24"/>
        </w:rPr>
        <w:t>Número de migrantes atendidos en alb</w:t>
      </w:r>
      <w:r w:rsidR="00E32AEE" w:rsidRPr="00E32AEE">
        <w:rPr>
          <w:rFonts w:ascii="Times New Roman" w:eastAsia="Arial Unicode MS" w:hAnsi="Times New Roman" w:cs="Times New Roman"/>
          <w:i/>
          <w:sz w:val="24"/>
          <w:szCs w:val="24"/>
        </w:rPr>
        <w:t>ergues beneficiados por el FAMI</w:t>
      </w:r>
      <w:r w:rsidR="00A102B5" w:rsidRPr="00E32AEE">
        <w:rPr>
          <w:rFonts w:ascii="Times New Roman" w:eastAsia="Arial Unicode MS" w:hAnsi="Times New Roman" w:cs="Times New Roman"/>
          <w:sz w:val="24"/>
          <w:szCs w:val="24"/>
        </w:rPr>
        <w:t>, e incorporar en el estado indicadores federales dentro del programa de SEDESOE</w:t>
      </w:r>
      <w:r w:rsidR="00E32AEE" w:rsidRPr="00E32AEE">
        <w:rPr>
          <w:rFonts w:ascii="Times New Roman" w:eastAsia="Arial Unicode MS" w:hAnsi="Times New Roman" w:cs="Times New Roman"/>
          <w:sz w:val="24"/>
          <w:szCs w:val="24"/>
        </w:rPr>
        <w:t xml:space="preserve">: </w:t>
      </w:r>
      <w:r w:rsidR="00E32AEE" w:rsidRPr="00E32AEE">
        <w:rPr>
          <w:rFonts w:ascii="Times New Roman" w:eastAsia="Arial Unicode MS" w:hAnsi="Times New Roman" w:cs="Times New Roman"/>
          <w:i/>
          <w:sz w:val="24"/>
          <w:szCs w:val="24"/>
        </w:rPr>
        <w:t xml:space="preserve">Programas y Acciones destinados a la vertiente de actividades que fomenten el autoempleo / total de programas y acciones presentados*100; Programas y Acciones destinados a la vertiente de apoyo de traslado a sus lugares de origen /  total de programas y acciones solicitados*100; Programas y Acciones destinados a la vertiente de capacitación / total de programas y acciones solicitados*100; Programas y acciones destinados a la vertiente de Operación de </w:t>
      </w:r>
      <w:r w:rsidR="00E32AEE" w:rsidRPr="00E32AEE">
        <w:rPr>
          <w:rFonts w:ascii="Times New Roman" w:eastAsia="Arial Unicode MS" w:hAnsi="Times New Roman" w:cs="Times New Roman"/>
          <w:i/>
          <w:sz w:val="24"/>
          <w:szCs w:val="24"/>
        </w:rPr>
        <w:lastRenderedPageBreak/>
        <w:t>albergues/Total de programas y acciones presentados*100; Recursos destinados a la vertiente de apoyo de traslado a sus lugares de origen / total de recursos asignados*100; Recursos destinados a la vertiente de actividades que fomenten el autoempleo / total de recursos asignados*100; Recursos destinados a la vertiente de Operación de albergues / total de recursos asignados*100</w:t>
      </w:r>
      <w:r w:rsidR="00A102B5" w:rsidRPr="00E32AEE">
        <w:rPr>
          <w:rFonts w:ascii="Times New Roman" w:eastAsia="Arial Unicode MS" w:hAnsi="Times New Roman" w:cs="Times New Roman"/>
          <w:i/>
          <w:sz w:val="24"/>
          <w:szCs w:val="24"/>
        </w:rPr>
        <w:t>.</w:t>
      </w:r>
    </w:p>
    <w:p w14:paraId="1B353761" w14:textId="2D51B348" w:rsidR="005030C3" w:rsidRPr="0041234C" w:rsidRDefault="003A1632" w:rsidP="005030C3">
      <w:pPr>
        <w:pStyle w:val="Prrafodelista"/>
        <w:numPr>
          <w:ilvl w:val="0"/>
          <w:numId w:val="6"/>
        </w:numPr>
        <w:tabs>
          <w:tab w:val="left" w:pos="3273"/>
        </w:tabs>
        <w:spacing w:after="0" w:line="240" w:lineRule="auto"/>
        <w:jc w:val="both"/>
        <w:rPr>
          <w:rFonts w:ascii="Times New Roman" w:eastAsia="Arial Unicode MS" w:hAnsi="Times New Roman" w:cs="Times New Roman"/>
          <w:sz w:val="24"/>
          <w:szCs w:val="24"/>
        </w:rPr>
      </w:pPr>
      <w:r w:rsidRPr="003A1632">
        <w:rPr>
          <w:rFonts w:ascii="Times New Roman" w:eastAsia="Arial Unicode MS" w:hAnsi="Times New Roman" w:cs="Times New Roman"/>
          <w:b/>
          <w:sz w:val="24"/>
          <w:szCs w:val="24"/>
        </w:rPr>
        <w:t xml:space="preserve">En el ámbito </w:t>
      </w:r>
      <w:r>
        <w:rPr>
          <w:rFonts w:ascii="Times New Roman" w:eastAsia="Arial Unicode MS" w:hAnsi="Times New Roman" w:cs="Times New Roman"/>
          <w:b/>
          <w:sz w:val="24"/>
          <w:szCs w:val="24"/>
        </w:rPr>
        <w:t>Presupuestal</w:t>
      </w:r>
      <w:r w:rsidRPr="003A1632">
        <w:rPr>
          <w:rFonts w:ascii="Times New Roman" w:eastAsia="Arial Unicode MS" w:hAnsi="Times New Roman" w:cs="Times New Roman"/>
          <w:b/>
          <w:sz w:val="24"/>
          <w:szCs w:val="24"/>
        </w:rPr>
        <w:t>:</w:t>
      </w:r>
      <w:r>
        <w:rPr>
          <w:rFonts w:ascii="Times New Roman" w:eastAsia="Arial Unicode MS" w:hAnsi="Times New Roman" w:cs="Times New Roman"/>
          <w:sz w:val="24"/>
          <w:szCs w:val="24"/>
        </w:rPr>
        <w:t xml:space="preserve"> </w:t>
      </w:r>
      <w:r w:rsidR="005030C3" w:rsidRPr="0041234C">
        <w:rPr>
          <w:rFonts w:ascii="Times New Roman" w:eastAsia="Arial Unicode MS" w:hAnsi="Times New Roman" w:cs="Times New Roman"/>
          <w:sz w:val="24"/>
          <w:szCs w:val="24"/>
        </w:rPr>
        <w:t xml:space="preserve">Asignar un porcentaje del recurso a los 3 rubros que </w:t>
      </w:r>
      <w:r w:rsidR="00417392">
        <w:rPr>
          <w:rFonts w:ascii="Times New Roman" w:eastAsia="Arial Unicode MS" w:hAnsi="Times New Roman" w:cs="Times New Roman"/>
          <w:sz w:val="24"/>
          <w:szCs w:val="24"/>
        </w:rPr>
        <w:t>no se están atendiendo</w:t>
      </w:r>
      <w:r w:rsidR="005030C3" w:rsidRPr="0041234C">
        <w:rPr>
          <w:rFonts w:ascii="Times New Roman" w:eastAsia="Arial Unicode MS" w:hAnsi="Times New Roman" w:cs="Times New Roman"/>
          <w:sz w:val="24"/>
          <w:szCs w:val="24"/>
        </w:rPr>
        <w:t xml:space="preserve">: </w:t>
      </w:r>
      <w:r w:rsidR="0060614E">
        <w:rPr>
          <w:rFonts w:ascii="Times New Roman" w:eastAsia="Arial Unicode MS" w:hAnsi="Times New Roman" w:cs="Times New Roman"/>
          <w:sz w:val="24"/>
          <w:szCs w:val="24"/>
        </w:rPr>
        <w:t xml:space="preserve">10% a </w:t>
      </w:r>
      <w:r w:rsidR="005030C3" w:rsidRPr="0041234C">
        <w:rPr>
          <w:rFonts w:ascii="Times New Roman" w:eastAsia="Arial Unicode MS" w:hAnsi="Times New Roman" w:cs="Times New Roman"/>
          <w:bCs/>
          <w:sz w:val="24"/>
          <w:szCs w:val="24"/>
        </w:rPr>
        <w:t xml:space="preserve">Capacitación que genere habilidades productivas de los beneficiarios y aumente sus posibilidades de incorporación en el mercado formal; Apoyos a las actividades que fomenten el autoempleo; y </w:t>
      </w:r>
      <w:r w:rsidR="0060614E">
        <w:rPr>
          <w:rFonts w:ascii="Times New Roman" w:eastAsia="Arial Unicode MS" w:hAnsi="Times New Roman" w:cs="Times New Roman"/>
          <w:bCs/>
          <w:sz w:val="24"/>
          <w:szCs w:val="24"/>
        </w:rPr>
        <w:t xml:space="preserve">un 30% para </w:t>
      </w:r>
      <w:r w:rsidR="005030C3" w:rsidRPr="0041234C">
        <w:rPr>
          <w:rFonts w:ascii="Times New Roman" w:eastAsia="Arial Unicode MS" w:hAnsi="Times New Roman" w:cs="Times New Roman"/>
          <w:bCs/>
          <w:sz w:val="24"/>
          <w:szCs w:val="24"/>
        </w:rPr>
        <w:t xml:space="preserve">Apoyar con el </w:t>
      </w:r>
      <w:r w:rsidR="0060614E">
        <w:rPr>
          <w:rFonts w:ascii="Times New Roman" w:eastAsia="Arial Unicode MS" w:hAnsi="Times New Roman" w:cs="Times New Roman"/>
          <w:bCs/>
          <w:sz w:val="24"/>
          <w:szCs w:val="24"/>
        </w:rPr>
        <w:t xml:space="preserve">30% para </w:t>
      </w:r>
      <w:r w:rsidR="005030C3" w:rsidRPr="0041234C">
        <w:rPr>
          <w:rFonts w:ascii="Times New Roman" w:eastAsia="Arial Unicode MS" w:hAnsi="Times New Roman" w:cs="Times New Roman"/>
          <w:bCs/>
          <w:sz w:val="24"/>
          <w:szCs w:val="24"/>
        </w:rPr>
        <w:t>pasaje terrestre para que puedan retornar a su lugar de origen</w:t>
      </w:r>
      <w:r w:rsidR="005030C3">
        <w:rPr>
          <w:rFonts w:ascii="Times New Roman" w:eastAsia="Arial Unicode MS" w:hAnsi="Times New Roman" w:cs="Times New Roman"/>
          <w:b/>
          <w:bCs/>
          <w:sz w:val="24"/>
          <w:szCs w:val="24"/>
        </w:rPr>
        <w:t>.</w:t>
      </w:r>
      <w:r w:rsidR="0060614E">
        <w:rPr>
          <w:rFonts w:ascii="Times New Roman" w:eastAsia="Arial Unicode MS" w:hAnsi="Times New Roman" w:cs="Times New Roman"/>
          <w:b/>
          <w:bCs/>
          <w:sz w:val="24"/>
          <w:szCs w:val="24"/>
        </w:rPr>
        <w:t xml:space="preserve"> </w:t>
      </w:r>
      <w:r w:rsidR="0060614E" w:rsidRPr="0060614E">
        <w:rPr>
          <w:rFonts w:ascii="Times New Roman" w:eastAsia="Arial Unicode MS" w:hAnsi="Times New Roman" w:cs="Times New Roman"/>
          <w:bCs/>
          <w:sz w:val="24"/>
          <w:szCs w:val="24"/>
        </w:rPr>
        <w:t>El 50% restante que continúe siendo un apoyo a las OSC’s que albergan y brindan apoyo a la población migrante.</w:t>
      </w:r>
    </w:p>
    <w:p w14:paraId="16C0F766" w14:textId="5E692BEA" w:rsidR="00E968A5" w:rsidRDefault="003A1632" w:rsidP="003B4BD0">
      <w:pPr>
        <w:pStyle w:val="Prrafodelista"/>
        <w:numPr>
          <w:ilvl w:val="0"/>
          <w:numId w:val="6"/>
        </w:numPr>
        <w:tabs>
          <w:tab w:val="left" w:pos="3273"/>
        </w:tabs>
        <w:spacing w:after="0" w:line="240" w:lineRule="auto"/>
        <w:jc w:val="both"/>
        <w:rPr>
          <w:rFonts w:ascii="Times New Roman" w:eastAsia="Arial Unicode MS" w:hAnsi="Times New Roman" w:cs="Times New Roman"/>
          <w:sz w:val="24"/>
          <w:szCs w:val="24"/>
        </w:rPr>
      </w:pPr>
      <w:r w:rsidRPr="003A1632">
        <w:rPr>
          <w:rFonts w:ascii="Times New Roman" w:eastAsia="Arial Unicode MS" w:hAnsi="Times New Roman" w:cs="Times New Roman"/>
          <w:b/>
          <w:sz w:val="24"/>
          <w:szCs w:val="24"/>
        </w:rPr>
        <w:t xml:space="preserve">En el ámbito </w:t>
      </w:r>
      <w:r>
        <w:rPr>
          <w:rFonts w:ascii="Times New Roman" w:eastAsia="Arial Unicode MS" w:hAnsi="Times New Roman" w:cs="Times New Roman"/>
          <w:b/>
          <w:sz w:val="24"/>
          <w:szCs w:val="24"/>
        </w:rPr>
        <w:t>Presupuestal</w:t>
      </w:r>
      <w:r w:rsidRPr="003A1632">
        <w:rPr>
          <w:rFonts w:ascii="Times New Roman" w:eastAsia="Arial Unicode MS" w:hAnsi="Times New Roman" w:cs="Times New Roman"/>
          <w:b/>
          <w:sz w:val="24"/>
          <w:szCs w:val="24"/>
        </w:rPr>
        <w:t>:</w:t>
      </w:r>
      <w:r>
        <w:rPr>
          <w:rFonts w:ascii="Times New Roman" w:eastAsia="Arial Unicode MS" w:hAnsi="Times New Roman" w:cs="Times New Roman"/>
          <w:sz w:val="24"/>
          <w:szCs w:val="24"/>
        </w:rPr>
        <w:t xml:space="preserve"> </w:t>
      </w:r>
      <w:r w:rsidR="00E32AEE">
        <w:rPr>
          <w:rFonts w:ascii="Times New Roman" w:eastAsia="Arial Unicode MS" w:hAnsi="Times New Roman" w:cs="Times New Roman"/>
          <w:sz w:val="24"/>
          <w:szCs w:val="24"/>
        </w:rPr>
        <w:t>Gestionar</w:t>
      </w:r>
      <w:r w:rsidR="004F32C6">
        <w:rPr>
          <w:rFonts w:ascii="Times New Roman" w:eastAsia="Arial Unicode MS" w:hAnsi="Times New Roman" w:cs="Times New Roman"/>
          <w:sz w:val="24"/>
          <w:szCs w:val="24"/>
        </w:rPr>
        <w:t xml:space="preserve"> </w:t>
      </w:r>
      <w:r w:rsidR="00E32AEE">
        <w:rPr>
          <w:rFonts w:ascii="Times New Roman" w:eastAsia="Arial Unicode MS" w:hAnsi="Times New Roman" w:cs="Times New Roman"/>
          <w:sz w:val="24"/>
          <w:szCs w:val="24"/>
        </w:rPr>
        <w:t xml:space="preserve">una colaboración con </w:t>
      </w:r>
      <w:r w:rsidR="00E32AEE" w:rsidRPr="003B4BD0">
        <w:rPr>
          <w:rFonts w:ascii="Times New Roman" w:eastAsia="Arial Unicode MS" w:hAnsi="Times New Roman" w:cs="Times New Roman"/>
          <w:sz w:val="24"/>
          <w:szCs w:val="24"/>
        </w:rPr>
        <w:t xml:space="preserve">la Secretaría de </w:t>
      </w:r>
      <w:r w:rsidR="00E32AEE">
        <w:rPr>
          <w:rFonts w:ascii="Times New Roman" w:eastAsia="Arial Unicode MS" w:hAnsi="Times New Roman" w:cs="Times New Roman"/>
          <w:sz w:val="24"/>
          <w:szCs w:val="24"/>
        </w:rPr>
        <w:t>Trabajo y Previsión Social</w:t>
      </w:r>
      <w:r w:rsidR="00E32AEE" w:rsidRPr="003B4BD0">
        <w:rPr>
          <w:rFonts w:ascii="Times New Roman" w:eastAsia="Arial Unicode MS" w:hAnsi="Times New Roman" w:cs="Times New Roman"/>
          <w:sz w:val="24"/>
          <w:szCs w:val="24"/>
        </w:rPr>
        <w:t xml:space="preserve"> </w:t>
      </w:r>
      <w:r w:rsidR="00E32AEE">
        <w:rPr>
          <w:rFonts w:ascii="Times New Roman" w:eastAsia="Arial Unicode MS" w:hAnsi="Times New Roman" w:cs="Times New Roman"/>
          <w:sz w:val="24"/>
          <w:szCs w:val="24"/>
        </w:rPr>
        <w:t xml:space="preserve">para fortalecer presupuestalmente </w:t>
      </w:r>
      <w:r w:rsidR="004F32C6">
        <w:rPr>
          <w:rFonts w:ascii="Times New Roman" w:eastAsia="Arial Unicode MS" w:hAnsi="Times New Roman" w:cs="Times New Roman"/>
          <w:sz w:val="24"/>
          <w:szCs w:val="24"/>
        </w:rPr>
        <w:t>el</w:t>
      </w:r>
      <w:r w:rsidR="00E968A5" w:rsidRPr="003B4BD0">
        <w:rPr>
          <w:rFonts w:ascii="Times New Roman" w:eastAsia="Arial Unicode MS" w:hAnsi="Times New Roman" w:cs="Times New Roman"/>
          <w:sz w:val="24"/>
          <w:szCs w:val="24"/>
        </w:rPr>
        <w:t xml:space="preserve"> </w:t>
      </w:r>
      <w:r w:rsidR="00E32AEE" w:rsidRPr="003B4BD0">
        <w:rPr>
          <w:rFonts w:ascii="Times New Roman" w:eastAsia="Arial Unicode MS" w:hAnsi="Times New Roman" w:cs="Times New Roman"/>
          <w:sz w:val="24"/>
          <w:szCs w:val="24"/>
        </w:rPr>
        <w:t>P</w:t>
      </w:r>
      <w:r w:rsidR="00E968A5" w:rsidRPr="003B4BD0">
        <w:rPr>
          <w:rFonts w:ascii="Times New Roman" w:eastAsia="Arial Unicode MS" w:hAnsi="Times New Roman" w:cs="Times New Roman"/>
          <w:sz w:val="24"/>
          <w:szCs w:val="24"/>
        </w:rPr>
        <w:t xml:space="preserve">rograma de </w:t>
      </w:r>
      <w:r w:rsidR="00E32AEE" w:rsidRPr="003B4BD0">
        <w:rPr>
          <w:rFonts w:ascii="Times New Roman" w:eastAsia="Arial Unicode MS" w:hAnsi="Times New Roman" w:cs="Times New Roman"/>
          <w:sz w:val="24"/>
          <w:szCs w:val="24"/>
        </w:rPr>
        <w:t>E</w:t>
      </w:r>
      <w:r w:rsidR="00E968A5" w:rsidRPr="003B4BD0">
        <w:rPr>
          <w:rFonts w:ascii="Times New Roman" w:eastAsia="Arial Unicode MS" w:hAnsi="Times New Roman" w:cs="Times New Roman"/>
          <w:sz w:val="24"/>
          <w:szCs w:val="24"/>
        </w:rPr>
        <w:t xml:space="preserve">mpleo </w:t>
      </w:r>
      <w:r w:rsidR="00E32AEE" w:rsidRPr="003B4BD0">
        <w:rPr>
          <w:rFonts w:ascii="Times New Roman" w:eastAsia="Arial Unicode MS" w:hAnsi="Times New Roman" w:cs="Times New Roman"/>
          <w:sz w:val="24"/>
          <w:szCs w:val="24"/>
        </w:rPr>
        <w:t>Te</w:t>
      </w:r>
      <w:r w:rsidR="00E968A5" w:rsidRPr="003B4BD0">
        <w:rPr>
          <w:rFonts w:ascii="Times New Roman" w:eastAsia="Arial Unicode MS" w:hAnsi="Times New Roman" w:cs="Times New Roman"/>
          <w:sz w:val="24"/>
          <w:szCs w:val="24"/>
        </w:rPr>
        <w:t>mporal en para apoyar a esta población y generarles fuente de empleo</w:t>
      </w:r>
      <w:r w:rsidR="00912CBF">
        <w:rPr>
          <w:rFonts w:ascii="Times New Roman" w:eastAsia="Arial Unicode MS" w:hAnsi="Times New Roman" w:cs="Times New Roman"/>
          <w:sz w:val="24"/>
          <w:szCs w:val="24"/>
        </w:rPr>
        <w:t xml:space="preserve"> a través del ejercicio del </w:t>
      </w:r>
      <w:r w:rsidR="005504D9">
        <w:rPr>
          <w:rFonts w:ascii="Times New Roman" w:eastAsia="Arial Unicode MS" w:hAnsi="Times New Roman" w:cs="Times New Roman"/>
          <w:sz w:val="24"/>
          <w:szCs w:val="24"/>
        </w:rPr>
        <w:t xml:space="preserve">10% del </w:t>
      </w:r>
      <w:r w:rsidR="00912CBF">
        <w:rPr>
          <w:rFonts w:ascii="Times New Roman" w:eastAsia="Arial Unicode MS" w:hAnsi="Times New Roman" w:cs="Times New Roman"/>
          <w:sz w:val="24"/>
          <w:szCs w:val="24"/>
        </w:rPr>
        <w:t xml:space="preserve">Fondo atendiendo </w:t>
      </w:r>
      <w:r w:rsidR="005030C3">
        <w:rPr>
          <w:rFonts w:ascii="Times New Roman" w:eastAsia="Arial Unicode MS" w:hAnsi="Times New Roman" w:cs="Times New Roman"/>
          <w:sz w:val="24"/>
          <w:szCs w:val="24"/>
        </w:rPr>
        <w:t>dos</w:t>
      </w:r>
      <w:r w:rsidR="00912CBF">
        <w:rPr>
          <w:rFonts w:ascii="Times New Roman" w:eastAsia="Arial Unicode MS" w:hAnsi="Times New Roman" w:cs="Times New Roman"/>
          <w:sz w:val="24"/>
          <w:szCs w:val="24"/>
        </w:rPr>
        <w:t xml:space="preserve"> rubro</w:t>
      </w:r>
      <w:r w:rsidR="005030C3">
        <w:rPr>
          <w:rFonts w:ascii="Times New Roman" w:eastAsia="Arial Unicode MS" w:hAnsi="Times New Roman" w:cs="Times New Roman"/>
          <w:sz w:val="24"/>
          <w:szCs w:val="24"/>
        </w:rPr>
        <w:t xml:space="preserve">s </w:t>
      </w:r>
      <w:r w:rsidR="00417392">
        <w:rPr>
          <w:rFonts w:ascii="Times New Roman" w:eastAsia="Arial Unicode MS" w:hAnsi="Times New Roman" w:cs="Times New Roman"/>
          <w:sz w:val="24"/>
          <w:szCs w:val="24"/>
        </w:rPr>
        <w:t>relativo al empleo</w:t>
      </w:r>
      <w:r w:rsidR="005504D9">
        <w:rPr>
          <w:rFonts w:ascii="Times New Roman" w:eastAsia="Arial Unicode MS" w:hAnsi="Times New Roman" w:cs="Times New Roman"/>
          <w:sz w:val="24"/>
          <w:szCs w:val="24"/>
        </w:rPr>
        <w:t xml:space="preserve"> en coordinación con la Secretaría de Desarrollo Social para el manejo de un Padrón único de beneficiarios del FAMI.</w:t>
      </w:r>
      <w:r w:rsidR="00E968A5" w:rsidRPr="003B4BD0">
        <w:rPr>
          <w:rFonts w:ascii="Times New Roman" w:eastAsia="Arial Unicode MS" w:hAnsi="Times New Roman" w:cs="Times New Roman"/>
          <w:sz w:val="24"/>
          <w:szCs w:val="24"/>
        </w:rPr>
        <w:t xml:space="preserve"> </w:t>
      </w:r>
    </w:p>
    <w:p w14:paraId="03C6897A" w14:textId="332ED08D" w:rsidR="006454B1" w:rsidRDefault="006454B1" w:rsidP="00F7055D">
      <w:pPr>
        <w:pStyle w:val="Prrafodelista"/>
        <w:numPr>
          <w:ilvl w:val="0"/>
          <w:numId w:val="6"/>
        </w:numPr>
        <w:tabs>
          <w:tab w:val="left" w:pos="3273"/>
        </w:tabs>
        <w:spacing w:after="0" w:line="240" w:lineRule="auto"/>
        <w:jc w:val="both"/>
        <w:rPr>
          <w:rFonts w:ascii="Times New Roman" w:eastAsia="Arial Unicode MS" w:hAnsi="Times New Roman" w:cs="Times New Roman"/>
          <w:sz w:val="24"/>
          <w:szCs w:val="24"/>
        </w:rPr>
      </w:pPr>
      <w:r w:rsidRPr="00B5009B">
        <w:rPr>
          <w:rFonts w:ascii="Times New Roman" w:eastAsia="Arial Unicode MS" w:hAnsi="Times New Roman" w:cs="Times New Roman"/>
          <w:b/>
          <w:sz w:val="24"/>
          <w:szCs w:val="24"/>
        </w:rPr>
        <w:t>En el ámbito Programático:</w:t>
      </w:r>
      <w:r w:rsidRPr="00B5009B">
        <w:rPr>
          <w:rFonts w:ascii="Times New Roman" w:eastAsia="Arial Unicode MS" w:hAnsi="Times New Roman" w:cs="Times New Roman"/>
          <w:sz w:val="24"/>
          <w:szCs w:val="24"/>
        </w:rPr>
        <w:t xml:space="preserve"> </w:t>
      </w:r>
      <w:r w:rsidR="00B5009B" w:rsidRPr="00B5009B">
        <w:rPr>
          <w:rFonts w:ascii="Times New Roman" w:eastAsia="Arial Unicode MS" w:hAnsi="Times New Roman" w:cs="Times New Roman"/>
          <w:sz w:val="24"/>
          <w:szCs w:val="24"/>
        </w:rPr>
        <w:t>Agregar metas y acciones relativas a los demás rubros que abarca el Fondo de Apoyo a Migrantes, así como</w:t>
      </w:r>
      <w:r w:rsidR="00B5009B">
        <w:rPr>
          <w:rFonts w:ascii="Times New Roman" w:eastAsia="Arial Unicode MS" w:hAnsi="Times New Roman" w:cs="Times New Roman"/>
          <w:sz w:val="24"/>
          <w:szCs w:val="24"/>
        </w:rPr>
        <w:t>,</w:t>
      </w:r>
      <w:r w:rsidR="00B5009B" w:rsidRPr="00B5009B">
        <w:rPr>
          <w:rFonts w:ascii="Times New Roman" w:eastAsia="Arial Unicode MS" w:hAnsi="Times New Roman" w:cs="Times New Roman"/>
          <w:sz w:val="24"/>
          <w:szCs w:val="24"/>
        </w:rPr>
        <w:t xml:space="preserve"> </w:t>
      </w:r>
      <w:r w:rsidR="00B5009B">
        <w:rPr>
          <w:rFonts w:ascii="Times New Roman" w:eastAsia="Arial Unicode MS" w:hAnsi="Times New Roman" w:cs="Times New Roman"/>
          <w:sz w:val="24"/>
          <w:szCs w:val="24"/>
        </w:rPr>
        <w:t>d</w:t>
      </w:r>
      <w:r w:rsidRPr="00B5009B">
        <w:rPr>
          <w:rFonts w:ascii="Times New Roman" w:eastAsia="Arial Unicode MS" w:hAnsi="Times New Roman" w:cs="Times New Roman"/>
          <w:sz w:val="24"/>
          <w:szCs w:val="24"/>
        </w:rPr>
        <w:t xml:space="preserve">iseñar acciones de seguimiento al recurso asignado a las OSC´s beneficiadas a fin de garantizar su correcta aplicación, así como, poder determinar qué porcentaje lo destinan al regreso de los migrantes a sus lugares de origen. </w:t>
      </w:r>
    </w:p>
    <w:p w14:paraId="4A2ABDD9" w14:textId="2FE89FFA" w:rsidR="00484552" w:rsidRPr="00AE7823" w:rsidRDefault="00AE7823" w:rsidP="00F7055D">
      <w:pPr>
        <w:pStyle w:val="Prrafodelista"/>
        <w:numPr>
          <w:ilvl w:val="0"/>
          <w:numId w:val="6"/>
        </w:numPr>
        <w:tabs>
          <w:tab w:val="left" w:pos="3273"/>
        </w:tabs>
        <w:spacing w:after="0" w:line="240" w:lineRule="auto"/>
        <w:jc w:val="both"/>
        <w:rPr>
          <w:rFonts w:ascii="Times New Roman" w:eastAsia="Arial Unicode MS" w:hAnsi="Times New Roman" w:cs="Times New Roman"/>
          <w:sz w:val="24"/>
          <w:szCs w:val="24"/>
        </w:rPr>
      </w:pPr>
      <w:r w:rsidRPr="00AE7823">
        <w:rPr>
          <w:rFonts w:ascii="Times New Roman" w:eastAsia="Arial Unicode MS" w:hAnsi="Times New Roman" w:cs="Times New Roman"/>
          <w:b/>
          <w:sz w:val="24"/>
          <w:szCs w:val="24"/>
        </w:rPr>
        <w:t>En el ámbito de Cobertura:</w:t>
      </w:r>
      <w:r w:rsidRPr="00AE7823">
        <w:rPr>
          <w:rFonts w:ascii="Times New Roman" w:eastAsia="Arial Unicode MS" w:hAnsi="Times New Roman" w:cs="Times New Roman"/>
          <w:sz w:val="24"/>
          <w:szCs w:val="24"/>
        </w:rPr>
        <w:t xml:space="preserve"> Ampliar la cobertura a través de la atención de los distintos rubros del Fondo, así como, </w:t>
      </w:r>
      <w:r>
        <w:rPr>
          <w:rFonts w:ascii="Times New Roman" w:eastAsia="Arial Unicode MS" w:hAnsi="Times New Roman" w:cs="Times New Roman"/>
          <w:sz w:val="24"/>
          <w:szCs w:val="24"/>
        </w:rPr>
        <w:t>l</w:t>
      </w:r>
      <w:r w:rsidRPr="00AE7823">
        <w:rPr>
          <w:rFonts w:ascii="Times New Roman" w:eastAsia="Arial Unicode MS" w:hAnsi="Times New Roman" w:cs="Times New Roman"/>
          <w:sz w:val="24"/>
          <w:szCs w:val="24"/>
        </w:rPr>
        <w:t>levar un censo de la población migrante que habita en los albergues beneficiados</w:t>
      </w:r>
      <w:r>
        <w:rPr>
          <w:rFonts w:ascii="Times New Roman" w:eastAsia="Arial Unicode MS" w:hAnsi="Times New Roman" w:cs="Times New Roman"/>
          <w:sz w:val="24"/>
          <w:szCs w:val="24"/>
        </w:rPr>
        <w:t xml:space="preserve"> y la capacidad de estos</w:t>
      </w:r>
      <w:r w:rsidRPr="00AE7823">
        <w:rPr>
          <w:rFonts w:ascii="Times New Roman" w:eastAsia="Arial Unicode MS" w:hAnsi="Times New Roman" w:cs="Times New Roman"/>
          <w:sz w:val="24"/>
          <w:szCs w:val="24"/>
        </w:rPr>
        <w:t>.</w:t>
      </w:r>
    </w:p>
    <w:bookmarkEnd w:id="4"/>
    <w:p w14:paraId="2603708A" w14:textId="6CD80286" w:rsidR="00AE7823" w:rsidRPr="00B5009B" w:rsidRDefault="00AE7823" w:rsidP="00AE7823">
      <w:pPr>
        <w:pStyle w:val="Prrafodelista"/>
        <w:tabs>
          <w:tab w:val="left" w:pos="3273"/>
        </w:tabs>
        <w:spacing w:after="0" w:line="240" w:lineRule="auto"/>
        <w:jc w:val="both"/>
        <w:rPr>
          <w:rFonts w:ascii="Times New Roman" w:eastAsia="Arial Unicode MS" w:hAnsi="Times New Roman" w:cs="Times New Roman"/>
          <w:sz w:val="24"/>
          <w:szCs w:val="24"/>
        </w:rPr>
      </w:pPr>
    </w:p>
    <w:bookmarkEnd w:id="2"/>
    <w:p w14:paraId="0576480A" w14:textId="6BD90BA7" w:rsidR="0041234C" w:rsidRDefault="0041234C" w:rsidP="0041234C">
      <w:pPr>
        <w:pStyle w:val="Prrafodelista"/>
        <w:tabs>
          <w:tab w:val="left" w:pos="3273"/>
        </w:tabs>
        <w:spacing w:after="0" w:line="240" w:lineRule="auto"/>
        <w:jc w:val="both"/>
        <w:rPr>
          <w:rFonts w:ascii="Times New Roman" w:eastAsia="Arial Unicode MS" w:hAnsi="Times New Roman" w:cs="Times New Roman"/>
          <w:sz w:val="24"/>
          <w:szCs w:val="24"/>
        </w:rPr>
      </w:pPr>
    </w:p>
    <w:p w14:paraId="31BEA3F0" w14:textId="7DE32A0D" w:rsidR="00875038" w:rsidRDefault="00875038" w:rsidP="00875038">
      <w:pPr>
        <w:tabs>
          <w:tab w:val="left" w:pos="3273"/>
        </w:tabs>
        <w:spacing w:after="0" w:line="240" w:lineRule="auto"/>
        <w:jc w:val="both"/>
        <w:rPr>
          <w:rFonts w:ascii="Times New Roman" w:eastAsia="Arial Unicode MS" w:hAnsi="Times New Roman" w:cs="Times New Roman"/>
          <w:sz w:val="24"/>
          <w:szCs w:val="24"/>
        </w:rPr>
      </w:pPr>
    </w:p>
    <w:p w14:paraId="0ED12040" w14:textId="28963766" w:rsidR="00875038" w:rsidRDefault="0060614E" w:rsidP="00875038">
      <w:pPr>
        <w:tabs>
          <w:tab w:val="left" w:pos="3273"/>
        </w:tabs>
        <w:spacing w:after="0" w:line="240" w:lineRule="auto"/>
        <w:jc w:val="both"/>
        <w:rPr>
          <w:rFonts w:ascii="Times New Roman" w:eastAsia="Arial Unicode MS" w:hAnsi="Times New Roman" w:cs="Times New Roman"/>
          <w:sz w:val="24"/>
          <w:szCs w:val="24"/>
        </w:rPr>
      </w:pPr>
      <w:r>
        <w:rPr>
          <w:noProof/>
          <w:lang w:val="es-ES" w:eastAsia="es-ES"/>
        </w:rPr>
        <w:drawing>
          <wp:inline distT="0" distB="0" distL="0" distR="0" wp14:anchorId="6A5B263F" wp14:editId="0EF116A1">
            <wp:extent cx="5611495" cy="1276350"/>
            <wp:effectExtent l="0" t="0" r="8255" b="0"/>
            <wp:docPr id="30" name="Imagen 30" descr="Image result for fondo de apoyo a 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ndo de apoyo a migrantes"/>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val="0"/>
                        </a:ext>
                      </a:extLst>
                    </a:blip>
                    <a:srcRect t="50873" b="15038"/>
                    <a:stretch/>
                  </pic:blipFill>
                  <pic:spPr bwMode="auto">
                    <a:xfrm>
                      <a:off x="0" y="0"/>
                      <a:ext cx="5612130" cy="1276494"/>
                    </a:xfrm>
                    <a:prstGeom prst="rect">
                      <a:avLst/>
                    </a:prstGeom>
                    <a:noFill/>
                    <a:ln>
                      <a:noFill/>
                    </a:ln>
                    <a:extLst>
                      <a:ext uri="{53640926-AAD7-44D8-BBD7-CCE9431645EC}">
                        <a14:shadowObscured xmlns:a14="http://schemas.microsoft.com/office/drawing/2010/main"/>
                      </a:ext>
                    </a:extLst>
                  </pic:spPr>
                </pic:pic>
              </a:graphicData>
            </a:graphic>
          </wp:inline>
        </w:drawing>
      </w:r>
    </w:p>
    <w:p w14:paraId="6D06A670" w14:textId="49F7F4CA" w:rsidR="00875038" w:rsidRDefault="0060614E" w:rsidP="00875038">
      <w:pPr>
        <w:tabs>
          <w:tab w:val="left" w:pos="3273"/>
        </w:tabs>
        <w:spacing w:after="0" w:line="240" w:lineRule="auto"/>
        <w:jc w:val="both"/>
        <w:rPr>
          <w:rFonts w:ascii="Times New Roman" w:eastAsia="Arial Unicode MS" w:hAnsi="Times New Roman" w:cs="Times New Roman"/>
          <w:sz w:val="24"/>
          <w:szCs w:val="24"/>
        </w:rPr>
      </w:pPr>
      <w:r>
        <w:rPr>
          <w:noProof/>
          <w:lang w:val="es-ES" w:eastAsia="es-ES"/>
        </w:rPr>
        <w:drawing>
          <wp:inline distT="0" distB="0" distL="0" distR="0" wp14:anchorId="7F29F087" wp14:editId="3CC1DA28">
            <wp:extent cx="1933575" cy="1191855"/>
            <wp:effectExtent l="0" t="0" r="0" b="8890"/>
            <wp:docPr id="31" name="Imagen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val="0"/>
                        </a:ext>
                      </a:extLst>
                    </a:blip>
                    <a:srcRect l="7786" r="2513"/>
                    <a:stretch/>
                  </pic:blipFill>
                  <pic:spPr bwMode="auto">
                    <a:xfrm>
                      <a:off x="0" y="0"/>
                      <a:ext cx="1959508" cy="12078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3E4A4B92" wp14:editId="2D116F0A">
            <wp:extent cx="1814513" cy="1209675"/>
            <wp:effectExtent l="0" t="0" r="0" b="0"/>
            <wp:docPr id="51" name="Imagen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19545" cy="1213030"/>
                    </a:xfrm>
                    <a:prstGeom prst="rect">
                      <a:avLst/>
                    </a:prstGeom>
                    <a:noFill/>
                    <a:ln>
                      <a:noFill/>
                    </a:ln>
                  </pic:spPr>
                </pic:pic>
              </a:graphicData>
            </a:graphic>
          </wp:inline>
        </w:drawing>
      </w:r>
      <w:r>
        <w:rPr>
          <w:noProof/>
          <w:lang w:val="es-ES" w:eastAsia="es-ES"/>
        </w:rPr>
        <w:drawing>
          <wp:inline distT="0" distB="0" distL="0" distR="0" wp14:anchorId="02DAE387" wp14:editId="4B39EA08">
            <wp:extent cx="1815907" cy="1208405"/>
            <wp:effectExtent l="0" t="0" r="0" b="0"/>
            <wp:docPr id="52" name="Imagen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88749" cy="1256878"/>
                    </a:xfrm>
                    <a:prstGeom prst="rect">
                      <a:avLst/>
                    </a:prstGeom>
                    <a:noFill/>
                    <a:ln>
                      <a:noFill/>
                    </a:ln>
                  </pic:spPr>
                </pic:pic>
              </a:graphicData>
            </a:graphic>
          </wp:inline>
        </w:drawing>
      </w:r>
    </w:p>
    <w:p w14:paraId="6D647950" w14:textId="11546805" w:rsidR="00EC2282" w:rsidRDefault="00EC2282" w:rsidP="00EC2282">
      <w:pPr>
        <w:spacing w:after="0" w:line="240" w:lineRule="auto"/>
        <w:rPr>
          <w:noProof/>
          <w:lang w:eastAsia="es-MX"/>
        </w:rPr>
      </w:pPr>
    </w:p>
    <w:p w14:paraId="6E273AD7" w14:textId="6997280F" w:rsidR="005504D9" w:rsidRDefault="005504D9" w:rsidP="00EC2282">
      <w:pPr>
        <w:spacing w:after="0" w:line="240" w:lineRule="auto"/>
        <w:rPr>
          <w:noProof/>
          <w:lang w:eastAsia="es-MX"/>
        </w:rPr>
      </w:pPr>
    </w:p>
    <w:p w14:paraId="66E8B943" w14:textId="634B5793" w:rsidR="005504D9" w:rsidRDefault="005504D9" w:rsidP="00EC2282">
      <w:pPr>
        <w:spacing w:after="0" w:line="240" w:lineRule="auto"/>
        <w:rPr>
          <w:noProof/>
          <w:lang w:eastAsia="es-MX"/>
        </w:rPr>
      </w:pPr>
    </w:p>
    <w:p w14:paraId="428ED737" w14:textId="77777777" w:rsidR="00EC2282" w:rsidRDefault="00EC2282" w:rsidP="00EC2282">
      <w:pPr>
        <w:spacing w:after="0" w:line="240" w:lineRule="auto"/>
        <w:rPr>
          <w:noProof/>
          <w:lang w:eastAsia="es-MX"/>
        </w:rPr>
      </w:pPr>
    </w:p>
    <w:p w14:paraId="70611632" w14:textId="77777777" w:rsidR="00940709" w:rsidRDefault="00940709" w:rsidP="00EC2282">
      <w:pPr>
        <w:spacing w:after="0" w:line="240" w:lineRule="auto"/>
        <w:rPr>
          <w:noProof/>
          <w:lang w:eastAsia="es-MX"/>
        </w:rPr>
      </w:pPr>
    </w:p>
    <w:p w14:paraId="579D5DF2" w14:textId="77777777" w:rsidR="00940709" w:rsidRDefault="00940709" w:rsidP="00EC2282">
      <w:pPr>
        <w:spacing w:after="0" w:line="240" w:lineRule="auto"/>
        <w:rPr>
          <w:noProof/>
          <w:lang w:eastAsia="es-MX"/>
        </w:rPr>
      </w:pPr>
    </w:p>
    <w:p w14:paraId="7CE33B35" w14:textId="34A1325C" w:rsidR="00EC2282" w:rsidRDefault="00EC2282" w:rsidP="00EC2282">
      <w:pPr>
        <w:spacing w:after="0" w:line="240" w:lineRule="auto"/>
        <w:rPr>
          <w:noProof/>
          <w:lang w:eastAsia="es-MX"/>
        </w:rPr>
      </w:pPr>
    </w:p>
    <w:p w14:paraId="2715C4F2" w14:textId="77777777" w:rsidR="00EC2282" w:rsidRDefault="00EC2282" w:rsidP="00EC2282">
      <w:pPr>
        <w:spacing w:after="0" w:line="240" w:lineRule="auto"/>
        <w:rPr>
          <w:noProof/>
          <w:lang w:eastAsia="es-MX"/>
        </w:rPr>
      </w:pPr>
    </w:p>
    <w:p w14:paraId="3463657A" w14:textId="679E70CF" w:rsidR="00EC2282" w:rsidRPr="00EF038B" w:rsidRDefault="00EC2282" w:rsidP="00EC2282">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Fuentes de información</w:t>
      </w:r>
    </w:p>
    <w:p w14:paraId="6438D1A9" w14:textId="77777777" w:rsidR="00EC2282" w:rsidRDefault="00EC2282" w:rsidP="00EC2282">
      <w:pPr>
        <w:spacing w:after="0" w:line="240" w:lineRule="auto"/>
        <w:rPr>
          <w:noProof/>
          <w:lang w:eastAsia="es-MX"/>
        </w:rPr>
      </w:pPr>
    </w:p>
    <w:p w14:paraId="72D02026" w14:textId="77777777" w:rsidR="00EC2282" w:rsidRDefault="00EC2282" w:rsidP="00EC2282">
      <w:pPr>
        <w:spacing w:after="0" w:line="240" w:lineRule="auto"/>
        <w:rPr>
          <w:noProof/>
          <w:lang w:eastAsia="es-MX"/>
        </w:rPr>
      </w:pPr>
    </w:p>
    <w:p w14:paraId="356E5741" w14:textId="77777777" w:rsidR="00EC2282" w:rsidRDefault="00EC2282" w:rsidP="00EC2282">
      <w:pPr>
        <w:spacing w:after="0" w:line="240" w:lineRule="auto"/>
        <w:rPr>
          <w:noProof/>
          <w:lang w:eastAsia="es-MX"/>
        </w:rPr>
      </w:pPr>
    </w:p>
    <w:p w14:paraId="65161F6B" w14:textId="77777777" w:rsidR="00EC2282" w:rsidRDefault="00EC2282" w:rsidP="00EC2282">
      <w:pPr>
        <w:spacing w:after="0" w:line="240" w:lineRule="auto"/>
        <w:rPr>
          <w:noProof/>
          <w:lang w:eastAsia="es-MX"/>
        </w:rPr>
      </w:pPr>
    </w:p>
    <w:p w14:paraId="1CC03EAA" w14:textId="77777777" w:rsidR="00EC2282" w:rsidRDefault="00EC2282" w:rsidP="00EC2282">
      <w:pPr>
        <w:spacing w:after="0" w:line="240" w:lineRule="auto"/>
        <w:rPr>
          <w:noProof/>
          <w:lang w:eastAsia="es-MX"/>
        </w:rPr>
      </w:pPr>
    </w:p>
    <w:p w14:paraId="1630BDBA" w14:textId="77777777" w:rsidR="00EC2282" w:rsidRDefault="00EC2282" w:rsidP="00EC2282">
      <w:pPr>
        <w:spacing w:after="0" w:line="240" w:lineRule="auto"/>
        <w:rPr>
          <w:noProof/>
          <w:lang w:eastAsia="es-MX"/>
        </w:rPr>
      </w:pPr>
    </w:p>
    <w:p w14:paraId="66EB445C" w14:textId="3B4A8D2B" w:rsidR="00EC2282" w:rsidRDefault="00A64D56" w:rsidP="00EC2282">
      <w:pPr>
        <w:spacing w:after="0" w:line="240" w:lineRule="auto"/>
        <w:rPr>
          <w:noProof/>
          <w:lang w:eastAsia="es-MX"/>
        </w:rPr>
      </w:pPr>
      <w:r>
        <w:rPr>
          <w:noProof/>
          <w:lang w:val="es-ES" w:eastAsia="es-ES"/>
        </w:rPr>
        <w:drawing>
          <wp:anchor distT="0" distB="0" distL="114300" distR="114300" simplePos="0" relativeHeight="251710464" behindDoc="0" locked="0" layoutInCell="1" allowOverlap="1" wp14:anchorId="66DEDCF8" wp14:editId="361677F3">
            <wp:simplePos x="0" y="0"/>
            <wp:positionH relativeFrom="page">
              <wp:posOffset>12065</wp:posOffset>
            </wp:positionH>
            <wp:positionV relativeFrom="page">
              <wp:posOffset>5163820</wp:posOffset>
            </wp:positionV>
            <wp:extent cx="7776210" cy="3380105"/>
            <wp:effectExtent l="0" t="0" r="0" b="0"/>
            <wp:wrapTopAndBottom/>
            <wp:docPr id="9" name="Imagen 9"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A7BAC" w14:textId="002F8D40" w:rsidR="00EC2282" w:rsidRDefault="00EC2282" w:rsidP="00EC2282">
      <w:pPr>
        <w:spacing w:after="0" w:line="240" w:lineRule="auto"/>
        <w:rPr>
          <w:noProof/>
          <w:lang w:eastAsia="es-MX"/>
        </w:rPr>
      </w:pPr>
    </w:p>
    <w:p w14:paraId="29577829" w14:textId="77777777" w:rsidR="00EC2282" w:rsidRDefault="00EC2282" w:rsidP="00EC2282">
      <w:pPr>
        <w:spacing w:after="0" w:line="240" w:lineRule="auto"/>
        <w:rPr>
          <w:noProof/>
          <w:lang w:eastAsia="es-MX"/>
        </w:rPr>
      </w:pPr>
    </w:p>
    <w:p w14:paraId="25A2453E" w14:textId="59E64876" w:rsidR="00A64D56" w:rsidRDefault="00A64D56">
      <w:pPr>
        <w:rPr>
          <w:noProof/>
          <w:lang w:eastAsia="es-MX"/>
        </w:rPr>
      </w:pPr>
      <w:r>
        <w:rPr>
          <w:noProof/>
          <w:lang w:eastAsia="es-MX"/>
        </w:rPr>
        <w:br w:type="page"/>
      </w:r>
    </w:p>
    <w:p w14:paraId="33783391" w14:textId="3A244560" w:rsidR="00875038" w:rsidRPr="009E70A6" w:rsidRDefault="00875038" w:rsidP="00A64D56">
      <w:pPr>
        <w:spacing w:after="0" w:line="240" w:lineRule="auto"/>
        <w:rPr>
          <w:rFonts w:ascii="Arial Unicode MS" w:eastAsia="Arial Unicode MS" w:hAnsi="Arial Unicode MS" w:cs="Arial Unicode MS"/>
          <w:b/>
          <w:sz w:val="28"/>
          <w:szCs w:val="28"/>
        </w:rPr>
      </w:pPr>
      <w:r w:rsidRPr="00273EAF">
        <w:rPr>
          <w:rFonts w:ascii="Arial Unicode MS" w:eastAsia="Arial Unicode MS" w:hAnsi="Arial Unicode MS" w:cs="Arial Unicode MS"/>
          <w:b/>
          <w:sz w:val="28"/>
          <w:szCs w:val="28"/>
        </w:rPr>
        <w:lastRenderedPageBreak/>
        <w:t>Fuentes de información</w:t>
      </w:r>
    </w:p>
    <w:p w14:paraId="5CABB1B1" w14:textId="18967321" w:rsidR="00875038" w:rsidRDefault="00875038" w:rsidP="00875038">
      <w:pPr>
        <w:tabs>
          <w:tab w:val="left" w:pos="3273"/>
        </w:tabs>
        <w:spacing w:after="0" w:line="240" w:lineRule="auto"/>
        <w:jc w:val="both"/>
        <w:rPr>
          <w:rFonts w:ascii="Times New Roman" w:eastAsia="Arial Unicode MS" w:hAnsi="Times New Roman" w:cs="Times New Roman"/>
          <w:sz w:val="24"/>
          <w:szCs w:val="24"/>
        </w:rPr>
      </w:pPr>
    </w:p>
    <w:p w14:paraId="676D06B5" w14:textId="55A65602"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Chávez, V. (19 de Enero de 2017). 63 mil migrantes llegaron a Baja California en 2016, revelan diputados. Ciudad de México, México, México: El Financiero. Obtenido de </w:t>
      </w:r>
      <w:hyperlink r:id="rId89" w:history="1">
        <w:r w:rsidRPr="00B10FDB">
          <w:rPr>
            <w:rStyle w:val="Hipervnculo"/>
            <w:rFonts w:ascii="Times New Roman" w:eastAsia="Arial Unicode MS" w:hAnsi="Times New Roman" w:cs="Times New Roman"/>
            <w:sz w:val="24"/>
            <w:szCs w:val="24"/>
          </w:rPr>
          <w:t>http://www.elfinanciero.com.mx/nacional/63-mil-migrantes-llegaron-a-baja-california-en-2016-revelan-diputados.html</w:t>
        </w:r>
      </w:hyperlink>
    </w:p>
    <w:p w14:paraId="1A1809C4" w14:textId="2A99C025"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 </w:t>
      </w:r>
    </w:p>
    <w:p w14:paraId="5EDC8D7F" w14:textId="5C09F276"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COPLADE BC (2014) Evaluación Específica de Desempeño del Fondo de Apoyo a Migrantes 2013. Disponible en: </w:t>
      </w:r>
      <w:hyperlink r:id="rId90" w:history="1">
        <w:r w:rsidR="003814A1" w:rsidRPr="00D82A89">
          <w:rPr>
            <w:rStyle w:val="Hipervnculo"/>
            <w:rFonts w:ascii="Times New Roman" w:eastAsia="Arial Unicode MS" w:hAnsi="Times New Roman" w:cs="Times New Roman"/>
            <w:sz w:val="24"/>
            <w:szCs w:val="24"/>
          </w:rPr>
          <w:t>http://indicadores.bajacalifornia.gob.mx/Uploads/Difusion%202013/Evaluacion%20MIGRANTES%202013%20VF.pdf</w:t>
        </w:r>
      </w:hyperlink>
    </w:p>
    <w:p w14:paraId="3719D055" w14:textId="77777777" w:rsidR="00273EAF" w:rsidRDefault="00273EAF" w:rsidP="00875038">
      <w:pPr>
        <w:tabs>
          <w:tab w:val="left" w:pos="3273"/>
        </w:tabs>
        <w:spacing w:after="0" w:line="240" w:lineRule="auto"/>
        <w:jc w:val="both"/>
        <w:rPr>
          <w:rFonts w:ascii="Times New Roman" w:eastAsia="Arial Unicode MS" w:hAnsi="Times New Roman" w:cs="Times New Roman"/>
          <w:sz w:val="24"/>
          <w:szCs w:val="24"/>
        </w:rPr>
      </w:pPr>
    </w:p>
    <w:p w14:paraId="6B24EFAC" w14:textId="05A0F957" w:rsidR="00273EAF" w:rsidRDefault="003814A1"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w:t>
      </w:r>
      <w:r w:rsidR="00273EAF">
        <w:rPr>
          <w:rFonts w:ascii="Times New Roman" w:eastAsia="Arial Unicode MS" w:hAnsi="Times New Roman" w:cs="Times New Roman"/>
          <w:sz w:val="24"/>
          <w:szCs w:val="24"/>
        </w:rPr>
        <w:t xml:space="preserve"> (2015) Programa Sectorial de Desarrollo Humano y Sociedad Equitativa 2015-2019. Disponible en: </w:t>
      </w:r>
      <w:hyperlink r:id="rId91" w:history="1">
        <w:r w:rsidR="00273EAF" w:rsidRPr="00D82A89">
          <w:rPr>
            <w:rStyle w:val="Hipervnculo"/>
            <w:rFonts w:ascii="Times New Roman" w:eastAsia="Arial Unicode MS" w:hAnsi="Times New Roman" w:cs="Times New Roman"/>
            <w:sz w:val="24"/>
            <w:szCs w:val="24"/>
          </w:rPr>
          <w:t>http://www.copladebc.gob.mx/programas/sectoriales/Programa%20Sectorial%20de%20Desarrollo%20Humano%20y%20Social%20Equitativo%202015-2019.pdf</w:t>
        </w:r>
      </w:hyperlink>
    </w:p>
    <w:p w14:paraId="6B7BF011"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0A8F6719" w14:textId="77777777"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Debate, E. (14 de Agosto de 2017). Indigente salvadoreña muere en Mexicali. Mexicali, Baja California, México: El Debate. Obtenido de </w:t>
      </w:r>
      <w:hyperlink r:id="rId92" w:history="1">
        <w:r w:rsidRPr="00B10FDB">
          <w:rPr>
            <w:rStyle w:val="Hipervnculo"/>
            <w:rFonts w:ascii="Times New Roman" w:eastAsia="Arial Unicode MS" w:hAnsi="Times New Roman" w:cs="Times New Roman"/>
            <w:sz w:val="24"/>
            <w:szCs w:val="24"/>
          </w:rPr>
          <w:t>https://www.debate.com.mx/mexico/Indigente-salvadorena-muere-en-Mexicali-20170814-0204.html</w:t>
        </w:r>
      </w:hyperlink>
      <w:r w:rsidRPr="000324DD">
        <w:rPr>
          <w:rFonts w:ascii="Times New Roman" w:eastAsia="Arial Unicode MS" w:hAnsi="Times New Roman" w:cs="Times New Roman"/>
          <w:sz w:val="24"/>
          <w:szCs w:val="24"/>
        </w:rPr>
        <w:t xml:space="preserve"> </w:t>
      </w:r>
    </w:p>
    <w:p w14:paraId="65FAADFA" w14:textId="77777777" w:rsidR="000324DD" w:rsidRDefault="000324DD" w:rsidP="003814A1">
      <w:pPr>
        <w:tabs>
          <w:tab w:val="left" w:pos="3273"/>
        </w:tabs>
        <w:spacing w:after="0" w:line="240" w:lineRule="auto"/>
        <w:jc w:val="both"/>
        <w:rPr>
          <w:rFonts w:ascii="Times New Roman" w:eastAsia="Arial Unicode MS" w:hAnsi="Times New Roman" w:cs="Times New Roman"/>
          <w:sz w:val="24"/>
          <w:szCs w:val="24"/>
        </w:rPr>
      </w:pPr>
    </w:p>
    <w:p w14:paraId="72F82C91" w14:textId="3A72ECFE"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Diario Oficial de la Federación (2017) </w:t>
      </w:r>
      <w:r w:rsidRPr="00273EAF">
        <w:rPr>
          <w:rFonts w:ascii="Times New Roman" w:eastAsia="Arial Unicode MS" w:hAnsi="Times New Roman" w:cs="Times New Roman"/>
          <w:sz w:val="24"/>
          <w:szCs w:val="24"/>
        </w:rPr>
        <w:t>Lineamientos de Operación del Fondo de Apoyo a Migrantes.</w:t>
      </w:r>
      <w:r>
        <w:rPr>
          <w:rFonts w:ascii="Times New Roman" w:eastAsia="Arial Unicode MS" w:hAnsi="Times New Roman" w:cs="Times New Roman"/>
          <w:sz w:val="24"/>
          <w:szCs w:val="24"/>
        </w:rPr>
        <w:t xml:space="preserve"> SEGOB. Disponible en: </w:t>
      </w:r>
      <w:hyperlink r:id="rId93" w:history="1">
        <w:r w:rsidRPr="00D82A89">
          <w:rPr>
            <w:rStyle w:val="Hipervnculo"/>
            <w:rFonts w:ascii="Times New Roman" w:eastAsia="Arial Unicode MS" w:hAnsi="Times New Roman" w:cs="Times New Roman"/>
            <w:sz w:val="24"/>
            <w:szCs w:val="24"/>
          </w:rPr>
          <w:t>http://dof.gob.mx/nota_detalle.php?codigo=5478187&amp;fecha=31/03/2017</w:t>
        </w:r>
      </w:hyperlink>
    </w:p>
    <w:p w14:paraId="35D2B767"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6FD2C6A7" w14:textId="676F8391"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_____________ (2013) Plan Nacional de Desarrollo 2013-2018. SEGOB. Disponible en: </w:t>
      </w:r>
      <w:hyperlink r:id="rId94" w:history="1">
        <w:r w:rsidRPr="00D82A89">
          <w:rPr>
            <w:rStyle w:val="Hipervnculo"/>
            <w:rFonts w:ascii="Times New Roman" w:eastAsia="Arial Unicode MS" w:hAnsi="Times New Roman" w:cs="Times New Roman"/>
            <w:sz w:val="24"/>
            <w:szCs w:val="24"/>
          </w:rPr>
          <w:t>http://www.dof.gob.mx/nota_detalle_popup.php?codigo=5299465</w:t>
        </w:r>
      </w:hyperlink>
    </w:p>
    <w:p w14:paraId="041BE584"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2757CB4B" w14:textId="7FB2545C"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sidRPr="003814A1">
        <w:rPr>
          <w:rFonts w:ascii="Times New Roman" w:eastAsia="Arial Unicode MS" w:hAnsi="Times New Roman" w:cs="Times New Roman"/>
          <w:sz w:val="24"/>
          <w:szCs w:val="24"/>
        </w:rPr>
        <w:t xml:space="preserve">Gobierno Fácil (s/f) ¿Qué es el Ramo 23? Disponible en: </w:t>
      </w:r>
      <w:hyperlink r:id="rId95" w:history="1">
        <w:r w:rsidRPr="00D82A89">
          <w:rPr>
            <w:rStyle w:val="Hipervnculo"/>
            <w:rFonts w:ascii="Times New Roman" w:eastAsia="Arial Unicode MS" w:hAnsi="Times New Roman" w:cs="Times New Roman"/>
            <w:sz w:val="24"/>
            <w:szCs w:val="24"/>
          </w:rPr>
          <w:t>http://ramo23.com/que-es-el-ramo-23</w:t>
        </w:r>
      </w:hyperlink>
    </w:p>
    <w:p w14:paraId="06085614"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1B70CBA8" w14:textId="77777777"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Informa, U. (4 de Noviembre de 2017). Es Mínima la población de migrantes haitianos en albergues de Mexicali. Mexicali, Baja California, México: Uniradio. Obtenido de </w:t>
      </w:r>
      <w:hyperlink r:id="rId96" w:history="1">
        <w:r w:rsidRPr="00B10FDB">
          <w:rPr>
            <w:rStyle w:val="Hipervnculo"/>
            <w:rFonts w:ascii="Times New Roman" w:eastAsia="Arial Unicode MS" w:hAnsi="Times New Roman" w:cs="Times New Roman"/>
            <w:sz w:val="24"/>
            <w:szCs w:val="24"/>
          </w:rPr>
          <w:t>http://www.uniradioinforma.com/noticias/mexicali/500540/es-minima-la-poblacion-de-migrantes-haitianos-en-albergues-de-mexicali.html</w:t>
        </w:r>
      </w:hyperlink>
      <w:r w:rsidRPr="000324DD">
        <w:rPr>
          <w:rFonts w:ascii="Times New Roman" w:eastAsia="Arial Unicode MS" w:hAnsi="Times New Roman" w:cs="Times New Roman"/>
          <w:sz w:val="24"/>
          <w:szCs w:val="24"/>
        </w:rPr>
        <w:t xml:space="preserve"> </w:t>
      </w:r>
    </w:p>
    <w:p w14:paraId="622B9ADF" w14:textId="77777777" w:rsidR="000324DD" w:rsidRDefault="000324DD" w:rsidP="003814A1">
      <w:pPr>
        <w:tabs>
          <w:tab w:val="left" w:pos="3273"/>
        </w:tabs>
        <w:spacing w:after="0" w:line="240" w:lineRule="auto"/>
        <w:jc w:val="both"/>
        <w:rPr>
          <w:rFonts w:ascii="Times New Roman" w:eastAsia="Arial Unicode MS" w:hAnsi="Times New Roman" w:cs="Times New Roman"/>
          <w:sz w:val="24"/>
          <w:szCs w:val="24"/>
        </w:rPr>
      </w:pPr>
    </w:p>
    <w:p w14:paraId="3D409B59" w14:textId="5141BE3A"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INM (2018) Estrategia Somos Mexicanos. Disponible en:</w:t>
      </w:r>
      <w:r w:rsidRPr="00273EAF">
        <w:t xml:space="preserve"> </w:t>
      </w:r>
      <w:hyperlink r:id="rId97" w:history="1">
        <w:r w:rsidRPr="00D82A89">
          <w:rPr>
            <w:rStyle w:val="Hipervnculo"/>
            <w:rFonts w:ascii="Times New Roman" w:eastAsia="Arial Unicode MS" w:hAnsi="Times New Roman" w:cs="Times New Roman"/>
            <w:sz w:val="24"/>
            <w:szCs w:val="24"/>
          </w:rPr>
          <w:t>https://www.gob.mx/inm/acciones-y-programas/estrategia-somos-mexicanos</w:t>
        </w:r>
      </w:hyperlink>
    </w:p>
    <w:p w14:paraId="7294671E"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4244D62C" w14:textId="65647CED"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 (2018) Programa Especial de Migración (PEM) 2014-2018. Disponible en:</w:t>
      </w:r>
      <w:r w:rsidRPr="00273EAF">
        <w:t xml:space="preserve"> </w:t>
      </w:r>
      <w:hyperlink r:id="rId98" w:history="1">
        <w:r w:rsidRPr="00D82A89">
          <w:rPr>
            <w:rStyle w:val="Hipervnculo"/>
            <w:rFonts w:ascii="Times New Roman" w:eastAsia="Arial Unicode MS" w:hAnsi="Times New Roman" w:cs="Times New Roman"/>
            <w:sz w:val="24"/>
            <w:szCs w:val="24"/>
          </w:rPr>
          <w:t>https://www.gob.mx/inm/documentos/programa-especial-de-migracion-pem-2014-2018-18281</w:t>
        </w:r>
      </w:hyperlink>
    </w:p>
    <w:p w14:paraId="5504663E"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09715C47" w14:textId="77777777"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Martínez, S. D. (1 de Enero de 2018). Riña entre indigentes deja un muerto. Mexicali, Baja California, México: La Crónica. Obtenido de </w:t>
      </w:r>
      <w:hyperlink r:id="rId99" w:history="1">
        <w:r w:rsidRPr="00B10FDB">
          <w:rPr>
            <w:rStyle w:val="Hipervnculo"/>
            <w:rFonts w:ascii="Times New Roman" w:eastAsia="Arial Unicode MS" w:hAnsi="Times New Roman" w:cs="Times New Roman"/>
            <w:sz w:val="24"/>
            <w:szCs w:val="24"/>
          </w:rPr>
          <w:t>http://www.lacronica.com/EdicionEnLinea/Notas/Policiaca/08012018/1297848-Rina-entre-indigentes-deja-un-muerto.html</w:t>
        </w:r>
      </w:hyperlink>
      <w:r w:rsidRPr="000324DD">
        <w:rPr>
          <w:rFonts w:ascii="Times New Roman" w:eastAsia="Arial Unicode MS" w:hAnsi="Times New Roman" w:cs="Times New Roman"/>
          <w:sz w:val="24"/>
          <w:szCs w:val="24"/>
        </w:rPr>
        <w:t xml:space="preserve"> </w:t>
      </w:r>
    </w:p>
    <w:p w14:paraId="28634000" w14:textId="77777777" w:rsidR="000324DD" w:rsidRDefault="000324DD" w:rsidP="00273EAF">
      <w:pPr>
        <w:tabs>
          <w:tab w:val="left" w:pos="3273"/>
        </w:tabs>
        <w:spacing w:after="0" w:line="240" w:lineRule="auto"/>
        <w:jc w:val="both"/>
        <w:rPr>
          <w:rFonts w:ascii="Times New Roman" w:eastAsia="Arial Unicode MS" w:hAnsi="Times New Roman" w:cs="Times New Roman"/>
          <w:sz w:val="24"/>
          <w:szCs w:val="24"/>
        </w:rPr>
      </w:pPr>
    </w:p>
    <w:p w14:paraId="7B0C8FD0" w14:textId="5CEDC31E"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Noticias San Diego Red (18 de diciembre de 2013) </w:t>
      </w:r>
      <w:r w:rsidRPr="00706192">
        <w:rPr>
          <w:rFonts w:ascii="Times New Roman" w:eastAsia="Arial Unicode MS" w:hAnsi="Times New Roman" w:cs="Times New Roman"/>
          <w:sz w:val="24"/>
          <w:szCs w:val="24"/>
        </w:rPr>
        <w:t>Instalan Consejo Estatal de Apoyo al Migrante en Baja California</w:t>
      </w:r>
      <w:r>
        <w:rPr>
          <w:rFonts w:ascii="Times New Roman" w:eastAsia="Arial Unicode MS" w:hAnsi="Times New Roman" w:cs="Times New Roman"/>
          <w:sz w:val="24"/>
          <w:szCs w:val="24"/>
        </w:rPr>
        <w:t xml:space="preserve">. Disponible en: </w:t>
      </w:r>
      <w:hyperlink r:id="rId100" w:history="1">
        <w:r w:rsidRPr="00D82A89">
          <w:rPr>
            <w:rStyle w:val="Hipervnculo"/>
            <w:rFonts w:ascii="Times New Roman" w:eastAsia="Arial Unicode MS" w:hAnsi="Times New Roman" w:cs="Times New Roman"/>
            <w:sz w:val="24"/>
            <w:szCs w:val="24"/>
          </w:rPr>
          <w:t>http://www.sandiegored.com/es/noticias/75834/Instalan-Consejo-Estatal-de-Apoyo-al-Migrante-en-Baja-California</w:t>
        </w:r>
      </w:hyperlink>
    </w:p>
    <w:p w14:paraId="1D1DEA55"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2C060D6D" w14:textId="7F3DE18A"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Periódico El Sol de Tijuana (4 e marzo de 2018) Deportan a 5 mil migrantes. Disponible en: </w:t>
      </w:r>
      <w:hyperlink r:id="rId101" w:history="1">
        <w:r w:rsidRPr="00D82A89">
          <w:rPr>
            <w:rStyle w:val="Hipervnculo"/>
            <w:rFonts w:ascii="Times New Roman" w:eastAsia="Arial Unicode MS" w:hAnsi="Times New Roman" w:cs="Times New Roman"/>
            <w:sz w:val="24"/>
            <w:szCs w:val="24"/>
          </w:rPr>
          <w:t>https://www.elsoldetijuana.com.mx/local/deportan-a-5-mil-migrantes-1039967.html</w:t>
        </w:r>
      </w:hyperlink>
    </w:p>
    <w:p w14:paraId="04026E43"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2FBD783E" w14:textId="6B14C5C0"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Periódico La Jornada de Baja California (11 de abril de 2017) Baja California, sin recursos suficientes para migración: Vega. Disponible en: </w:t>
      </w:r>
      <w:hyperlink r:id="rId102" w:history="1">
        <w:r w:rsidRPr="00D82A89">
          <w:rPr>
            <w:rStyle w:val="Hipervnculo"/>
            <w:rFonts w:ascii="Times New Roman" w:eastAsia="Arial Unicode MS" w:hAnsi="Times New Roman" w:cs="Times New Roman"/>
            <w:sz w:val="24"/>
            <w:szCs w:val="24"/>
          </w:rPr>
          <w:t>http://jornadabc.mx/tijuana/11-04-2017/baja-california-sin-recursos-suficientes-para-migracion-vega</w:t>
        </w:r>
      </w:hyperlink>
    </w:p>
    <w:p w14:paraId="206332C3"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46320098" w14:textId="64CD2264"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Portal del Gobierno del Estado de Baja California (2014) Plan Estatal de Desarrollo 2014-2019. Disponible en: </w:t>
      </w:r>
      <w:hyperlink r:id="rId103" w:history="1">
        <w:r w:rsidRPr="00D82A89">
          <w:rPr>
            <w:rStyle w:val="Hipervnculo"/>
            <w:rFonts w:ascii="Times New Roman" w:eastAsia="Arial Unicode MS" w:hAnsi="Times New Roman" w:cs="Times New Roman"/>
            <w:sz w:val="24"/>
            <w:szCs w:val="24"/>
          </w:rPr>
          <w:t>http://www.bajacalifornia.gob.mx/portal/gobierno/ped/ped.jsp</w:t>
        </w:r>
      </w:hyperlink>
    </w:p>
    <w:p w14:paraId="469EBFD7"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49D91FF9" w14:textId="2E649C4E" w:rsidR="00273EAF" w:rsidRDefault="003814A1"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w:t>
      </w:r>
      <w:r w:rsidR="00273EAF">
        <w:rPr>
          <w:rFonts w:ascii="Times New Roman" w:eastAsia="Arial Unicode MS" w:hAnsi="Times New Roman" w:cs="Times New Roman"/>
          <w:sz w:val="24"/>
          <w:szCs w:val="24"/>
        </w:rPr>
        <w:t xml:space="preserve"> (junio de 2014). </w:t>
      </w:r>
      <w:r w:rsidR="00273EAF" w:rsidRPr="00706192">
        <w:rPr>
          <w:rFonts w:ascii="Times New Roman" w:eastAsia="Arial Unicode MS" w:hAnsi="Times New Roman" w:cs="Times New Roman"/>
          <w:sz w:val="24"/>
          <w:szCs w:val="24"/>
        </w:rPr>
        <w:t>La Atención de los Derechos Humanos es una prioridad del Gobierno del Estado: Francisco Vega</w:t>
      </w:r>
      <w:r w:rsidR="00273EAF">
        <w:rPr>
          <w:rFonts w:ascii="Times New Roman" w:eastAsia="Arial Unicode MS" w:hAnsi="Times New Roman" w:cs="Times New Roman"/>
          <w:sz w:val="24"/>
          <w:szCs w:val="24"/>
        </w:rPr>
        <w:t xml:space="preserve">. Disponible en: </w:t>
      </w:r>
      <w:hyperlink r:id="rId104" w:history="1">
        <w:r w:rsidR="00273EAF" w:rsidRPr="00D82A89">
          <w:rPr>
            <w:rStyle w:val="Hipervnculo"/>
            <w:rFonts w:ascii="Times New Roman" w:eastAsia="Arial Unicode MS" w:hAnsi="Times New Roman" w:cs="Times New Roman"/>
            <w:sz w:val="24"/>
            <w:szCs w:val="24"/>
          </w:rPr>
          <w:t>http://www.bajacalifornia.gob.mx/portal/noticia_completa.jsp?noticia=25413</w:t>
        </w:r>
      </w:hyperlink>
    </w:p>
    <w:p w14:paraId="29AC81AE"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59F7AB1A"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Portal de la Secretaría General de Gobierno (18 de julio de 2017) </w:t>
      </w:r>
      <w:r w:rsidRPr="00706192">
        <w:rPr>
          <w:rFonts w:ascii="Times New Roman" w:eastAsia="Arial Unicode MS" w:hAnsi="Times New Roman" w:cs="Times New Roman"/>
          <w:sz w:val="24"/>
          <w:szCs w:val="24"/>
        </w:rPr>
        <w:t>Sesiona Consejo Estatal de Atención al Migrante de Baja California</w:t>
      </w:r>
      <w:r>
        <w:rPr>
          <w:rFonts w:ascii="Times New Roman" w:eastAsia="Arial Unicode MS" w:hAnsi="Times New Roman" w:cs="Times New Roman"/>
          <w:sz w:val="24"/>
          <w:szCs w:val="24"/>
        </w:rPr>
        <w:t xml:space="preserve">. Disponible en: </w:t>
      </w:r>
      <w:hyperlink r:id="rId105" w:history="1">
        <w:r w:rsidRPr="00D82A89">
          <w:rPr>
            <w:rStyle w:val="Hipervnculo"/>
            <w:rFonts w:ascii="Times New Roman" w:eastAsia="Arial Unicode MS" w:hAnsi="Times New Roman" w:cs="Times New Roman"/>
            <w:sz w:val="24"/>
            <w:szCs w:val="24"/>
          </w:rPr>
          <w:t>http://sggnoticias.baja.gob.mx/sesiona-consejo-estatal-atencion-al-migrante-baja-california/</w:t>
        </w:r>
      </w:hyperlink>
    </w:p>
    <w:p w14:paraId="0D6BFBCF"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3383D86B" w14:textId="6412535E"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Portal de la Secretaría del Trabajo y Previsión Social (2018) Trámites y Servicios. Disponible en: </w:t>
      </w:r>
      <w:hyperlink r:id="rId106" w:history="1">
        <w:r w:rsidRPr="00D82A89">
          <w:rPr>
            <w:rStyle w:val="Hipervnculo"/>
            <w:rFonts w:ascii="Times New Roman" w:eastAsia="Arial Unicode MS" w:hAnsi="Times New Roman" w:cs="Times New Roman"/>
            <w:sz w:val="24"/>
            <w:szCs w:val="24"/>
          </w:rPr>
          <w:t>http://www.bajacalifornia.gob.mx/stps/</w:t>
        </w:r>
      </w:hyperlink>
    </w:p>
    <w:p w14:paraId="2E151677"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0EA6538C" w14:textId="2F6E868C" w:rsidR="000324DD"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 xml:space="preserve">Sarmiento, L. A. (30 de Julio de 2017). Hay más de mil personas sin hogar en Mexicali: </w:t>
      </w:r>
      <w:r w:rsidR="00940709" w:rsidRPr="000324DD">
        <w:rPr>
          <w:rFonts w:ascii="Times New Roman" w:eastAsia="Arial Unicode MS" w:hAnsi="Times New Roman" w:cs="Times New Roman"/>
          <w:sz w:val="24"/>
          <w:szCs w:val="24"/>
        </w:rPr>
        <w:t>SEDESOE</w:t>
      </w:r>
      <w:r w:rsidRPr="000324DD">
        <w:rPr>
          <w:rFonts w:ascii="Times New Roman" w:eastAsia="Arial Unicode MS" w:hAnsi="Times New Roman" w:cs="Times New Roman"/>
          <w:sz w:val="24"/>
          <w:szCs w:val="24"/>
        </w:rPr>
        <w:t xml:space="preserve">. Mexicali, Baja California, México: La Jornada Baja California. Obtenido de </w:t>
      </w:r>
      <w:hyperlink r:id="rId107" w:history="1">
        <w:r w:rsidRPr="00B10FDB">
          <w:rPr>
            <w:rStyle w:val="Hipervnculo"/>
            <w:rFonts w:ascii="Times New Roman" w:eastAsia="Arial Unicode MS" w:hAnsi="Times New Roman" w:cs="Times New Roman"/>
            <w:sz w:val="24"/>
            <w:szCs w:val="24"/>
          </w:rPr>
          <w:t>http://jornadabc.mx/tijuana/30-07-2017/hay-mas-de-mil-personas-sin-hogar-en-mexicali-sedesoe</w:t>
        </w:r>
      </w:hyperlink>
      <w:r w:rsidRPr="000324DD">
        <w:rPr>
          <w:rFonts w:ascii="Times New Roman" w:eastAsia="Arial Unicode MS" w:hAnsi="Times New Roman" w:cs="Times New Roman"/>
          <w:sz w:val="24"/>
          <w:szCs w:val="24"/>
        </w:rPr>
        <w:t xml:space="preserve"> </w:t>
      </w:r>
    </w:p>
    <w:p w14:paraId="2DF9F913" w14:textId="77777777" w:rsidR="000324DD" w:rsidRDefault="000324DD" w:rsidP="003814A1">
      <w:pPr>
        <w:tabs>
          <w:tab w:val="left" w:pos="3273"/>
        </w:tabs>
        <w:spacing w:after="0" w:line="240" w:lineRule="auto"/>
        <w:jc w:val="both"/>
        <w:rPr>
          <w:rFonts w:ascii="Times New Roman" w:eastAsia="Arial Unicode MS" w:hAnsi="Times New Roman" w:cs="Times New Roman"/>
          <w:sz w:val="24"/>
          <w:szCs w:val="24"/>
        </w:rPr>
      </w:pPr>
    </w:p>
    <w:p w14:paraId="5DA24CF2" w14:textId="1DDFCE4C"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Secretaría de Gobernación (2017) Catálogo de Programas Federales para Municipios 2017. INAFED. Disponible en: </w:t>
      </w:r>
      <w:hyperlink r:id="rId108" w:history="1">
        <w:r w:rsidRPr="00D82A89">
          <w:rPr>
            <w:rStyle w:val="Hipervnculo"/>
            <w:rFonts w:ascii="Times New Roman" w:eastAsia="Arial Unicode MS" w:hAnsi="Times New Roman" w:cs="Times New Roman"/>
            <w:sz w:val="24"/>
            <w:szCs w:val="24"/>
          </w:rPr>
          <w:t>https://www.gob.mx/cms/uploads/attachment/file/220840/Programas_Federales_2017_VERSION_ELECTRONICA_FINAL__1_.pdf</w:t>
        </w:r>
      </w:hyperlink>
    </w:p>
    <w:p w14:paraId="3505FE3D" w14:textId="77777777" w:rsidR="003814A1" w:rsidRDefault="003814A1" w:rsidP="003814A1">
      <w:pPr>
        <w:tabs>
          <w:tab w:val="left" w:pos="3273"/>
        </w:tabs>
        <w:spacing w:after="0" w:line="240" w:lineRule="auto"/>
        <w:jc w:val="both"/>
        <w:rPr>
          <w:rFonts w:ascii="Times New Roman" w:eastAsia="Arial Unicode MS" w:hAnsi="Times New Roman" w:cs="Times New Roman"/>
          <w:sz w:val="24"/>
          <w:szCs w:val="24"/>
        </w:rPr>
      </w:pPr>
    </w:p>
    <w:p w14:paraId="5ECB7EF8" w14:textId="2F206E13" w:rsidR="00875038" w:rsidRDefault="000C14F8" w:rsidP="00875038">
      <w:pPr>
        <w:tabs>
          <w:tab w:val="left" w:pos="3273"/>
        </w:tabs>
        <w:spacing w:after="0" w:line="240" w:lineRule="auto"/>
        <w:jc w:val="both"/>
        <w:rPr>
          <w:rFonts w:ascii="Times New Roman" w:eastAsia="Arial Unicode MS" w:hAnsi="Times New Roman" w:cs="Times New Roman"/>
          <w:sz w:val="24"/>
          <w:szCs w:val="24"/>
        </w:rPr>
      </w:pPr>
      <w:r w:rsidRPr="006B21AD">
        <w:rPr>
          <w:rFonts w:ascii="Times New Roman" w:eastAsia="Arial Unicode MS" w:hAnsi="Times New Roman" w:cs="Times New Roman"/>
          <w:sz w:val="24"/>
          <w:szCs w:val="24"/>
        </w:rPr>
        <w:t xml:space="preserve">SEDESOE (2018) Manuales de Organizaciones de la Sociedad Civil por Municipio. Disponible en: </w:t>
      </w:r>
      <w:hyperlink w:history="1">
        <w:r w:rsidR="003814A1" w:rsidRPr="00D82A89">
          <w:rPr>
            <w:rStyle w:val="Hipervnculo"/>
            <w:rFonts w:ascii="Times New Roman" w:eastAsia="Arial Unicode MS" w:hAnsi="Times New Roman" w:cs="Times New Roman"/>
            <w:sz w:val="24"/>
            <w:szCs w:val="24"/>
          </w:rPr>
          <w:t>http://www.sedesoebc .gob.mx/doctos/programasVinculacion/2018/MANUAL%20OSC%C2%B4S%20MEXICALI%202018.pdf</w:t>
        </w:r>
      </w:hyperlink>
    </w:p>
    <w:p w14:paraId="0EB758DE" w14:textId="0B79BAC5" w:rsidR="00192A5B" w:rsidRDefault="00192A5B" w:rsidP="00875038">
      <w:pPr>
        <w:tabs>
          <w:tab w:val="left" w:pos="3273"/>
        </w:tabs>
        <w:spacing w:after="0" w:line="240" w:lineRule="auto"/>
        <w:jc w:val="both"/>
        <w:rPr>
          <w:rFonts w:ascii="Times New Roman" w:eastAsia="Arial Unicode MS" w:hAnsi="Times New Roman" w:cs="Times New Roman"/>
          <w:sz w:val="24"/>
          <w:szCs w:val="24"/>
        </w:rPr>
      </w:pPr>
    </w:p>
    <w:p w14:paraId="768CC624" w14:textId="119A4413"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Seminario Zeta (11 de agosto de 2014) </w:t>
      </w:r>
      <w:r w:rsidRPr="006B21AD">
        <w:rPr>
          <w:rFonts w:ascii="Times New Roman" w:eastAsia="Arial Unicode MS" w:hAnsi="Times New Roman" w:cs="Times New Roman"/>
          <w:sz w:val="24"/>
          <w:szCs w:val="24"/>
        </w:rPr>
        <w:t>BC crea dirección de apoyo a migrantes</w:t>
      </w:r>
      <w:r>
        <w:rPr>
          <w:rFonts w:ascii="Times New Roman" w:eastAsia="Arial Unicode MS" w:hAnsi="Times New Roman" w:cs="Times New Roman"/>
          <w:sz w:val="24"/>
          <w:szCs w:val="24"/>
        </w:rPr>
        <w:t xml:space="preserve">. Disponible en: </w:t>
      </w:r>
      <w:hyperlink r:id="rId109" w:history="1">
        <w:r w:rsidRPr="00D82A89">
          <w:rPr>
            <w:rStyle w:val="Hipervnculo"/>
            <w:rFonts w:ascii="Times New Roman" w:eastAsia="Arial Unicode MS" w:hAnsi="Times New Roman" w:cs="Times New Roman"/>
            <w:sz w:val="24"/>
            <w:szCs w:val="24"/>
          </w:rPr>
          <w:t>http://zetatijuana.com/2014/08/bc-crea-direccion-de-apoyo-a-migrantes/</w:t>
        </w:r>
      </w:hyperlink>
    </w:p>
    <w:p w14:paraId="66323D14"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675558EC" w14:textId="65670A06" w:rsidR="00192A5B" w:rsidRDefault="006B21AD" w:rsidP="00192A5B">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SHCP (2017) Matriz de Indicadores de Resultados</w:t>
      </w:r>
      <w:r w:rsidR="00192A5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del Fondo de Apoyo a Migrantes. Disponible en: </w:t>
      </w:r>
      <w:hyperlink r:id="rId110" w:history="1">
        <w:r w:rsidR="003814A1" w:rsidRPr="00D82A89">
          <w:rPr>
            <w:rStyle w:val="Hipervnculo"/>
            <w:rFonts w:ascii="Times New Roman" w:eastAsia="Arial Unicode MS" w:hAnsi="Times New Roman" w:cs="Times New Roman"/>
            <w:sz w:val="24"/>
            <w:szCs w:val="24"/>
          </w:rPr>
          <w:t>http://nptp.hacienda.gob.mx/programas/jsp/programas/fichaPrograma.jsp?id=23U033</w:t>
        </w:r>
      </w:hyperlink>
    </w:p>
    <w:p w14:paraId="07B2D027" w14:textId="15185E30" w:rsidR="001D20E2" w:rsidRDefault="001D20E2" w:rsidP="00875038">
      <w:pPr>
        <w:tabs>
          <w:tab w:val="left" w:pos="3273"/>
        </w:tabs>
        <w:spacing w:after="0" w:line="240" w:lineRule="auto"/>
        <w:jc w:val="both"/>
        <w:rPr>
          <w:rFonts w:ascii="Times New Roman" w:eastAsia="Arial Unicode MS" w:hAnsi="Times New Roman" w:cs="Times New Roman"/>
          <w:sz w:val="24"/>
          <w:szCs w:val="24"/>
        </w:rPr>
      </w:pPr>
    </w:p>
    <w:p w14:paraId="5CECB694" w14:textId="0FE91C13" w:rsidR="00273EAF" w:rsidRDefault="003814A1"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w:t>
      </w:r>
      <w:r w:rsidR="00273EAF">
        <w:rPr>
          <w:rFonts w:ascii="Times New Roman" w:eastAsia="Arial Unicode MS" w:hAnsi="Times New Roman" w:cs="Times New Roman"/>
          <w:sz w:val="24"/>
          <w:szCs w:val="24"/>
        </w:rPr>
        <w:t xml:space="preserve"> (2018) </w:t>
      </w:r>
      <w:r w:rsidR="00273EAF" w:rsidRPr="00F16029">
        <w:rPr>
          <w:rFonts w:ascii="Times New Roman" w:eastAsia="Arial Unicode MS" w:hAnsi="Times New Roman" w:cs="Times New Roman"/>
          <w:sz w:val="24"/>
          <w:szCs w:val="24"/>
        </w:rPr>
        <w:t>Informes sobre la Situación Económica, las Finanzas Públicas y la Deuda Pública</w:t>
      </w:r>
      <w:r w:rsidR="00273EAF">
        <w:rPr>
          <w:rFonts w:ascii="Times New Roman" w:eastAsia="Arial Unicode MS" w:hAnsi="Times New Roman" w:cs="Times New Roman"/>
          <w:sz w:val="24"/>
          <w:szCs w:val="24"/>
        </w:rPr>
        <w:t>. Proyectos autorizados del Fondo de Apoyo a Migrantes en Baja California, 2017.</w:t>
      </w:r>
    </w:p>
    <w:p w14:paraId="00253A84"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2F4278E6" w14:textId="79412970" w:rsidR="00273EAF" w:rsidRDefault="003814A1"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_____________</w:t>
      </w:r>
      <w:r w:rsidR="00273EAF">
        <w:rPr>
          <w:rFonts w:ascii="Times New Roman" w:eastAsia="Arial Unicode MS" w:hAnsi="Times New Roman" w:cs="Times New Roman"/>
          <w:sz w:val="24"/>
          <w:szCs w:val="24"/>
        </w:rPr>
        <w:t xml:space="preserve"> (2018) </w:t>
      </w:r>
      <w:r w:rsidR="00273EAF" w:rsidRPr="00F16029">
        <w:rPr>
          <w:rFonts w:ascii="Times New Roman" w:eastAsia="Arial Unicode MS" w:hAnsi="Times New Roman" w:cs="Times New Roman"/>
          <w:sz w:val="24"/>
          <w:szCs w:val="24"/>
        </w:rPr>
        <w:t>Informes sobre la Situación Económica, las Finanzas Públicas y la Deuda Pública</w:t>
      </w:r>
      <w:r w:rsidR="00273EAF">
        <w:rPr>
          <w:rFonts w:ascii="Times New Roman" w:eastAsia="Arial Unicode MS" w:hAnsi="Times New Roman" w:cs="Times New Roman"/>
          <w:sz w:val="24"/>
          <w:szCs w:val="24"/>
        </w:rPr>
        <w:t>. Avance Financiero del Fondo de Apoyo a Migrantes en Baja California, 2017.</w:t>
      </w:r>
    </w:p>
    <w:p w14:paraId="53DF99BC" w14:textId="77777777" w:rsidR="003814A1" w:rsidRDefault="003814A1" w:rsidP="00273EAF">
      <w:pPr>
        <w:tabs>
          <w:tab w:val="left" w:pos="3273"/>
        </w:tabs>
        <w:spacing w:after="0" w:line="240" w:lineRule="auto"/>
        <w:jc w:val="both"/>
        <w:rPr>
          <w:rFonts w:ascii="Times New Roman" w:eastAsia="Arial Unicode MS" w:hAnsi="Times New Roman" w:cs="Times New Roman"/>
          <w:sz w:val="24"/>
          <w:szCs w:val="24"/>
        </w:rPr>
      </w:pPr>
    </w:p>
    <w:p w14:paraId="4E8A6F9A" w14:textId="2FE83911"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SPF (2018) Monitoreo de Indicadores 2017 de la Secretaría de Desarrollo Social del Estado al cuarto trimestre.</w:t>
      </w:r>
    </w:p>
    <w:p w14:paraId="7AE21E02" w14:textId="77777777" w:rsidR="00273EAF" w:rsidRDefault="00273EAF" w:rsidP="00273EAF">
      <w:pPr>
        <w:tabs>
          <w:tab w:val="left" w:pos="3273"/>
        </w:tabs>
        <w:spacing w:after="0" w:line="240" w:lineRule="auto"/>
        <w:jc w:val="both"/>
        <w:rPr>
          <w:rFonts w:ascii="Times New Roman" w:eastAsia="Arial Unicode MS" w:hAnsi="Times New Roman" w:cs="Times New Roman"/>
          <w:sz w:val="24"/>
          <w:szCs w:val="24"/>
        </w:rPr>
      </w:pPr>
    </w:p>
    <w:p w14:paraId="0BCE6EAC" w14:textId="62518941" w:rsidR="00C31DA9" w:rsidRDefault="00774088" w:rsidP="00875038">
      <w:pPr>
        <w:tabs>
          <w:tab w:val="left" w:pos="3273"/>
        </w:tabs>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SPF (2018) Programa Operativo Anual Cierre</w:t>
      </w:r>
      <w:r w:rsidR="00C31DA9">
        <w:rPr>
          <w:rFonts w:ascii="Times New Roman" w:eastAsia="Arial Unicode MS" w:hAnsi="Times New Roman" w:cs="Times New Roman"/>
          <w:sz w:val="24"/>
          <w:szCs w:val="24"/>
        </w:rPr>
        <w:t xml:space="preserve"> 2017</w:t>
      </w:r>
      <w:r>
        <w:rPr>
          <w:rFonts w:ascii="Times New Roman" w:eastAsia="Arial Unicode MS" w:hAnsi="Times New Roman" w:cs="Times New Roman"/>
          <w:sz w:val="24"/>
          <w:szCs w:val="24"/>
        </w:rPr>
        <w:t xml:space="preserve"> de la Secretaría de Desarrollo Social del Estado.</w:t>
      </w:r>
    </w:p>
    <w:p w14:paraId="67BC75A8" w14:textId="2F020B6D" w:rsidR="00C31DA9" w:rsidRDefault="00C31DA9" w:rsidP="00875038">
      <w:pPr>
        <w:tabs>
          <w:tab w:val="left" w:pos="3273"/>
        </w:tabs>
        <w:spacing w:after="0" w:line="240" w:lineRule="auto"/>
        <w:jc w:val="both"/>
        <w:rPr>
          <w:rFonts w:ascii="Times New Roman" w:eastAsia="Arial Unicode MS" w:hAnsi="Times New Roman" w:cs="Times New Roman"/>
          <w:sz w:val="24"/>
          <w:szCs w:val="24"/>
        </w:rPr>
      </w:pPr>
    </w:p>
    <w:p w14:paraId="035CDA04" w14:textId="5328BF44" w:rsidR="00F06515" w:rsidRDefault="000324DD" w:rsidP="000324DD">
      <w:pPr>
        <w:tabs>
          <w:tab w:val="left" w:pos="3273"/>
        </w:tabs>
        <w:spacing w:after="0" w:line="240" w:lineRule="auto"/>
        <w:jc w:val="both"/>
        <w:rPr>
          <w:rFonts w:ascii="Times New Roman" w:eastAsia="Arial Unicode MS" w:hAnsi="Times New Roman" w:cs="Times New Roman"/>
          <w:sz w:val="24"/>
          <w:szCs w:val="24"/>
        </w:rPr>
      </w:pPr>
      <w:r w:rsidRPr="000324DD">
        <w:rPr>
          <w:rFonts w:ascii="Times New Roman" w:eastAsia="Arial Unicode MS" w:hAnsi="Times New Roman" w:cs="Times New Roman"/>
          <w:sz w:val="24"/>
          <w:szCs w:val="24"/>
        </w:rPr>
        <w:t>Valencia, C. (2015). Presentación. En V. N. Mena, Estudios Fronterizos: nuevos escenarios de la migración. Mexicali: UABC-CUT.</w:t>
      </w:r>
    </w:p>
    <w:p w14:paraId="3C061AE1" w14:textId="3C10B590" w:rsidR="00F06515" w:rsidRDefault="00F06515" w:rsidP="00F06515">
      <w:pPr>
        <w:spacing w:after="0" w:line="240" w:lineRule="auto"/>
        <w:rPr>
          <w:noProof/>
          <w:lang w:eastAsia="es-MX"/>
        </w:rPr>
      </w:pPr>
    </w:p>
    <w:p w14:paraId="68123418" w14:textId="1D65744F" w:rsidR="00F06515" w:rsidRDefault="00F06515" w:rsidP="00F06515">
      <w:pPr>
        <w:spacing w:after="0" w:line="240" w:lineRule="auto"/>
        <w:rPr>
          <w:noProof/>
          <w:lang w:eastAsia="es-MX"/>
        </w:rPr>
      </w:pPr>
    </w:p>
    <w:p w14:paraId="31B01A8E" w14:textId="77777777" w:rsidR="00B37E47" w:rsidRDefault="00B37E47" w:rsidP="00F06515">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1118BD7D" w14:textId="70DD065C" w:rsidR="00333109" w:rsidRDefault="00333109">
      <w:pP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br w:type="page"/>
      </w:r>
    </w:p>
    <w:p w14:paraId="6A49DB26" w14:textId="77777777" w:rsidR="00B37E47" w:rsidRDefault="00B37E47" w:rsidP="00F06515">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0FA4B06B" w14:textId="666D7B1C" w:rsidR="00F06515" w:rsidRPr="00EF038B" w:rsidRDefault="00F06515" w:rsidP="00F06515">
      <w:pPr>
        <w:spacing w:after="0" w:line="240" w:lineRule="auto"/>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eastAsia="Arial Unicode MS" w:hAnsi="Arial" w:cs="Arial"/>
          <w:b/>
          <w:color w:val="4F81BD" w:themeColor="accen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Formato de Difusión de Resultados (CONAC)</w:t>
      </w:r>
    </w:p>
    <w:p w14:paraId="68EFA035" w14:textId="77777777" w:rsidR="00F06515" w:rsidRDefault="00F06515" w:rsidP="00F06515">
      <w:pPr>
        <w:spacing w:after="0" w:line="240" w:lineRule="auto"/>
        <w:rPr>
          <w:noProof/>
          <w:lang w:eastAsia="es-MX"/>
        </w:rPr>
      </w:pPr>
    </w:p>
    <w:p w14:paraId="4BE20564" w14:textId="77777777" w:rsidR="00F06515" w:rsidRDefault="00F06515" w:rsidP="00F06515">
      <w:pPr>
        <w:spacing w:after="0" w:line="240" w:lineRule="auto"/>
        <w:rPr>
          <w:noProof/>
          <w:lang w:eastAsia="es-MX"/>
        </w:rPr>
      </w:pPr>
    </w:p>
    <w:p w14:paraId="38F5BBFF" w14:textId="77777777" w:rsidR="00F06515" w:rsidRDefault="00F06515" w:rsidP="00F06515">
      <w:pPr>
        <w:spacing w:after="0" w:line="240" w:lineRule="auto"/>
        <w:rPr>
          <w:noProof/>
          <w:lang w:eastAsia="es-MX"/>
        </w:rPr>
      </w:pPr>
    </w:p>
    <w:p w14:paraId="463A0A57" w14:textId="77777777" w:rsidR="00F06515" w:rsidRDefault="00F06515" w:rsidP="00F06515">
      <w:pPr>
        <w:spacing w:after="0" w:line="240" w:lineRule="auto"/>
        <w:rPr>
          <w:noProof/>
          <w:lang w:eastAsia="es-MX"/>
        </w:rPr>
      </w:pPr>
    </w:p>
    <w:p w14:paraId="3BAB8A3E" w14:textId="77777777" w:rsidR="00F06515" w:rsidRDefault="00F06515" w:rsidP="00F06515">
      <w:pPr>
        <w:spacing w:after="0" w:line="240" w:lineRule="auto"/>
        <w:rPr>
          <w:noProof/>
          <w:lang w:eastAsia="es-MX"/>
        </w:rPr>
      </w:pPr>
    </w:p>
    <w:p w14:paraId="3EE32FCF" w14:textId="77777777" w:rsidR="00F06515" w:rsidRDefault="00F06515" w:rsidP="00F06515">
      <w:pPr>
        <w:spacing w:after="0" w:line="240" w:lineRule="auto"/>
        <w:rPr>
          <w:noProof/>
          <w:lang w:eastAsia="es-MX"/>
        </w:rPr>
      </w:pPr>
    </w:p>
    <w:p w14:paraId="2CADF663" w14:textId="12795862" w:rsidR="00F06515" w:rsidRDefault="00940709" w:rsidP="00F06515">
      <w:pPr>
        <w:spacing w:after="0" w:line="240" w:lineRule="auto"/>
        <w:rPr>
          <w:noProof/>
          <w:lang w:eastAsia="es-MX"/>
        </w:rPr>
      </w:pPr>
      <w:r>
        <w:rPr>
          <w:noProof/>
          <w:lang w:val="es-ES" w:eastAsia="es-ES"/>
        </w:rPr>
        <w:drawing>
          <wp:anchor distT="0" distB="0" distL="114300" distR="114300" simplePos="0" relativeHeight="251682816" behindDoc="0" locked="0" layoutInCell="1" allowOverlap="1" wp14:anchorId="775D542D" wp14:editId="3F7BFFBE">
            <wp:simplePos x="0" y="0"/>
            <wp:positionH relativeFrom="page">
              <wp:posOffset>-67945</wp:posOffset>
            </wp:positionH>
            <wp:positionV relativeFrom="page">
              <wp:posOffset>4024630</wp:posOffset>
            </wp:positionV>
            <wp:extent cx="7776210" cy="3380105"/>
            <wp:effectExtent l="0" t="0" r="0" b="0"/>
            <wp:wrapTopAndBottom/>
            <wp:docPr id="19" name="Imagen 19" descr="Image result for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gratio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777621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9BA43" w14:textId="53EEFD54" w:rsidR="00F06515" w:rsidRDefault="00F06515" w:rsidP="00F06515">
      <w:pPr>
        <w:spacing w:after="0" w:line="240" w:lineRule="auto"/>
        <w:rPr>
          <w:rFonts w:ascii="Arial Unicode MS" w:eastAsia="Arial Unicode MS" w:hAnsi="Arial Unicode MS" w:cs="Arial Unicode MS"/>
          <w:b/>
          <w:sz w:val="28"/>
          <w:szCs w:val="28"/>
        </w:rPr>
      </w:pPr>
    </w:p>
    <w:p w14:paraId="3DFD04E4" w14:textId="77777777" w:rsidR="00F06515" w:rsidRDefault="00F06515" w:rsidP="00F06515">
      <w:pPr>
        <w:spacing w:after="0" w:line="240" w:lineRule="auto"/>
        <w:rPr>
          <w:rFonts w:ascii="Arial Unicode MS" w:eastAsia="Arial Unicode MS" w:hAnsi="Arial Unicode MS" w:cs="Arial Unicode MS"/>
          <w:b/>
          <w:sz w:val="28"/>
          <w:szCs w:val="28"/>
        </w:rPr>
      </w:pPr>
    </w:p>
    <w:p w14:paraId="6C1B88D5" w14:textId="2D79ED3A" w:rsidR="00F06515" w:rsidRDefault="00F06515" w:rsidP="00F06515">
      <w:pPr>
        <w:spacing w:after="0" w:line="240" w:lineRule="auto"/>
        <w:rPr>
          <w:rFonts w:ascii="Arial Unicode MS" w:eastAsia="Arial Unicode MS" w:hAnsi="Arial Unicode MS" w:cs="Arial Unicode MS"/>
          <w:b/>
          <w:sz w:val="28"/>
          <w:szCs w:val="28"/>
        </w:rPr>
      </w:pPr>
    </w:p>
    <w:p w14:paraId="4B852B5F" w14:textId="3E58CA7D" w:rsidR="00940709" w:rsidRDefault="00940709">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br w:type="page"/>
      </w:r>
    </w:p>
    <w:p w14:paraId="5914A766" w14:textId="3E2C7B5B" w:rsidR="004B3A8E" w:rsidRPr="004B3A8E" w:rsidRDefault="00505CBD" w:rsidP="004B3A8E">
      <w:pPr>
        <w:autoSpaceDE w:val="0"/>
        <w:autoSpaceDN w:val="0"/>
        <w:adjustRightInd w:val="0"/>
        <w:spacing w:after="0" w:line="240" w:lineRule="auto"/>
        <w:jc w:val="center"/>
        <w:rPr>
          <w:rFonts w:ascii="Arial Unicode MS" w:eastAsia="Arial Unicode MS" w:hAnsi="Arial Unicode MS" w:cs="Arial Unicode MS"/>
          <w:b/>
          <w:sz w:val="28"/>
          <w:szCs w:val="28"/>
        </w:rPr>
      </w:pPr>
      <w:r w:rsidRPr="004B3A8E">
        <w:rPr>
          <w:rFonts w:ascii="Arial Unicode MS" w:eastAsia="Arial Unicode MS" w:hAnsi="Arial Unicode MS" w:cs="Arial Unicode MS"/>
          <w:b/>
          <w:sz w:val="28"/>
          <w:szCs w:val="28"/>
        </w:rPr>
        <w:lastRenderedPageBreak/>
        <w:t xml:space="preserve">Formato </w:t>
      </w:r>
      <w:r>
        <w:rPr>
          <w:rFonts w:ascii="Arial Unicode MS" w:eastAsia="Arial Unicode MS" w:hAnsi="Arial Unicode MS" w:cs="Arial Unicode MS"/>
          <w:b/>
          <w:sz w:val="28"/>
          <w:szCs w:val="28"/>
        </w:rPr>
        <w:t>p</w:t>
      </w:r>
      <w:r w:rsidRPr="004B3A8E">
        <w:rPr>
          <w:rFonts w:ascii="Arial Unicode MS" w:eastAsia="Arial Unicode MS" w:hAnsi="Arial Unicode MS" w:cs="Arial Unicode MS"/>
          <w:b/>
          <w:sz w:val="28"/>
          <w:szCs w:val="28"/>
        </w:rPr>
        <w:t xml:space="preserve">ara </w:t>
      </w:r>
      <w:r>
        <w:rPr>
          <w:rFonts w:ascii="Arial Unicode MS" w:eastAsia="Arial Unicode MS" w:hAnsi="Arial Unicode MS" w:cs="Arial Unicode MS"/>
          <w:b/>
          <w:sz w:val="28"/>
          <w:szCs w:val="28"/>
        </w:rPr>
        <w:t>l</w:t>
      </w:r>
      <w:r w:rsidRPr="004B3A8E">
        <w:rPr>
          <w:rFonts w:ascii="Arial Unicode MS" w:eastAsia="Arial Unicode MS" w:hAnsi="Arial Unicode MS" w:cs="Arial Unicode MS"/>
          <w:b/>
          <w:sz w:val="28"/>
          <w:szCs w:val="28"/>
        </w:rPr>
        <w:t xml:space="preserve">a Difusión </w:t>
      </w:r>
      <w:r>
        <w:rPr>
          <w:rFonts w:ascii="Arial Unicode MS" w:eastAsia="Arial Unicode MS" w:hAnsi="Arial Unicode MS" w:cs="Arial Unicode MS"/>
          <w:b/>
          <w:sz w:val="28"/>
          <w:szCs w:val="28"/>
        </w:rPr>
        <w:t>d</w:t>
      </w:r>
      <w:r w:rsidRPr="004B3A8E">
        <w:rPr>
          <w:rFonts w:ascii="Arial Unicode MS" w:eastAsia="Arial Unicode MS" w:hAnsi="Arial Unicode MS" w:cs="Arial Unicode MS"/>
          <w:b/>
          <w:sz w:val="28"/>
          <w:szCs w:val="28"/>
        </w:rPr>
        <w:t xml:space="preserve">e </w:t>
      </w:r>
      <w:r>
        <w:rPr>
          <w:rFonts w:ascii="Arial Unicode MS" w:eastAsia="Arial Unicode MS" w:hAnsi="Arial Unicode MS" w:cs="Arial Unicode MS"/>
          <w:b/>
          <w:sz w:val="28"/>
          <w:szCs w:val="28"/>
        </w:rPr>
        <w:t>l</w:t>
      </w:r>
      <w:r w:rsidRPr="004B3A8E">
        <w:rPr>
          <w:rFonts w:ascii="Arial Unicode MS" w:eastAsia="Arial Unicode MS" w:hAnsi="Arial Unicode MS" w:cs="Arial Unicode MS"/>
          <w:b/>
          <w:sz w:val="28"/>
          <w:szCs w:val="28"/>
        </w:rPr>
        <w:t xml:space="preserve">os Resultados </w:t>
      </w:r>
      <w:r>
        <w:rPr>
          <w:rFonts w:ascii="Arial Unicode MS" w:eastAsia="Arial Unicode MS" w:hAnsi="Arial Unicode MS" w:cs="Arial Unicode MS"/>
          <w:b/>
          <w:sz w:val="28"/>
          <w:szCs w:val="28"/>
        </w:rPr>
        <w:t>d</w:t>
      </w:r>
      <w:r w:rsidRPr="004B3A8E">
        <w:rPr>
          <w:rFonts w:ascii="Arial Unicode MS" w:eastAsia="Arial Unicode MS" w:hAnsi="Arial Unicode MS" w:cs="Arial Unicode MS"/>
          <w:b/>
          <w:sz w:val="28"/>
          <w:szCs w:val="28"/>
        </w:rPr>
        <w:t xml:space="preserve">e </w:t>
      </w:r>
      <w:r>
        <w:rPr>
          <w:rFonts w:ascii="Arial Unicode MS" w:eastAsia="Arial Unicode MS" w:hAnsi="Arial Unicode MS" w:cs="Arial Unicode MS"/>
          <w:b/>
          <w:sz w:val="28"/>
          <w:szCs w:val="28"/>
        </w:rPr>
        <w:t>l</w:t>
      </w:r>
      <w:r w:rsidRPr="004B3A8E">
        <w:rPr>
          <w:rFonts w:ascii="Arial Unicode MS" w:eastAsia="Arial Unicode MS" w:hAnsi="Arial Unicode MS" w:cs="Arial Unicode MS"/>
          <w:b/>
          <w:sz w:val="28"/>
          <w:szCs w:val="28"/>
        </w:rPr>
        <w:t>as Evaluaciones</w:t>
      </w:r>
      <w:r>
        <w:rPr>
          <w:rFonts w:ascii="Arial Unicode MS" w:eastAsia="Arial Unicode MS" w:hAnsi="Arial Unicode MS" w:cs="Arial Unicode MS"/>
          <w:b/>
          <w:sz w:val="28"/>
          <w:szCs w:val="28"/>
        </w:rPr>
        <w:t xml:space="preserve"> </w:t>
      </w:r>
      <w:r w:rsidR="004B3A8E" w:rsidRPr="009E70A6">
        <w:rPr>
          <w:rFonts w:ascii="Arial Unicode MS" w:eastAsia="Arial Unicode MS" w:hAnsi="Arial Unicode MS" w:cs="Arial Unicode MS"/>
          <w:b/>
          <w:sz w:val="28"/>
          <w:szCs w:val="28"/>
        </w:rPr>
        <w:t>(CONAC)</w:t>
      </w:r>
    </w:p>
    <w:p w14:paraId="0866CFD8" w14:textId="77777777" w:rsidR="004B3A8E" w:rsidRPr="000131A6" w:rsidRDefault="004B3A8E" w:rsidP="004B3A8E">
      <w:pPr>
        <w:autoSpaceDE w:val="0"/>
        <w:autoSpaceDN w:val="0"/>
        <w:adjustRightInd w:val="0"/>
        <w:spacing w:after="0" w:line="240" w:lineRule="auto"/>
        <w:jc w:val="both"/>
        <w:rPr>
          <w:rFonts w:ascii="Arial Narrow" w:hAnsi="Arial Narrow" w:cs="Times New Roman"/>
          <w:sz w:val="24"/>
          <w:szCs w:val="24"/>
        </w:rPr>
      </w:pPr>
    </w:p>
    <w:tbl>
      <w:tblPr>
        <w:tblStyle w:val="Tablaconcuadrcula4-nfasis11"/>
        <w:tblW w:w="0" w:type="auto"/>
        <w:tblLook w:val="04A0" w:firstRow="1" w:lastRow="0" w:firstColumn="1" w:lastColumn="0" w:noHBand="0" w:noVBand="1"/>
      </w:tblPr>
      <w:tblGrid>
        <w:gridCol w:w="8978"/>
      </w:tblGrid>
      <w:tr w:rsidR="004B3A8E" w:rsidRPr="004B3A8E" w14:paraId="1E9007D6" w14:textId="77777777" w:rsidTr="004B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B405880" w14:textId="77777777" w:rsidR="004B3A8E" w:rsidRPr="004B3A8E" w:rsidRDefault="004B3A8E" w:rsidP="004B3A8E">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DESCRIPCIÓN DE LA EVALUACIÓN</w:t>
            </w:r>
          </w:p>
        </w:tc>
      </w:tr>
      <w:tr w:rsidR="004B3A8E" w:rsidRPr="004B3A8E" w14:paraId="2C92491F"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6894E6C" w14:textId="02A4F4AA" w:rsidR="004B3A8E" w:rsidRPr="004B3A8E" w:rsidRDefault="004B3A8E" w:rsidP="00505CBD">
            <w:pPr>
              <w:pStyle w:val="Prrafodelista"/>
              <w:numPr>
                <w:ilvl w:val="1"/>
                <w:numId w:val="15"/>
              </w:numPr>
              <w:autoSpaceDE w:val="0"/>
              <w:autoSpaceDN w:val="0"/>
              <w:adjustRightInd w:val="0"/>
              <w:ind w:left="455"/>
              <w:jc w:val="both"/>
              <w:rPr>
                <w:rFonts w:ascii="Times New Roman" w:hAnsi="Times New Roman" w:cs="Times New Roman"/>
                <w:sz w:val="24"/>
                <w:szCs w:val="24"/>
              </w:rPr>
            </w:pPr>
            <w:r w:rsidRPr="004B3A8E">
              <w:rPr>
                <w:rFonts w:ascii="Times New Roman" w:hAnsi="Times New Roman" w:cs="Times New Roman"/>
                <w:sz w:val="24"/>
                <w:szCs w:val="24"/>
              </w:rPr>
              <w:t>Nombre completo de la evaluación:</w:t>
            </w:r>
            <w:r w:rsidR="003814A1">
              <w:t xml:space="preserve"> </w:t>
            </w:r>
            <w:r w:rsidR="003814A1" w:rsidRPr="003814A1">
              <w:rPr>
                <w:rFonts w:ascii="Times New Roman" w:hAnsi="Times New Roman" w:cs="Times New Roman"/>
                <w:b w:val="0"/>
                <w:sz w:val="24"/>
                <w:szCs w:val="24"/>
              </w:rPr>
              <w:t>Evaluación Específica de Desempeño del Fondo de Apoyo a Migrantes</w:t>
            </w:r>
          </w:p>
        </w:tc>
      </w:tr>
      <w:tr w:rsidR="004B3A8E" w:rsidRPr="004B3A8E" w14:paraId="7C8807D3"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030BF379" w14:textId="0341B0D8" w:rsidR="004B3A8E" w:rsidRPr="004B3A8E" w:rsidRDefault="004B3A8E" w:rsidP="004B3A8E">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 xml:space="preserve">Fecha de inicio de la evaluación </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24</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04</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2018</w:t>
            </w:r>
            <w:r w:rsidRPr="00693F70">
              <w:rPr>
                <w:rFonts w:ascii="Times New Roman" w:hAnsi="Times New Roman" w:cs="Times New Roman"/>
                <w:b w:val="0"/>
                <w:sz w:val="24"/>
                <w:szCs w:val="24"/>
              </w:rPr>
              <w:t>)</w:t>
            </w:r>
          </w:p>
        </w:tc>
      </w:tr>
      <w:tr w:rsidR="004B3A8E" w:rsidRPr="004B3A8E" w14:paraId="05DE2A1A"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9A12391" w14:textId="1A032C71" w:rsidR="004B3A8E" w:rsidRPr="004B3A8E" w:rsidRDefault="004B3A8E" w:rsidP="004B3A8E">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 xml:space="preserve">Fecha de término de la evaluación </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25</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07</w:t>
            </w:r>
            <w:r w:rsidRPr="00693F70">
              <w:rPr>
                <w:rFonts w:ascii="Times New Roman" w:hAnsi="Times New Roman" w:cs="Times New Roman"/>
                <w:b w:val="0"/>
                <w:sz w:val="24"/>
                <w:szCs w:val="24"/>
              </w:rPr>
              <w:t>/</w:t>
            </w:r>
            <w:r w:rsidR="003814A1" w:rsidRPr="00693F70">
              <w:rPr>
                <w:rFonts w:ascii="Times New Roman" w:hAnsi="Times New Roman" w:cs="Times New Roman"/>
                <w:b w:val="0"/>
                <w:sz w:val="24"/>
                <w:szCs w:val="24"/>
              </w:rPr>
              <w:t>2018</w:t>
            </w:r>
            <w:r w:rsidRPr="00693F70">
              <w:rPr>
                <w:rFonts w:ascii="Times New Roman" w:hAnsi="Times New Roman" w:cs="Times New Roman"/>
                <w:b w:val="0"/>
                <w:sz w:val="24"/>
                <w:szCs w:val="24"/>
              </w:rPr>
              <w:t>)</w:t>
            </w:r>
          </w:p>
        </w:tc>
      </w:tr>
      <w:tr w:rsidR="004B3A8E" w:rsidRPr="004B3A8E" w14:paraId="617ADAE4"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3701D24E" w14:textId="77777777" w:rsidR="004B3A8E" w:rsidRPr="004B3A8E" w:rsidRDefault="004B3A8E" w:rsidP="004B3A8E">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Nombre de la persona responsable de darle seguimiento a la evaluación y nombre de la unidad administrativa a la que pertenece:</w:t>
            </w:r>
          </w:p>
          <w:p w14:paraId="5BEDD047" w14:textId="10877376" w:rsidR="004B3A8E" w:rsidRPr="004B3A8E" w:rsidRDefault="004B3A8E" w:rsidP="00ED04CC">
            <w:p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 xml:space="preserve">Nombre: </w:t>
            </w:r>
            <w:r w:rsidR="001D50C9">
              <w:rPr>
                <w:rFonts w:ascii="Times New Roman" w:hAnsi="Times New Roman" w:cs="Times New Roman"/>
                <w:b w:val="0"/>
                <w:sz w:val="24"/>
                <w:szCs w:val="24"/>
              </w:rPr>
              <w:t>Artemisa Mejía Bojórquez</w:t>
            </w:r>
          </w:p>
          <w:p w14:paraId="6D73CD58" w14:textId="77777777" w:rsidR="004B3A8E" w:rsidRDefault="004B3A8E" w:rsidP="00ED04CC">
            <w:pPr>
              <w:autoSpaceDE w:val="0"/>
              <w:autoSpaceDN w:val="0"/>
              <w:adjustRightInd w:val="0"/>
              <w:ind w:left="426"/>
              <w:jc w:val="both"/>
              <w:rPr>
                <w:rFonts w:ascii="Times New Roman" w:hAnsi="Times New Roman" w:cs="Times New Roman"/>
                <w:bCs w:val="0"/>
                <w:sz w:val="24"/>
                <w:szCs w:val="24"/>
              </w:rPr>
            </w:pPr>
            <w:r w:rsidRPr="004B3A8E">
              <w:rPr>
                <w:rFonts w:ascii="Times New Roman" w:hAnsi="Times New Roman" w:cs="Times New Roman"/>
                <w:sz w:val="24"/>
                <w:szCs w:val="24"/>
              </w:rPr>
              <w:t>Unidad Administrativa:</w:t>
            </w:r>
            <w:r w:rsidR="001D50C9">
              <w:rPr>
                <w:rFonts w:ascii="Times New Roman" w:hAnsi="Times New Roman" w:cs="Times New Roman"/>
                <w:sz w:val="24"/>
                <w:szCs w:val="24"/>
              </w:rPr>
              <w:t xml:space="preserve"> </w:t>
            </w:r>
            <w:r w:rsidR="001D50C9">
              <w:rPr>
                <w:rFonts w:ascii="Times New Roman" w:hAnsi="Times New Roman" w:cs="Times New Roman"/>
                <w:b w:val="0"/>
                <w:sz w:val="24"/>
                <w:szCs w:val="24"/>
              </w:rPr>
              <w:t>Dirección de Planeación y Evaluación</w:t>
            </w:r>
          </w:p>
          <w:p w14:paraId="4D5C1ABE" w14:textId="6DE10B1A" w:rsidR="00505CBD" w:rsidRPr="004B3A8E" w:rsidRDefault="00505CBD" w:rsidP="00ED04CC">
            <w:pPr>
              <w:autoSpaceDE w:val="0"/>
              <w:autoSpaceDN w:val="0"/>
              <w:adjustRightInd w:val="0"/>
              <w:ind w:left="426"/>
              <w:jc w:val="both"/>
              <w:rPr>
                <w:rFonts w:ascii="Times New Roman" w:hAnsi="Times New Roman" w:cs="Times New Roman"/>
                <w:sz w:val="24"/>
                <w:szCs w:val="24"/>
              </w:rPr>
            </w:pPr>
          </w:p>
        </w:tc>
      </w:tr>
      <w:tr w:rsidR="004B3A8E" w:rsidRPr="004B3A8E" w14:paraId="5950E33F"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64E59E9" w14:textId="77777777" w:rsidR="004B3A8E" w:rsidRPr="001D50C9" w:rsidRDefault="004B3A8E" w:rsidP="004B3A8E">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Objetivo general de la evaluación:</w:t>
            </w:r>
          </w:p>
          <w:p w14:paraId="30332186" w14:textId="77777777" w:rsidR="001D50C9" w:rsidRDefault="001D50C9" w:rsidP="001D50C9">
            <w:pPr>
              <w:autoSpaceDE w:val="0"/>
              <w:autoSpaceDN w:val="0"/>
              <w:adjustRightInd w:val="0"/>
              <w:spacing w:line="276" w:lineRule="auto"/>
              <w:jc w:val="both"/>
              <w:rPr>
                <w:rFonts w:ascii="Times New Roman" w:hAnsi="Times New Roman" w:cs="Times New Roman"/>
                <w:bCs w:val="0"/>
                <w:sz w:val="24"/>
                <w:szCs w:val="24"/>
              </w:rPr>
            </w:pPr>
            <w:r w:rsidRPr="001D50C9">
              <w:rPr>
                <w:rFonts w:ascii="Times New Roman" w:hAnsi="Times New Roman" w:cs="Times New Roman"/>
                <w:b w:val="0"/>
                <w:sz w:val="24"/>
                <w:szCs w:val="24"/>
              </w:rPr>
              <w:t>Contar con una valoración del desempeño de</w:t>
            </w:r>
            <w:r>
              <w:rPr>
                <w:rFonts w:ascii="Times New Roman" w:hAnsi="Times New Roman" w:cs="Times New Roman"/>
                <w:b w:val="0"/>
                <w:sz w:val="24"/>
                <w:szCs w:val="24"/>
              </w:rPr>
              <w:t>l Fondo de Apoyo a Migrantes recurso</w:t>
            </w:r>
            <w:r w:rsidRPr="001D50C9">
              <w:rPr>
                <w:rFonts w:ascii="Times New Roman" w:hAnsi="Times New Roman" w:cs="Times New Roman"/>
                <w:b w:val="0"/>
                <w:sz w:val="24"/>
                <w:szCs w:val="24"/>
              </w:rPr>
              <w:t xml:space="preserve"> transferido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w:t>
            </w:r>
          </w:p>
          <w:p w14:paraId="412C3DEF" w14:textId="158526ED" w:rsidR="00505CBD" w:rsidRPr="004B3A8E" w:rsidRDefault="00505CBD" w:rsidP="001D50C9">
            <w:pPr>
              <w:autoSpaceDE w:val="0"/>
              <w:autoSpaceDN w:val="0"/>
              <w:adjustRightInd w:val="0"/>
              <w:spacing w:line="276" w:lineRule="auto"/>
              <w:jc w:val="both"/>
              <w:rPr>
                <w:rFonts w:ascii="Times New Roman" w:hAnsi="Times New Roman" w:cs="Times New Roman"/>
                <w:sz w:val="24"/>
                <w:szCs w:val="24"/>
              </w:rPr>
            </w:pPr>
          </w:p>
        </w:tc>
      </w:tr>
      <w:tr w:rsidR="004B3A8E" w:rsidRPr="004B3A8E" w14:paraId="799B489B"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54E61369" w14:textId="77777777" w:rsidR="004B3A8E" w:rsidRPr="001D50C9" w:rsidRDefault="004B3A8E" w:rsidP="00505CBD">
            <w:pPr>
              <w:pStyle w:val="Prrafodelista"/>
              <w:numPr>
                <w:ilvl w:val="1"/>
                <w:numId w:val="15"/>
              </w:numPr>
              <w:autoSpaceDE w:val="0"/>
              <w:autoSpaceDN w:val="0"/>
              <w:adjustRightInd w:val="0"/>
              <w:ind w:left="455"/>
              <w:jc w:val="both"/>
              <w:rPr>
                <w:rFonts w:ascii="Times New Roman" w:hAnsi="Times New Roman" w:cs="Times New Roman"/>
                <w:sz w:val="24"/>
                <w:szCs w:val="24"/>
              </w:rPr>
            </w:pPr>
            <w:r w:rsidRPr="004B3A8E">
              <w:rPr>
                <w:rFonts w:ascii="Times New Roman" w:hAnsi="Times New Roman" w:cs="Times New Roman"/>
                <w:sz w:val="24"/>
                <w:szCs w:val="24"/>
              </w:rPr>
              <w:t>Objetivos específicos de la evaluación:</w:t>
            </w:r>
          </w:p>
          <w:p w14:paraId="1983860D" w14:textId="064C1CDA"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Reportar los resultados y productos de del Fondo de Apoyo a Migrantes del Ejercicio Fiscal 2017, mediante el análisis de gabinete a través de las normas, información institucional, los indicadores, información programática y presupuestal.</w:t>
            </w:r>
          </w:p>
          <w:p w14:paraId="65BA7191" w14:textId="34FBD976"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Identificar la alineación de los propósitos del Fondo con el problema que pretende resolver.</w:t>
            </w:r>
          </w:p>
          <w:p w14:paraId="3CA3C781" w14:textId="744BF38C"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 xml:space="preserve">Analizar la cobertura del </w:t>
            </w:r>
            <w:r w:rsidR="00A26789" w:rsidRPr="00505CBD">
              <w:rPr>
                <w:rFonts w:ascii="Times New Roman" w:eastAsia="Batang" w:hAnsi="Times New Roman" w:cs="Times New Roman"/>
                <w:b w:val="0"/>
                <w:snapToGrid w:val="0"/>
                <w:szCs w:val="20"/>
              </w:rPr>
              <w:t>Fondo</w:t>
            </w:r>
            <w:r w:rsidRPr="00505CBD">
              <w:rPr>
                <w:rFonts w:ascii="Times New Roman" w:eastAsia="Batang" w:hAnsi="Times New Roman" w:cs="Times New Roman"/>
                <w:b w:val="0"/>
                <w:snapToGrid w:val="0"/>
                <w:szCs w:val="20"/>
              </w:rPr>
              <w:t>, su población objetivo y atendida, distribución por municipio, condición social, etc., según corresponda.</w:t>
            </w:r>
          </w:p>
          <w:p w14:paraId="7229750E" w14:textId="77777777"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Identificar los principales resultados del ejercicio presupuestal, el comportamiento del presupuesto asignado, modificado y ejercido, analizando los aspectos más relevantes del ejercicio del gasto.</w:t>
            </w:r>
          </w:p>
          <w:p w14:paraId="3B7C8815" w14:textId="30C93087"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Analizar la Matriz de Indicadores de Resultados, así como los indicadores, sus resultados en 2017, y el avance en relación con las metas establecidas, incluyendo información sobre años anteriores (3 años) si existe información disponible al respecto.</w:t>
            </w:r>
          </w:p>
          <w:p w14:paraId="337D59FB" w14:textId="314AEC5F"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Cs w:val="20"/>
              </w:rPr>
            </w:pPr>
            <w:r w:rsidRPr="00505CBD">
              <w:rPr>
                <w:rFonts w:ascii="Times New Roman" w:eastAsia="Batang" w:hAnsi="Times New Roman" w:cs="Times New Roman"/>
                <w:b w:val="0"/>
                <w:snapToGrid w:val="0"/>
                <w:szCs w:val="20"/>
              </w:rPr>
              <w:t xml:space="preserve">Identificar los principales aspectos susceptibles de mejora que han sido atendidos derivados de evaluaciones externas del ejercicio inmediato anterior, exponiendo los avances más importantes al respecto en caso de que el </w:t>
            </w:r>
            <w:r w:rsidR="00A26789" w:rsidRPr="00505CBD">
              <w:rPr>
                <w:rFonts w:ascii="Times New Roman" w:eastAsia="Batang" w:hAnsi="Times New Roman" w:cs="Times New Roman"/>
                <w:b w:val="0"/>
                <w:snapToGrid w:val="0"/>
                <w:szCs w:val="20"/>
              </w:rPr>
              <w:t>Fondo</w:t>
            </w:r>
            <w:r w:rsidRPr="00505CBD">
              <w:rPr>
                <w:rFonts w:ascii="Times New Roman" w:eastAsia="Batang" w:hAnsi="Times New Roman" w:cs="Times New Roman"/>
                <w:b w:val="0"/>
                <w:snapToGrid w:val="0"/>
                <w:szCs w:val="20"/>
              </w:rPr>
              <w:t xml:space="preserve"> haya sido evaluado anteriormente.</w:t>
            </w:r>
          </w:p>
          <w:p w14:paraId="6AF1CF8B" w14:textId="0C1980FE"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rPr>
            </w:pPr>
            <w:r w:rsidRPr="00505CBD">
              <w:rPr>
                <w:rFonts w:ascii="Times New Roman" w:eastAsia="Batang" w:hAnsi="Times New Roman" w:cs="Times New Roman"/>
                <w:b w:val="0"/>
                <w:snapToGrid w:val="0"/>
              </w:rPr>
              <w:t xml:space="preserve">Identificar las fortalezas, debilidades, oportunidades y amenazas del desempeño del </w:t>
            </w:r>
            <w:r w:rsidR="00A26789" w:rsidRPr="00505CBD">
              <w:rPr>
                <w:rFonts w:ascii="Times New Roman" w:eastAsia="Batang" w:hAnsi="Times New Roman" w:cs="Times New Roman"/>
                <w:b w:val="0"/>
                <w:snapToGrid w:val="0"/>
              </w:rPr>
              <w:t xml:space="preserve">Fondo </w:t>
            </w:r>
            <w:r w:rsidRPr="00505CBD">
              <w:rPr>
                <w:rFonts w:ascii="Times New Roman" w:eastAsia="Batang" w:hAnsi="Times New Roman" w:cs="Times New Roman"/>
                <w:b w:val="0"/>
                <w:snapToGrid w:val="0"/>
              </w:rPr>
              <w:t>analizado.</w:t>
            </w:r>
          </w:p>
          <w:p w14:paraId="0D46BD83" w14:textId="77777777" w:rsidR="001D50C9" w:rsidRPr="00505CBD" w:rsidRDefault="001D50C9" w:rsidP="00505CBD">
            <w:pPr>
              <w:pStyle w:val="Prrafodelista"/>
              <w:numPr>
                <w:ilvl w:val="0"/>
                <w:numId w:val="17"/>
              </w:numPr>
              <w:autoSpaceDE w:val="0"/>
              <w:autoSpaceDN w:val="0"/>
              <w:adjustRightInd w:val="0"/>
              <w:spacing w:line="276" w:lineRule="auto"/>
              <w:ind w:left="455"/>
              <w:jc w:val="both"/>
              <w:rPr>
                <w:rFonts w:ascii="Times New Roman" w:eastAsia="Batang" w:hAnsi="Times New Roman" w:cs="Times New Roman"/>
                <w:b w:val="0"/>
                <w:snapToGrid w:val="0"/>
                <w:sz w:val="20"/>
              </w:rPr>
            </w:pPr>
            <w:r w:rsidRPr="00505CBD">
              <w:rPr>
                <w:rFonts w:ascii="Times New Roman" w:eastAsia="Batang" w:hAnsi="Times New Roman" w:cs="Times New Roman"/>
                <w:b w:val="0"/>
                <w:snapToGrid w:val="0"/>
              </w:rPr>
              <w:t xml:space="preserve">Identificar las principales recomendaciones para mejorar el desempeño del </w:t>
            </w:r>
            <w:r w:rsidR="00A26789" w:rsidRPr="00505CBD">
              <w:rPr>
                <w:rFonts w:ascii="Times New Roman" w:eastAsia="Batang" w:hAnsi="Times New Roman" w:cs="Times New Roman"/>
                <w:b w:val="0"/>
                <w:snapToGrid w:val="0"/>
              </w:rPr>
              <w:t>Fondo</w:t>
            </w:r>
            <w:r w:rsidRPr="00505CBD">
              <w:rPr>
                <w:rFonts w:ascii="Times New Roman" w:eastAsia="Batang" w:hAnsi="Times New Roman" w:cs="Times New Roman"/>
                <w:b w:val="0"/>
                <w:snapToGrid w:val="0"/>
              </w:rPr>
              <w:t xml:space="preserve"> evaluado, atendiendo a su relevancia, pertinencia y factibilidad para ser atendida en el corto plazo.</w:t>
            </w:r>
          </w:p>
          <w:p w14:paraId="0F2AD788" w14:textId="3499D9D6" w:rsidR="00505CBD" w:rsidRPr="001D50C9" w:rsidRDefault="00505CBD" w:rsidP="00505CBD">
            <w:pPr>
              <w:pStyle w:val="Prrafodelista"/>
              <w:autoSpaceDE w:val="0"/>
              <w:autoSpaceDN w:val="0"/>
              <w:adjustRightInd w:val="0"/>
              <w:spacing w:line="276" w:lineRule="auto"/>
              <w:ind w:left="455"/>
              <w:jc w:val="both"/>
              <w:rPr>
                <w:rFonts w:ascii="Times New Roman" w:eastAsia="Batang" w:hAnsi="Times New Roman" w:cs="Times New Roman"/>
                <w:b w:val="0"/>
                <w:snapToGrid w:val="0"/>
                <w:sz w:val="20"/>
              </w:rPr>
            </w:pPr>
          </w:p>
        </w:tc>
      </w:tr>
      <w:tr w:rsidR="004B3A8E" w:rsidRPr="004B3A8E" w14:paraId="2A9F805C"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53D5818"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lastRenderedPageBreak/>
              <w:t>Metodología utilizado de la evaluación:</w:t>
            </w:r>
          </w:p>
          <w:p w14:paraId="2D697F3D" w14:textId="77777777" w:rsidR="004B3A8E" w:rsidRPr="004B3A8E" w:rsidRDefault="004B3A8E" w:rsidP="00ED04CC">
            <w:p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Instrumentos de recolección de información:</w:t>
            </w:r>
          </w:p>
          <w:p w14:paraId="43431DED" w14:textId="4282BDA9" w:rsidR="004B3A8E" w:rsidRPr="004B3A8E" w:rsidRDefault="004B3A8E" w:rsidP="00ED04CC">
            <w:p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Cuestionarios___ Entrevistas____ Formatos_</w:t>
            </w:r>
            <w:r w:rsidR="00A26789">
              <w:rPr>
                <w:rFonts w:ascii="Times New Roman" w:hAnsi="Times New Roman" w:cs="Times New Roman"/>
                <w:b w:val="0"/>
                <w:sz w:val="24"/>
                <w:szCs w:val="24"/>
              </w:rPr>
              <w:t>X</w:t>
            </w:r>
            <w:r w:rsidRPr="004B3A8E">
              <w:rPr>
                <w:rFonts w:ascii="Times New Roman" w:hAnsi="Times New Roman" w:cs="Times New Roman"/>
                <w:sz w:val="24"/>
                <w:szCs w:val="24"/>
              </w:rPr>
              <w:t>___ Otros_</w:t>
            </w:r>
            <w:r w:rsidR="00A26789">
              <w:rPr>
                <w:rFonts w:ascii="Times New Roman" w:hAnsi="Times New Roman" w:cs="Times New Roman"/>
                <w:b w:val="0"/>
                <w:sz w:val="24"/>
                <w:szCs w:val="24"/>
              </w:rPr>
              <w:t>X</w:t>
            </w:r>
            <w:r w:rsidRPr="004B3A8E">
              <w:rPr>
                <w:rFonts w:ascii="Times New Roman" w:hAnsi="Times New Roman" w:cs="Times New Roman"/>
                <w:sz w:val="24"/>
                <w:szCs w:val="24"/>
              </w:rPr>
              <w:t>__ Especifique:__</w:t>
            </w:r>
            <w:r w:rsidR="00A26789">
              <w:t xml:space="preserve"> </w:t>
            </w:r>
            <w:r w:rsidR="00A26789" w:rsidRPr="00A26789">
              <w:rPr>
                <w:rFonts w:ascii="Times New Roman" w:eastAsia="Batang" w:hAnsi="Times New Roman" w:cs="Times New Roman"/>
                <w:b w:val="0"/>
                <w:snapToGrid w:val="0"/>
                <w:sz w:val="24"/>
                <w:szCs w:val="20"/>
              </w:rPr>
              <w:t>Documentos oficiales e información institucional de los responsables de implementar el fondo federal</w:t>
            </w:r>
          </w:p>
          <w:p w14:paraId="00DFF3FA" w14:textId="2D8D836A" w:rsidR="004B3A8E" w:rsidRPr="004B3A8E" w:rsidRDefault="004B3A8E" w:rsidP="00ED04CC">
            <w:p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Descripción de las técnicas y modelos utilizados:</w:t>
            </w:r>
            <w:r w:rsidR="00A26789">
              <w:rPr>
                <w:rFonts w:ascii="Times New Roman" w:hAnsi="Times New Roman" w:cs="Times New Roman"/>
                <w:sz w:val="24"/>
                <w:szCs w:val="24"/>
              </w:rPr>
              <w:t xml:space="preserve"> </w:t>
            </w:r>
            <w:r w:rsidR="00A26789" w:rsidRPr="00A26789">
              <w:rPr>
                <w:rFonts w:ascii="Times New Roman" w:eastAsia="Batang" w:hAnsi="Times New Roman" w:cs="Times New Roman"/>
                <w:b w:val="0"/>
                <w:snapToGrid w:val="0"/>
                <w:sz w:val="24"/>
                <w:szCs w:val="20"/>
              </w:rPr>
              <w:t>Esta evaluación se realizó mediante un análisis de gabinete, con base en información proporcionada por las instancias responsables de ejercer el recurso federa</w:t>
            </w:r>
            <w:r w:rsidR="00E15EB3">
              <w:rPr>
                <w:rFonts w:ascii="Times New Roman" w:eastAsia="Batang" w:hAnsi="Times New Roman" w:cs="Times New Roman"/>
                <w:b w:val="0"/>
                <w:snapToGrid w:val="0"/>
                <w:sz w:val="24"/>
                <w:szCs w:val="20"/>
              </w:rPr>
              <w:t>l.</w:t>
            </w:r>
          </w:p>
        </w:tc>
      </w:tr>
    </w:tbl>
    <w:p w14:paraId="440C084A"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p w14:paraId="1CA6CD13"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978"/>
      </w:tblGrid>
      <w:tr w:rsidR="004B3A8E" w:rsidRPr="004B3A8E" w14:paraId="56158931" w14:textId="77777777" w:rsidTr="004B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61606F4" w14:textId="77777777" w:rsidR="004B3A8E" w:rsidRPr="004B3A8E" w:rsidRDefault="004B3A8E" w:rsidP="00505CBD">
            <w:pPr>
              <w:pStyle w:val="Prrafodelista"/>
              <w:numPr>
                <w:ilvl w:val="0"/>
                <w:numId w:val="15"/>
              </w:numPr>
              <w:autoSpaceDE w:val="0"/>
              <w:autoSpaceDN w:val="0"/>
              <w:adjustRightInd w:val="0"/>
              <w:ind w:left="455"/>
              <w:jc w:val="both"/>
              <w:rPr>
                <w:rFonts w:ascii="Times New Roman" w:hAnsi="Times New Roman" w:cs="Times New Roman"/>
                <w:sz w:val="24"/>
                <w:szCs w:val="24"/>
              </w:rPr>
            </w:pPr>
            <w:r w:rsidRPr="004B3A8E">
              <w:rPr>
                <w:rFonts w:ascii="Times New Roman" w:hAnsi="Times New Roman" w:cs="Times New Roman"/>
                <w:sz w:val="24"/>
                <w:szCs w:val="24"/>
              </w:rPr>
              <w:t>PRINCIPALES HALLAZGOS DE LA EVALUACIÓN</w:t>
            </w:r>
          </w:p>
        </w:tc>
      </w:tr>
      <w:tr w:rsidR="004B3A8E" w:rsidRPr="004B3A8E" w14:paraId="2904B2C1"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33D12BE"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Describir los hallazgos más relevantes de la evaluación:</w:t>
            </w:r>
          </w:p>
        </w:tc>
      </w:tr>
      <w:tr w:rsidR="004B3A8E" w:rsidRPr="004B3A8E" w14:paraId="2503A8D8"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344A64A4"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Señalar cuales son las principales Fortalezas, Oportunidades, Debilidades y Amenazas (FODA), de acuerdo con los temas del programa, estrategias e instituciones.</w:t>
            </w:r>
          </w:p>
        </w:tc>
      </w:tr>
      <w:tr w:rsidR="004B3A8E" w:rsidRPr="004B3A8E" w14:paraId="4730BCBF"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392F908" w14:textId="77777777" w:rsidR="00A26789" w:rsidRDefault="004B3A8E" w:rsidP="00ED04CC">
            <w:pPr>
              <w:pStyle w:val="Prrafodelista"/>
              <w:autoSpaceDE w:val="0"/>
              <w:autoSpaceDN w:val="0"/>
              <w:adjustRightInd w:val="0"/>
              <w:ind w:left="426"/>
              <w:jc w:val="both"/>
              <w:rPr>
                <w:rFonts w:ascii="Times New Roman" w:hAnsi="Times New Roman" w:cs="Times New Roman"/>
                <w:b w:val="0"/>
                <w:bCs w:val="0"/>
                <w:sz w:val="24"/>
                <w:szCs w:val="24"/>
              </w:rPr>
            </w:pPr>
            <w:r w:rsidRPr="004B3A8E">
              <w:rPr>
                <w:rFonts w:ascii="Times New Roman" w:hAnsi="Times New Roman" w:cs="Times New Roman"/>
                <w:sz w:val="24"/>
                <w:szCs w:val="24"/>
              </w:rPr>
              <w:t>Fortalezas:</w:t>
            </w:r>
            <w:r w:rsidR="00A26789">
              <w:rPr>
                <w:rFonts w:ascii="Times New Roman" w:hAnsi="Times New Roman" w:cs="Times New Roman"/>
                <w:sz w:val="24"/>
                <w:szCs w:val="24"/>
              </w:rPr>
              <w:t xml:space="preserve"> </w:t>
            </w:r>
          </w:p>
          <w:p w14:paraId="5B54D8EC" w14:textId="7F9B4D7A" w:rsidR="004B3A8E" w:rsidRDefault="00A26789" w:rsidP="00ED04CC">
            <w:pPr>
              <w:pStyle w:val="Prrafodelista"/>
              <w:autoSpaceDE w:val="0"/>
              <w:autoSpaceDN w:val="0"/>
              <w:adjustRightInd w:val="0"/>
              <w:ind w:left="426"/>
              <w:jc w:val="both"/>
              <w:rPr>
                <w:rFonts w:ascii="Times New Roman" w:hAnsi="Times New Roman" w:cs="Times New Roman"/>
                <w:bCs w:val="0"/>
                <w:sz w:val="24"/>
                <w:szCs w:val="24"/>
              </w:rPr>
            </w:pPr>
            <w:r w:rsidRPr="00A26789">
              <w:rPr>
                <w:rFonts w:ascii="Times New Roman" w:hAnsi="Times New Roman" w:cs="Times New Roman"/>
                <w:b w:val="0"/>
                <w:sz w:val="24"/>
                <w:szCs w:val="24"/>
              </w:rPr>
              <w:t>Excelente desempeño programático, el 100% de los apoyos a albergues fue entregado en tiempo y forma.</w:t>
            </w:r>
          </w:p>
          <w:p w14:paraId="36852465" w14:textId="77777777" w:rsidR="00484552" w:rsidRPr="00AE7823" w:rsidRDefault="00B37E47" w:rsidP="00AE7823">
            <w:pPr>
              <w:autoSpaceDE w:val="0"/>
              <w:autoSpaceDN w:val="0"/>
              <w:adjustRightInd w:val="0"/>
              <w:ind w:left="447"/>
              <w:rPr>
                <w:rFonts w:ascii="Times New Roman" w:hAnsi="Times New Roman" w:cs="Times New Roman"/>
                <w:b w:val="0"/>
                <w:sz w:val="24"/>
                <w:szCs w:val="24"/>
              </w:rPr>
            </w:pPr>
            <w:r w:rsidRPr="00AE7823">
              <w:rPr>
                <w:rFonts w:ascii="Times New Roman" w:hAnsi="Times New Roman" w:cs="Times New Roman"/>
                <w:b w:val="0"/>
                <w:sz w:val="24"/>
                <w:szCs w:val="24"/>
              </w:rPr>
              <w:t>Excelente cumplimiento presupuestal, 100% de recurso autorizado ejercido, lo que denota buena programación y ejercicio del gasto por parte de SEDESOE.</w:t>
            </w:r>
          </w:p>
          <w:p w14:paraId="2CD204D8" w14:textId="2FBA8648" w:rsidR="00484552" w:rsidRDefault="00B37E47" w:rsidP="00AE7823">
            <w:pPr>
              <w:autoSpaceDE w:val="0"/>
              <w:autoSpaceDN w:val="0"/>
              <w:adjustRightInd w:val="0"/>
              <w:ind w:left="447"/>
              <w:jc w:val="both"/>
              <w:rPr>
                <w:rFonts w:ascii="Times New Roman" w:hAnsi="Times New Roman" w:cs="Times New Roman"/>
                <w:bCs w:val="0"/>
                <w:sz w:val="24"/>
                <w:szCs w:val="24"/>
              </w:rPr>
            </w:pPr>
            <w:r w:rsidRPr="00AE7823">
              <w:rPr>
                <w:rFonts w:ascii="Times New Roman" w:hAnsi="Times New Roman" w:cs="Times New Roman"/>
                <w:b w:val="0"/>
                <w:sz w:val="24"/>
                <w:szCs w:val="24"/>
              </w:rPr>
              <w:t>En 2016 BC contó con $7,827,000.00, lo que permitió que en 2017 se tuviera acceso a casi al</w:t>
            </w:r>
            <w:r w:rsidR="00AE7823">
              <w:rPr>
                <w:rFonts w:ascii="Times New Roman" w:hAnsi="Times New Roman" w:cs="Times New Roman"/>
                <w:b w:val="0"/>
                <w:sz w:val="24"/>
                <w:szCs w:val="24"/>
              </w:rPr>
              <w:t xml:space="preserve"> </w:t>
            </w:r>
            <w:r w:rsidRPr="00AE7823">
              <w:rPr>
                <w:rFonts w:ascii="Times New Roman" w:hAnsi="Times New Roman" w:cs="Times New Roman"/>
                <w:b w:val="0"/>
                <w:sz w:val="24"/>
                <w:szCs w:val="24"/>
              </w:rPr>
              <w:t>triple del recurso.</w:t>
            </w:r>
          </w:p>
          <w:p w14:paraId="21BE4D6E" w14:textId="20B30833" w:rsidR="00AE7823" w:rsidRPr="00AE7823" w:rsidRDefault="00AE7823" w:rsidP="00AE7823">
            <w:pPr>
              <w:autoSpaceDE w:val="0"/>
              <w:autoSpaceDN w:val="0"/>
              <w:adjustRightInd w:val="0"/>
              <w:ind w:left="447"/>
              <w:jc w:val="both"/>
              <w:rPr>
                <w:rFonts w:ascii="Times New Roman" w:hAnsi="Times New Roman" w:cs="Times New Roman"/>
                <w:b w:val="0"/>
                <w:sz w:val="24"/>
                <w:szCs w:val="24"/>
              </w:rPr>
            </w:pPr>
            <w:r w:rsidRPr="00AE7823">
              <w:rPr>
                <w:rFonts w:ascii="Times New Roman" w:hAnsi="Times New Roman" w:cs="Times New Roman"/>
                <w:b w:val="0"/>
                <w:sz w:val="24"/>
                <w:szCs w:val="24"/>
              </w:rPr>
              <w:t xml:space="preserve">Se cuenta con indicadores globales de apoyo a </w:t>
            </w:r>
            <w:r w:rsidR="0004250C" w:rsidRPr="00AE7823">
              <w:rPr>
                <w:rFonts w:ascii="Times New Roman" w:hAnsi="Times New Roman" w:cs="Times New Roman"/>
                <w:b w:val="0"/>
                <w:sz w:val="24"/>
                <w:szCs w:val="24"/>
              </w:rPr>
              <w:t>OSC</w:t>
            </w:r>
            <w:r w:rsidRPr="00AE7823">
              <w:rPr>
                <w:rFonts w:ascii="Times New Roman" w:hAnsi="Times New Roman" w:cs="Times New Roman"/>
                <w:b w:val="0"/>
                <w:sz w:val="24"/>
                <w:szCs w:val="24"/>
              </w:rPr>
              <w:t>´s</w:t>
            </w:r>
            <w:r>
              <w:rPr>
                <w:rFonts w:ascii="Times New Roman" w:hAnsi="Times New Roman" w:cs="Times New Roman"/>
                <w:b w:val="0"/>
                <w:sz w:val="24"/>
                <w:szCs w:val="24"/>
              </w:rPr>
              <w:t>.</w:t>
            </w:r>
          </w:p>
          <w:p w14:paraId="3E4FE330" w14:textId="3A40A22C" w:rsidR="00A26789" w:rsidRDefault="00A26789" w:rsidP="00ED04CC">
            <w:pPr>
              <w:pStyle w:val="Prrafodelista"/>
              <w:autoSpaceDE w:val="0"/>
              <w:autoSpaceDN w:val="0"/>
              <w:adjustRightInd w:val="0"/>
              <w:ind w:left="426"/>
              <w:jc w:val="both"/>
              <w:rPr>
                <w:rFonts w:ascii="Times New Roman" w:hAnsi="Times New Roman" w:cs="Times New Roman"/>
                <w:bCs w:val="0"/>
                <w:sz w:val="24"/>
                <w:szCs w:val="24"/>
              </w:rPr>
            </w:pPr>
            <w:r w:rsidRPr="00A26789">
              <w:rPr>
                <w:rFonts w:ascii="Times New Roman" w:hAnsi="Times New Roman" w:cs="Times New Roman"/>
                <w:b w:val="0"/>
                <w:sz w:val="24"/>
                <w:szCs w:val="24"/>
              </w:rPr>
              <w:t xml:space="preserve">Se apoyó al 48.21% de las </w:t>
            </w:r>
            <w:r w:rsidR="0004250C" w:rsidRPr="00A26789">
              <w:rPr>
                <w:rFonts w:ascii="Times New Roman" w:hAnsi="Times New Roman" w:cs="Times New Roman"/>
                <w:b w:val="0"/>
                <w:sz w:val="24"/>
                <w:szCs w:val="24"/>
              </w:rPr>
              <w:t>OSC</w:t>
            </w:r>
            <w:r w:rsidRPr="00A26789">
              <w:rPr>
                <w:rFonts w:ascii="Times New Roman" w:hAnsi="Times New Roman" w:cs="Times New Roman"/>
                <w:b w:val="0"/>
                <w:sz w:val="24"/>
                <w:szCs w:val="24"/>
              </w:rPr>
              <w:t>´s del estado que brindan atención a la población migrante.</w:t>
            </w:r>
          </w:p>
          <w:p w14:paraId="69490C67" w14:textId="77777777" w:rsidR="00A26789" w:rsidRDefault="00A26789" w:rsidP="00ED04CC">
            <w:pPr>
              <w:pStyle w:val="Prrafodelista"/>
              <w:autoSpaceDE w:val="0"/>
              <w:autoSpaceDN w:val="0"/>
              <w:adjustRightInd w:val="0"/>
              <w:ind w:left="426"/>
              <w:jc w:val="both"/>
              <w:rPr>
                <w:rFonts w:ascii="Times New Roman" w:hAnsi="Times New Roman" w:cs="Times New Roman"/>
                <w:bCs w:val="0"/>
                <w:sz w:val="24"/>
                <w:szCs w:val="24"/>
              </w:rPr>
            </w:pPr>
            <w:r w:rsidRPr="00A26789">
              <w:rPr>
                <w:rFonts w:ascii="Times New Roman" w:hAnsi="Times New Roman" w:cs="Times New Roman"/>
                <w:b w:val="0"/>
                <w:sz w:val="24"/>
                <w:szCs w:val="24"/>
              </w:rPr>
              <w:t>De 6 aspectos susceptibles de mejora, 5 presentaron un avance de atención del 100%.</w:t>
            </w:r>
          </w:p>
          <w:p w14:paraId="187121F7" w14:textId="25A5EB85" w:rsidR="00505CBD" w:rsidRPr="00A26789" w:rsidRDefault="00505CBD" w:rsidP="00ED04CC">
            <w:pPr>
              <w:pStyle w:val="Prrafodelista"/>
              <w:autoSpaceDE w:val="0"/>
              <w:autoSpaceDN w:val="0"/>
              <w:adjustRightInd w:val="0"/>
              <w:ind w:left="426"/>
              <w:jc w:val="both"/>
              <w:rPr>
                <w:rFonts w:ascii="Times New Roman" w:hAnsi="Times New Roman" w:cs="Times New Roman"/>
                <w:b w:val="0"/>
                <w:sz w:val="24"/>
                <w:szCs w:val="24"/>
              </w:rPr>
            </w:pPr>
          </w:p>
        </w:tc>
      </w:tr>
      <w:tr w:rsidR="004B3A8E" w:rsidRPr="004B3A8E" w14:paraId="48035306"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64D02DDD" w14:textId="77777777" w:rsidR="004B3A8E" w:rsidRDefault="004B3A8E" w:rsidP="00ED04CC">
            <w:pPr>
              <w:pStyle w:val="Prrafodelista"/>
              <w:autoSpaceDE w:val="0"/>
              <w:autoSpaceDN w:val="0"/>
              <w:adjustRightInd w:val="0"/>
              <w:ind w:left="426"/>
              <w:jc w:val="both"/>
              <w:rPr>
                <w:rFonts w:ascii="Times New Roman" w:hAnsi="Times New Roman" w:cs="Times New Roman"/>
                <w:b w:val="0"/>
                <w:bCs w:val="0"/>
                <w:sz w:val="24"/>
                <w:szCs w:val="24"/>
              </w:rPr>
            </w:pPr>
            <w:r w:rsidRPr="004B3A8E">
              <w:rPr>
                <w:rFonts w:ascii="Times New Roman" w:hAnsi="Times New Roman" w:cs="Times New Roman"/>
                <w:sz w:val="24"/>
                <w:szCs w:val="24"/>
              </w:rPr>
              <w:t>Oportunidades:</w:t>
            </w:r>
          </w:p>
          <w:p w14:paraId="3E06653D" w14:textId="0EDC2B54" w:rsidR="00A26789" w:rsidRDefault="00A26789" w:rsidP="00ED04CC">
            <w:pPr>
              <w:pStyle w:val="Prrafodelista"/>
              <w:autoSpaceDE w:val="0"/>
              <w:autoSpaceDN w:val="0"/>
              <w:adjustRightInd w:val="0"/>
              <w:ind w:left="426"/>
              <w:jc w:val="both"/>
              <w:rPr>
                <w:rFonts w:ascii="Times New Roman" w:hAnsi="Times New Roman" w:cs="Times New Roman"/>
                <w:bCs w:val="0"/>
                <w:sz w:val="24"/>
                <w:szCs w:val="24"/>
              </w:rPr>
            </w:pPr>
            <w:r w:rsidRPr="00A26789">
              <w:rPr>
                <w:rFonts w:ascii="Times New Roman" w:hAnsi="Times New Roman" w:cs="Times New Roman"/>
                <w:b w:val="0"/>
                <w:sz w:val="24"/>
                <w:szCs w:val="24"/>
              </w:rPr>
              <w:t xml:space="preserve">Agregar metas y acciones relativas a los demás rubros que abarca el Fondo de Apoyo a Migrantes, así como de seguimiento al apoyo otorgados a las </w:t>
            </w:r>
            <w:r w:rsidR="0004250C" w:rsidRPr="00A26789">
              <w:rPr>
                <w:rFonts w:ascii="Times New Roman" w:hAnsi="Times New Roman" w:cs="Times New Roman"/>
                <w:b w:val="0"/>
                <w:sz w:val="24"/>
                <w:szCs w:val="24"/>
              </w:rPr>
              <w:t>OSC</w:t>
            </w:r>
            <w:r w:rsidRPr="00A26789">
              <w:rPr>
                <w:rFonts w:ascii="Times New Roman" w:hAnsi="Times New Roman" w:cs="Times New Roman"/>
                <w:b w:val="0"/>
                <w:sz w:val="24"/>
                <w:szCs w:val="24"/>
              </w:rPr>
              <w:t>´s.</w:t>
            </w:r>
          </w:p>
          <w:p w14:paraId="552B0FAB" w14:textId="138D1152" w:rsidR="00A26789" w:rsidRDefault="00AE7823" w:rsidP="00ED04CC">
            <w:pPr>
              <w:pStyle w:val="Prrafodelista"/>
              <w:autoSpaceDE w:val="0"/>
              <w:autoSpaceDN w:val="0"/>
              <w:adjustRightInd w:val="0"/>
              <w:ind w:left="426"/>
              <w:jc w:val="both"/>
              <w:rPr>
                <w:rFonts w:ascii="Times New Roman" w:hAnsi="Times New Roman" w:cs="Times New Roman"/>
                <w:bCs w:val="0"/>
                <w:sz w:val="24"/>
                <w:szCs w:val="24"/>
              </w:rPr>
            </w:pPr>
            <w:r>
              <w:rPr>
                <w:rFonts w:ascii="Times New Roman" w:hAnsi="Times New Roman" w:cs="Times New Roman"/>
                <w:b w:val="0"/>
                <w:sz w:val="24"/>
                <w:szCs w:val="24"/>
              </w:rPr>
              <w:t>S</w:t>
            </w:r>
            <w:r w:rsidR="00A26789" w:rsidRPr="00A26789">
              <w:rPr>
                <w:rFonts w:ascii="Times New Roman" w:hAnsi="Times New Roman" w:cs="Times New Roman"/>
                <w:b w:val="0"/>
                <w:sz w:val="24"/>
                <w:szCs w:val="24"/>
              </w:rPr>
              <w:t>olicitar mayor recurso para la atención del resto de los rubros que cubre el fondo.</w:t>
            </w:r>
          </w:p>
          <w:p w14:paraId="41B16AB7" w14:textId="77777777" w:rsidR="00A26789" w:rsidRDefault="00A26789" w:rsidP="00ED04CC">
            <w:pPr>
              <w:pStyle w:val="Prrafodelista"/>
              <w:autoSpaceDE w:val="0"/>
              <w:autoSpaceDN w:val="0"/>
              <w:adjustRightInd w:val="0"/>
              <w:ind w:left="426"/>
              <w:jc w:val="both"/>
              <w:rPr>
                <w:rFonts w:ascii="Times New Roman" w:hAnsi="Times New Roman" w:cs="Times New Roman"/>
                <w:bCs w:val="0"/>
                <w:sz w:val="24"/>
                <w:szCs w:val="24"/>
              </w:rPr>
            </w:pPr>
            <w:r w:rsidRPr="00A26789">
              <w:rPr>
                <w:rFonts w:ascii="Times New Roman" w:hAnsi="Times New Roman" w:cs="Times New Roman"/>
                <w:b w:val="0"/>
                <w:sz w:val="24"/>
                <w:szCs w:val="24"/>
              </w:rPr>
              <w:t>Diseñar indicadores que permitan evaluar los resultados e impactos del Fondo en BC.</w:t>
            </w:r>
          </w:p>
          <w:p w14:paraId="0630CF17" w14:textId="3D5A7959" w:rsidR="00A26789" w:rsidRPr="00A26789" w:rsidRDefault="00A26789" w:rsidP="00A26789">
            <w:pPr>
              <w:pStyle w:val="Prrafodelista"/>
              <w:autoSpaceDE w:val="0"/>
              <w:autoSpaceDN w:val="0"/>
              <w:adjustRightInd w:val="0"/>
              <w:ind w:left="426"/>
              <w:jc w:val="both"/>
              <w:rPr>
                <w:rFonts w:ascii="Times New Roman" w:hAnsi="Times New Roman" w:cs="Times New Roman"/>
                <w:b w:val="0"/>
                <w:sz w:val="24"/>
                <w:szCs w:val="24"/>
              </w:rPr>
            </w:pPr>
            <w:r w:rsidRPr="00A26789">
              <w:rPr>
                <w:rFonts w:ascii="Times New Roman" w:hAnsi="Times New Roman" w:cs="Times New Roman"/>
                <w:b w:val="0"/>
                <w:sz w:val="24"/>
                <w:szCs w:val="24"/>
              </w:rPr>
              <w:t>Ampliar la cobertura a</w:t>
            </w:r>
            <w:r w:rsidR="00DD0D21">
              <w:rPr>
                <w:rFonts w:ascii="Times New Roman" w:hAnsi="Times New Roman" w:cs="Times New Roman"/>
                <w:b w:val="0"/>
                <w:sz w:val="24"/>
                <w:szCs w:val="24"/>
              </w:rPr>
              <w:t xml:space="preserve"> </w:t>
            </w:r>
            <w:r w:rsidR="00DD0D21" w:rsidRPr="00A26789">
              <w:rPr>
                <w:rFonts w:ascii="Times New Roman" w:hAnsi="Times New Roman" w:cs="Times New Roman"/>
                <w:b w:val="0"/>
                <w:sz w:val="24"/>
                <w:szCs w:val="24"/>
              </w:rPr>
              <w:t>través</w:t>
            </w:r>
            <w:r w:rsidRPr="00A26789">
              <w:rPr>
                <w:rFonts w:ascii="Times New Roman" w:hAnsi="Times New Roman" w:cs="Times New Roman"/>
                <w:b w:val="0"/>
                <w:sz w:val="24"/>
                <w:szCs w:val="24"/>
              </w:rPr>
              <w:t xml:space="preserve"> de la atención de los distintos rubros del Fondo.</w:t>
            </w:r>
          </w:p>
          <w:p w14:paraId="1465828C" w14:textId="77777777" w:rsidR="00A26789" w:rsidRDefault="00A26789" w:rsidP="00A26789">
            <w:pPr>
              <w:pStyle w:val="Prrafodelista"/>
              <w:autoSpaceDE w:val="0"/>
              <w:autoSpaceDN w:val="0"/>
              <w:adjustRightInd w:val="0"/>
              <w:ind w:left="426"/>
              <w:jc w:val="both"/>
              <w:rPr>
                <w:rFonts w:ascii="Times New Roman" w:hAnsi="Times New Roman" w:cs="Times New Roman"/>
                <w:sz w:val="24"/>
                <w:szCs w:val="24"/>
              </w:rPr>
            </w:pPr>
            <w:r w:rsidRPr="00A26789">
              <w:rPr>
                <w:rFonts w:ascii="Times New Roman" w:hAnsi="Times New Roman" w:cs="Times New Roman"/>
                <w:b w:val="0"/>
                <w:bCs w:val="0"/>
                <w:sz w:val="24"/>
                <w:szCs w:val="24"/>
              </w:rPr>
              <w:t>Llevar un censo de la población migrante que habita en los albergues beneficiados.</w:t>
            </w:r>
          </w:p>
          <w:p w14:paraId="38D32850" w14:textId="77777777" w:rsidR="00DD0D21" w:rsidRDefault="00DD0D21" w:rsidP="00A26789">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Agregar metas y acciones relativas a los demás rubros que abarca el Fondo de Apoyo a Migrantes.</w:t>
            </w:r>
          </w:p>
          <w:p w14:paraId="33C5D82F" w14:textId="326DC960" w:rsidR="00505CBD" w:rsidRPr="00A26789" w:rsidRDefault="00505CBD" w:rsidP="00A26789">
            <w:pPr>
              <w:pStyle w:val="Prrafodelista"/>
              <w:autoSpaceDE w:val="0"/>
              <w:autoSpaceDN w:val="0"/>
              <w:adjustRightInd w:val="0"/>
              <w:ind w:left="426"/>
              <w:jc w:val="both"/>
              <w:rPr>
                <w:rFonts w:ascii="Times New Roman" w:hAnsi="Times New Roman" w:cs="Times New Roman"/>
                <w:b w:val="0"/>
                <w:sz w:val="24"/>
                <w:szCs w:val="24"/>
              </w:rPr>
            </w:pPr>
          </w:p>
        </w:tc>
      </w:tr>
      <w:tr w:rsidR="004B3A8E" w:rsidRPr="004B3A8E" w14:paraId="6458A908"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6E386D3" w14:textId="77777777" w:rsidR="004B3A8E" w:rsidRDefault="004B3A8E" w:rsidP="00ED04CC">
            <w:pPr>
              <w:pStyle w:val="Prrafodelista"/>
              <w:autoSpaceDE w:val="0"/>
              <w:autoSpaceDN w:val="0"/>
              <w:adjustRightInd w:val="0"/>
              <w:ind w:left="426"/>
              <w:jc w:val="both"/>
              <w:rPr>
                <w:rFonts w:ascii="Times New Roman" w:hAnsi="Times New Roman" w:cs="Times New Roman"/>
                <w:b w:val="0"/>
                <w:bCs w:val="0"/>
                <w:sz w:val="24"/>
                <w:szCs w:val="24"/>
              </w:rPr>
            </w:pPr>
            <w:r w:rsidRPr="004B3A8E">
              <w:rPr>
                <w:rFonts w:ascii="Times New Roman" w:hAnsi="Times New Roman" w:cs="Times New Roman"/>
                <w:sz w:val="24"/>
                <w:szCs w:val="24"/>
              </w:rPr>
              <w:t>Debilidades:</w:t>
            </w:r>
          </w:p>
          <w:p w14:paraId="724BB2E1" w14:textId="1F3B8A5A" w:rsidR="00DD0D21" w:rsidRDefault="00DD0D21" w:rsidP="00ED04CC">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Solo se cuenta con una meta dentro del POA de SEDESOE que refleja el ejercicio del Fondo, ante la falta de atención a otros rubros del Fondo.</w:t>
            </w:r>
          </w:p>
          <w:p w14:paraId="250842C5" w14:textId="77777777" w:rsidR="00AE7823" w:rsidRPr="00AE7823" w:rsidRDefault="00AE7823" w:rsidP="00AE7823">
            <w:pPr>
              <w:pStyle w:val="Prrafodelista"/>
              <w:autoSpaceDE w:val="0"/>
              <w:autoSpaceDN w:val="0"/>
              <w:adjustRightInd w:val="0"/>
              <w:ind w:left="426"/>
              <w:jc w:val="both"/>
              <w:rPr>
                <w:rFonts w:ascii="Times New Roman" w:hAnsi="Times New Roman" w:cs="Times New Roman"/>
                <w:b w:val="0"/>
                <w:sz w:val="24"/>
                <w:szCs w:val="24"/>
              </w:rPr>
            </w:pPr>
            <w:r w:rsidRPr="00AE7823">
              <w:rPr>
                <w:rFonts w:ascii="Times New Roman" w:hAnsi="Times New Roman" w:cs="Times New Roman"/>
                <w:b w:val="0"/>
                <w:sz w:val="24"/>
                <w:szCs w:val="24"/>
              </w:rPr>
              <w:t>No se asignó presupuesto al resto de los rubros que atiende el Fondo.</w:t>
            </w:r>
          </w:p>
          <w:p w14:paraId="48F650A3" w14:textId="6908863B" w:rsidR="00AE7823" w:rsidRPr="00AE7823" w:rsidRDefault="00AE7823" w:rsidP="00AE7823">
            <w:pPr>
              <w:pStyle w:val="Prrafodelista"/>
              <w:autoSpaceDE w:val="0"/>
              <w:autoSpaceDN w:val="0"/>
              <w:adjustRightInd w:val="0"/>
              <w:ind w:left="426"/>
              <w:jc w:val="both"/>
              <w:rPr>
                <w:rFonts w:ascii="Times New Roman" w:hAnsi="Times New Roman" w:cs="Times New Roman"/>
                <w:b w:val="0"/>
                <w:sz w:val="24"/>
                <w:szCs w:val="24"/>
              </w:rPr>
            </w:pPr>
            <w:r w:rsidRPr="00AE7823">
              <w:rPr>
                <w:rFonts w:ascii="Times New Roman" w:hAnsi="Times New Roman" w:cs="Times New Roman"/>
                <w:b w:val="0"/>
                <w:sz w:val="24"/>
                <w:szCs w:val="24"/>
              </w:rPr>
              <w:t>Nulo seguimiento al recurso asignado a las OSC´s, se desconoce cuánto recurso destinaron las OSC´s para el traslado de migrantes a sus lugares de origen.</w:t>
            </w:r>
          </w:p>
          <w:p w14:paraId="47AD92E8" w14:textId="77777777" w:rsidR="00AE7823" w:rsidRDefault="00AE7823" w:rsidP="00AE7823">
            <w:pPr>
              <w:pStyle w:val="Prrafodelista"/>
              <w:autoSpaceDE w:val="0"/>
              <w:autoSpaceDN w:val="0"/>
              <w:adjustRightInd w:val="0"/>
              <w:ind w:left="426"/>
              <w:jc w:val="both"/>
              <w:rPr>
                <w:rFonts w:ascii="Times New Roman" w:hAnsi="Times New Roman" w:cs="Times New Roman"/>
                <w:bCs w:val="0"/>
                <w:sz w:val="24"/>
                <w:szCs w:val="24"/>
              </w:rPr>
            </w:pPr>
            <w:r w:rsidRPr="00AE7823">
              <w:rPr>
                <w:rFonts w:ascii="Times New Roman" w:hAnsi="Times New Roman" w:cs="Times New Roman"/>
                <w:b w:val="0"/>
                <w:sz w:val="24"/>
                <w:szCs w:val="24"/>
              </w:rPr>
              <w:t>No se identifica un análisis de riesgo por el impacto financiero derivado del alto flujo migratorio que se registra en el Estado, se tiene una alta dependencia a este fondo.</w:t>
            </w:r>
          </w:p>
          <w:p w14:paraId="53D79DCA" w14:textId="2285F0B3" w:rsidR="00DD0D21" w:rsidRDefault="00DD0D21" w:rsidP="00AE7823">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 xml:space="preserve">No se cuenta con indicadores que permitan evaluar los resultados e impactos del </w:t>
            </w:r>
            <w:r w:rsidRPr="00DD0D21">
              <w:rPr>
                <w:rFonts w:ascii="Times New Roman" w:hAnsi="Times New Roman" w:cs="Times New Roman"/>
                <w:b w:val="0"/>
                <w:sz w:val="24"/>
                <w:szCs w:val="24"/>
              </w:rPr>
              <w:lastRenderedPageBreak/>
              <w:t>Fondo en BC.</w:t>
            </w:r>
          </w:p>
          <w:p w14:paraId="40E39A8D" w14:textId="264B48EF" w:rsidR="00680D0F" w:rsidRPr="00680D0F" w:rsidRDefault="00680D0F" w:rsidP="00680D0F">
            <w:pPr>
              <w:pStyle w:val="Prrafodelista"/>
              <w:autoSpaceDE w:val="0"/>
              <w:autoSpaceDN w:val="0"/>
              <w:adjustRightInd w:val="0"/>
              <w:ind w:left="426"/>
              <w:jc w:val="both"/>
              <w:rPr>
                <w:rFonts w:ascii="Times New Roman" w:hAnsi="Times New Roman" w:cs="Times New Roman"/>
                <w:b w:val="0"/>
                <w:sz w:val="24"/>
                <w:szCs w:val="24"/>
              </w:rPr>
            </w:pPr>
            <w:r w:rsidRPr="00680D0F">
              <w:rPr>
                <w:rFonts w:ascii="Times New Roman" w:hAnsi="Times New Roman" w:cs="Times New Roman"/>
                <w:b w:val="0"/>
                <w:sz w:val="24"/>
                <w:szCs w:val="24"/>
              </w:rPr>
              <w:t>No se cubrieron el resto de los rubros que apoya el Fondo.</w:t>
            </w:r>
          </w:p>
          <w:p w14:paraId="076FC9C3" w14:textId="76ACEBA3" w:rsidR="00680D0F" w:rsidRDefault="00680D0F" w:rsidP="00680D0F">
            <w:pPr>
              <w:pStyle w:val="Prrafodelista"/>
              <w:autoSpaceDE w:val="0"/>
              <w:autoSpaceDN w:val="0"/>
              <w:adjustRightInd w:val="0"/>
              <w:ind w:left="426"/>
              <w:jc w:val="both"/>
              <w:rPr>
                <w:rFonts w:ascii="Times New Roman" w:hAnsi="Times New Roman" w:cs="Times New Roman"/>
                <w:b w:val="0"/>
                <w:sz w:val="24"/>
                <w:szCs w:val="24"/>
              </w:rPr>
            </w:pPr>
            <w:r w:rsidRPr="00680D0F">
              <w:rPr>
                <w:rFonts w:ascii="Times New Roman" w:hAnsi="Times New Roman" w:cs="Times New Roman"/>
                <w:b w:val="0"/>
                <w:bCs w:val="0"/>
                <w:sz w:val="24"/>
                <w:szCs w:val="24"/>
              </w:rPr>
              <w:t>No se da seguimiento a la población beneficiada.</w:t>
            </w:r>
          </w:p>
          <w:p w14:paraId="61960C04" w14:textId="77777777" w:rsidR="00505CBD" w:rsidRDefault="00DD0D21" w:rsidP="00505CBD">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Desde 2013 se tiene la asignatura pendiente de diseñar indicadores que permitan evaluar los resultados e impactos del Fondo en BC.</w:t>
            </w:r>
          </w:p>
          <w:p w14:paraId="4294DFC0" w14:textId="69AB0970" w:rsidR="00625274" w:rsidRPr="00505CBD" w:rsidRDefault="00625274" w:rsidP="00505CBD">
            <w:pPr>
              <w:pStyle w:val="Prrafodelista"/>
              <w:autoSpaceDE w:val="0"/>
              <w:autoSpaceDN w:val="0"/>
              <w:adjustRightInd w:val="0"/>
              <w:ind w:left="426"/>
              <w:jc w:val="both"/>
              <w:rPr>
                <w:rFonts w:ascii="Times New Roman" w:hAnsi="Times New Roman" w:cs="Times New Roman"/>
                <w:bCs w:val="0"/>
                <w:sz w:val="24"/>
                <w:szCs w:val="24"/>
              </w:rPr>
            </w:pPr>
          </w:p>
        </w:tc>
      </w:tr>
      <w:tr w:rsidR="004B3A8E" w:rsidRPr="004B3A8E" w14:paraId="5CC64307"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45427DD8" w14:textId="77777777" w:rsidR="004B3A8E" w:rsidRDefault="004B3A8E" w:rsidP="00ED04CC">
            <w:pPr>
              <w:pStyle w:val="Prrafodelista"/>
              <w:autoSpaceDE w:val="0"/>
              <w:autoSpaceDN w:val="0"/>
              <w:adjustRightInd w:val="0"/>
              <w:ind w:left="426"/>
              <w:jc w:val="both"/>
              <w:rPr>
                <w:rFonts w:ascii="Times New Roman" w:hAnsi="Times New Roman" w:cs="Times New Roman"/>
                <w:b w:val="0"/>
                <w:bCs w:val="0"/>
                <w:sz w:val="24"/>
                <w:szCs w:val="24"/>
              </w:rPr>
            </w:pPr>
            <w:r w:rsidRPr="004B3A8E">
              <w:rPr>
                <w:rFonts w:ascii="Times New Roman" w:hAnsi="Times New Roman" w:cs="Times New Roman"/>
                <w:sz w:val="24"/>
                <w:szCs w:val="24"/>
              </w:rPr>
              <w:lastRenderedPageBreak/>
              <w:t>Amenazas:</w:t>
            </w:r>
          </w:p>
          <w:p w14:paraId="74FDA404" w14:textId="77777777" w:rsidR="00DD0D21" w:rsidRDefault="00DD0D21" w:rsidP="00ED04CC">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Que la Federación solicite evidencias del seguimiento a los apoyos otorgados, ya que no se cuenta programada alguna acción de seguimiento.</w:t>
            </w:r>
          </w:p>
          <w:p w14:paraId="7529615D" w14:textId="77777777" w:rsidR="00680D0F" w:rsidRDefault="00680D0F" w:rsidP="00ED04CC">
            <w:pPr>
              <w:pStyle w:val="Prrafodelista"/>
              <w:autoSpaceDE w:val="0"/>
              <w:autoSpaceDN w:val="0"/>
              <w:adjustRightInd w:val="0"/>
              <w:ind w:left="426"/>
              <w:jc w:val="both"/>
              <w:rPr>
                <w:rFonts w:ascii="Times New Roman" w:hAnsi="Times New Roman" w:cs="Times New Roman"/>
                <w:bCs w:val="0"/>
                <w:sz w:val="24"/>
                <w:szCs w:val="24"/>
              </w:rPr>
            </w:pPr>
            <w:r w:rsidRPr="00C1350C">
              <w:rPr>
                <w:rFonts w:ascii="Times New Roman" w:hAnsi="Times New Roman" w:cs="Times New Roman"/>
                <w:b w:val="0"/>
                <w:sz w:val="24"/>
                <w:szCs w:val="24"/>
              </w:rPr>
              <w:t>La tendencia de la asignación presupuestal federal ha sido a la alza, para 2018 se notificaron más de 23 mil</w:t>
            </w:r>
            <w:r>
              <w:rPr>
                <w:rFonts w:ascii="Times New Roman" w:hAnsi="Times New Roman" w:cs="Times New Roman"/>
                <w:b w:val="0"/>
                <w:sz w:val="24"/>
                <w:szCs w:val="24"/>
              </w:rPr>
              <w:t>l</w:t>
            </w:r>
            <w:r w:rsidRPr="00C1350C">
              <w:rPr>
                <w:rFonts w:ascii="Times New Roman" w:hAnsi="Times New Roman" w:cs="Times New Roman"/>
                <w:b w:val="0"/>
                <w:sz w:val="24"/>
                <w:szCs w:val="24"/>
              </w:rPr>
              <w:t>ones de pesos, sin embargo con la nueva administración federal existe el riesgo de reducirse, esto por declaraciones de reducciones al paquete económico de 2019.</w:t>
            </w:r>
          </w:p>
          <w:p w14:paraId="340F3C5F" w14:textId="77777777" w:rsidR="00505CBD" w:rsidRPr="00DD0D21" w:rsidRDefault="00505CBD" w:rsidP="00DD0D21">
            <w:pPr>
              <w:pStyle w:val="Prrafodelista"/>
              <w:autoSpaceDE w:val="0"/>
              <w:autoSpaceDN w:val="0"/>
              <w:adjustRightInd w:val="0"/>
              <w:ind w:left="426"/>
              <w:jc w:val="both"/>
              <w:rPr>
                <w:rFonts w:ascii="Times New Roman" w:hAnsi="Times New Roman" w:cs="Times New Roman"/>
                <w:b w:val="0"/>
                <w:sz w:val="24"/>
                <w:szCs w:val="24"/>
              </w:rPr>
            </w:pPr>
            <w:r w:rsidRPr="00DD0D21">
              <w:rPr>
                <w:rFonts w:ascii="Times New Roman" w:hAnsi="Times New Roman" w:cs="Times New Roman"/>
                <w:b w:val="0"/>
                <w:sz w:val="24"/>
                <w:szCs w:val="24"/>
              </w:rPr>
              <w:t xml:space="preserve">Observaciones por parte de la Auditoria Superior de la Federación por la falta de instrumentos de medición de resultados e impacto del Fondo en la entidad. </w:t>
            </w:r>
          </w:p>
          <w:p w14:paraId="0E1FDF33" w14:textId="4F8925CB" w:rsidR="00DD0D21" w:rsidRDefault="00DD0D21" w:rsidP="00ED04CC">
            <w:pPr>
              <w:pStyle w:val="Prrafodelista"/>
              <w:autoSpaceDE w:val="0"/>
              <w:autoSpaceDN w:val="0"/>
              <w:adjustRightInd w:val="0"/>
              <w:ind w:left="426"/>
              <w:jc w:val="both"/>
              <w:rPr>
                <w:rFonts w:ascii="Times New Roman" w:hAnsi="Times New Roman" w:cs="Times New Roman"/>
                <w:bCs w:val="0"/>
                <w:sz w:val="24"/>
                <w:szCs w:val="24"/>
              </w:rPr>
            </w:pPr>
            <w:r w:rsidRPr="00DD0D21">
              <w:rPr>
                <w:rFonts w:ascii="Times New Roman" w:hAnsi="Times New Roman" w:cs="Times New Roman"/>
                <w:b w:val="0"/>
                <w:sz w:val="24"/>
                <w:szCs w:val="24"/>
              </w:rPr>
              <w:t>Aumento de deportaciones por parte del gobierno estadunidense por la frontera de BC.</w:t>
            </w:r>
          </w:p>
          <w:p w14:paraId="2328CC46" w14:textId="77777777" w:rsidR="00680D0F" w:rsidRDefault="00680D0F" w:rsidP="00680D0F">
            <w:pPr>
              <w:pStyle w:val="Prrafodelista"/>
              <w:autoSpaceDE w:val="0"/>
              <w:autoSpaceDN w:val="0"/>
              <w:adjustRightInd w:val="0"/>
              <w:ind w:left="426"/>
              <w:jc w:val="both"/>
              <w:rPr>
                <w:rFonts w:ascii="Times New Roman" w:hAnsi="Times New Roman" w:cs="Times New Roman"/>
                <w:bCs w:val="0"/>
                <w:sz w:val="24"/>
                <w:szCs w:val="24"/>
              </w:rPr>
            </w:pPr>
            <w:r w:rsidRPr="00625274">
              <w:rPr>
                <w:rFonts w:ascii="Times New Roman" w:hAnsi="Times New Roman" w:cs="Times New Roman"/>
                <w:b w:val="0"/>
                <w:sz w:val="24"/>
                <w:szCs w:val="24"/>
              </w:rPr>
              <w:t>Alto flujo de migrantes extranjeros</w:t>
            </w:r>
            <w:r>
              <w:rPr>
                <w:rFonts w:ascii="Times New Roman" w:hAnsi="Times New Roman" w:cs="Times New Roman"/>
                <w:b w:val="0"/>
                <w:sz w:val="24"/>
                <w:szCs w:val="24"/>
              </w:rPr>
              <w:t xml:space="preserve"> que solicitan diversos apoyos pone al límite la capacidad del gobierno.</w:t>
            </w:r>
          </w:p>
          <w:p w14:paraId="7E82079E" w14:textId="77777777" w:rsidR="00505CBD" w:rsidRDefault="00505CBD" w:rsidP="00ED04CC">
            <w:pPr>
              <w:pStyle w:val="Prrafodelista"/>
              <w:autoSpaceDE w:val="0"/>
              <w:autoSpaceDN w:val="0"/>
              <w:adjustRightInd w:val="0"/>
              <w:ind w:left="426"/>
              <w:jc w:val="both"/>
              <w:rPr>
                <w:rFonts w:ascii="Times New Roman" w:hAnsi="Times New Roman" w:cs="Times New Roman"/>
                <w:bCs w:val="0"/>
                <w:sz w:val="24"/>
                <w:szCs w:val="24"/>
              </w:rPr>
            </w:pPr>
            <w:r w:rsidRPr="00505CBD">
              <w:rPr>
                <w:rFonts w:ascii="Times New Roman" w:hAnsi="Times New Roman" w:cs="Times New Roman"/>
                <w:b w:val="0"/>
                <w:sz w:val="24"/>
                <w:szCs w:val="24"/>
              </w:rPr>
              <w:t>Observaciones por parte de la Auditoria Superior de la Federación por la falta de atención al ASM</w:t>
            </w:r>
            <w:r>
              <w:rPr>
                <w:rFonts w:ascii="Times New Roman" w:hAnsi="Times New Roman" w:cs="Times New Roman"/>
                <w:b w:val="0"/>
                <w:sz w:val="24"/>
                <w:szCs w:val="24"/>
              </w:rPr>
              <w:t xml:space="preserve"> de la falta de Indicadores de resultados e impacto del Fondo en el Estado</w:t>
            </w:r>
          </w:p>
          <w:p w14:paraId="38598168" w14:textId="252C1F51" w:rsidR="00C1350C" w:rsidRPr="00DD0D21" w:rsidRDefault="00C1350C" w:rsidP="00680D0F">
            <w:pPr>
              <w:pStyle w:val="Prrafodelista"/>
              <w:autoSpaceDE w:val="0"/>
              <w:autoSpaceDN w:val="0"/>
              <w:adjustRightInd w:val="0"/>
              <w:ind w:left="426"/>
              <w:jc w:val="both"/>
              <w:rPr>
                <w:rFonts w:ascii="Times New Roman" w:hAnsi="Times New Roman" w:cs="Times New Roman"/>
                <w:b w:val="0"/>
                <w:sz w:val="24"/>
                <w:szCs w:val="24"/>
              </w:rPr>
            </w:pPr>
          </w:p>
        </w:tc>
      </w:tr>
    </w:tbl>
    <w:p w14:paraId="3D0651FD"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p w14:paraId="368426B6"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828"/>
      </w:tblGrid>
      <w:tr w:rsidR="004B3A8E" w:rsidRPr="004B3A8E" w14:paraId="22012647" w14:textId="77777777" w:rsidTr="00505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6CDD8C1" w14:textId="77777777" w:rsidR="004B3A8E" w:rsidRPr="004B3A8E" w:rsidRDefault="004B3A8E" w:rsidP="00505CBD">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CONCLUSIONES Y RECOMENDACIONES DE LA EVALUACIÓN</w:t>
            </w:r>
          </w:p>
        </w:tc>
      </w:tr>
      <w:tr w:rsidR="004B3A8E" w:rsidRPr="004B3A8E" w14:paraId="51ACA000"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D7E2339" w14:textId="77777777" w:rsidR="004B3A8E" w:rsidRPr="00505CBD"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Describir brevemente las conclusiones de la evaluación:</w:t>
            </w:r>
          </w:p>
          <w:p w14:paraId="04699A0C" w14:textId="77777777" w:rsidR="00505CBD" w:rsidRPr="00505CBD" w:rsidRDefault="00505CBD" w:rsidP="005504D9">
            <w:pPr>
              <w:pStyle w:val="Prrafodelista"/>
              <w:numPr>
                <w:ilvl w:val="0"/>
                <w:numId w:val="21"/>
              </w:numPr>
              <w:autoSpaceDE w:val="0"/>
              <w:autoSpaceDN w:val="0"/>
              <w:adjustRightInd w:val="0"/>
              <w:ind w:left="447"/>
              <w:jc w:val="both"/>
              <w:rPr>
                <w:rFonts w:ascii="Times New Roman" w:hAnsi="Times New Roman" w:cs="Times New Roman"/>
                <w:b w:val="0"/>
                <w:sz w:val="24"/>
                <w:szCs w:val="24"/>
              </w:rPr>
            </w:pPr>
            <w:r w:rsidRPr="00505CBD">
              <w:rPr>
                <w:rFonts w:ascii="Times New Roman" w:hAnsi="Times New Roman" w:cs="Times New Roman"/>
                <w:b w:val="0"/>
                <w:sz w:val="24"/>
                <w:szCs w:val="24"/>
              </w:rPr>
              <w:t>Se puede Concluir que el Desempeño del Fondo en Baja California en lo general es BUENO, ya que te logró ejercer el 99.89% del recurso radicado al Estado, no obstante, si se presentan áreas de oportunidad las cuales se relacionan con el impacto y finalidad de la aplicación del recurso, esto en virtud de que las acciones que se realizaron con el recurso se limitaron a apoyos a albergues.</w:t>
            </w:r>
          </w:p>
          <w:p w14:paraId="412A3E64" w14:textId="77777777" w:rsidR="00505CBD" w:rsidRDefault="00505CBD" w:rsidP="005504D9">
            <w:pPr>
              <w:pStyle w:val="Prrafodelista"/>
              <w:numPr>
                <w:ilvl w:val="0"/>
                <w:numId w:val="21"/>
              </w:numPr>
              <w:autoSpaceDE w:val="0"/>
              <w:autoSpaceDN w:val="0"/>
              <w:adjustRightInd w:val="0"/>
              <w:ind w:left="447"/>
              <w:jc w:val="both"/>
              <w:rPr>
                <w:rFonts w:ascii="Times New Roman" w:hAnsi="Times New Roman" w:cs="Times New Roman"/>
                <w:bCs w:val="0"/>
                <w:sz w:val="24"/>
                <w:szCs w:val="24"/>
              </w:rPr>
            </w:pPr>
            <w:r w:rsidRPr="00505CBD">
              <w:rPr>
                <w:rFonts w:ascii="Times New Roman" w:hAnsi="Times New Roman" w:cs="Times New Roman"/>
                <w:b w:val="0"/>
                <w:sz w:val="24"/>
                <w:szCs w:val="24"/>
              </w:rPr>
              <w:t>De igual manera se detectan asignaciones pendientes como es la Matriz de indicadores de Resultados, ni se presentan indicadores que permitan medir el desempeño e impacto del ejercicio del Fondo en el Estado</w:t>
            </w:r>
            <w:r>
              <w:rPr>
                <w:rFonts w:ascii="Times New Roman" w:hAnsi="Times New Roman" w:cs="Times New Roman"/>
                <w:b w:val="0"/>
                <w:sz w:val="24"/>
                <w:szCs w:val="24"/>
              </w:rPr>
              <w:t>.</w:t>
            </w:r>
          </w:p>
          <w:p w14:paraId="75750494" w14:textId="77777777" w:rsidR="00505CBD" w:rsidRDefault="00505CBD" w:rsidP="005504D9">
            <w:pPr>
              <w:pStyle w:val="Prrafodelista"/>
              <w:numPr>
                <w:ilvl w:val="0"/>
                <w:numId w:val="21"/>
              </w:numPr>
              <w:autoSpaceDE w:val="0"/>
              <w:autoSpaceDN w:val="0"/>
              <w:adjustRightInd w:val="0"/>
              <w:ind w:left="447"/>
              <w:jc w:val="both"/>
              <w:rPr>
                <w:rFonts w:ascii="Times New Roman" w:hAnsi="Times New Roman" w:cs="Times New Roman"/>
                <w:bCs w:val="0"/>
                <w:sz w:val="24"/>
                <w:szCs w:val="24"/>
              </w:rPr>
            </w:pPr>
            <w:r w:rsidRPr="00A06678">
              <w:rPr>
                <w:rFonts w:ascii="Times New Roman" w:hAnsi="Times New Roman" w:cs="Times New Roman"/>
                <w:b w:val="0"/>
                <w:sz w:val="24"/>
                <w:szCs w:val="24"/>
              </w:rPr>
              <w:t>Si bien se puede constatar con base en el análisis programático, presupuestal, de cobertura e indicadores el ejercicio del Fondo tuvo un BUEN desempeño, aunque esto no garantiza la atención del problema focal, si no que se atiende a los albergues de migrantes y no se visualiza el auto desarrollo de los migrantes.</w:t>
            </w:r>
          </w:p>
          <w:p w14:paraId="2126342F" w14:textId="55FD6769" w:rsidR="00A06678" w:rsidRPr="00A06678" w:rsidRDefault="00A06678" w:rsidP="00505CBD">
            <w:pPr>
              <w:pStyle w:val="Prrafodelista"/>
              <w:autoSpaceDE w:val="0"/>
              <w:autoSpaceDN w:val="0"/>
              <w:adjustRightInd w:val="0"/>
              <w:ind w:left="426"/>
              <w:jc w:val="both"/>
              <w:rPr>
                <w:rFonts w:ascii="Times New Roman" w:hAnsi="Times New Roman" w:cs="Times New Roman"/>
                <w:b w:val="0"/>
                <w:sz w:val="24"/>
                <w:szCs w:val="24"/>
              </w:rPr>
            </w:pPr>
          </w:p>
        </w:tc>
      </w:tr>
      <w:tr w:rsidR="004B3A8E" w:rsidRPr="004B3A8E" w14:paraId="4D3B364C" w14:textId="77777777" w:rsidTr="00505CBD">
        <w:tc>
          <w:tcPr>
            <w:cnfStyle w:val="001000000000" w:firstRow="0" w:lastRow="0" w:firstColumn="1" w:lastColumn="0" w:oddVBand="0" w:evenVBand="0" w:oddHBand="0" w:evenHBand="0" w:firstRowFirstColumn="0" w:firstRowLastColumn="0" w:lastRowFirstColumn="0" w:lastRowLastColumn="0"/>
            <w:tcW w:w="8828" w:type="dxa"/>
          </w:tcPr>
          <w:p w14:paraId="6683114A"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Describir las recomendaciones de acuerdo a su relevancia:</w:t>
            </w:r>
          </w:p>
        </w:tc>
      </w:tr>
      <w:tr w:rsidR="005504D9" w:rsidRPr="004B3A8E" w14:paraId="326F2444"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39EE975" w14:textId="63B9C584" w:rsidR="005504D9" w:rsidRPr="007B09CB" w:rsidRDefault="005504D9" w:rsidP="00B37E47">
            <w:pPr>
              <w:pStyle w:val="Prrafodelista"/>
              <w:numPr>
                <w:ilvl w:val="0"/>
                <w:numId w:val="6"/>
              </w:numPr>
              <w:tabs>
                <w:tab w:val="left" w:pos="3273"/>
              </w:tabs>
              <w:ind w:left="460"/>
              <w:jc w:val="both"/>
              <w:rPr>
                <w:rFonts w:ascii="Times New Roman" w:eastAsia="Arial Unicode MS" w:hAnsi="Times New Roman" w:cs="Times New Roman"/>
                <w:b w:val="0"/>
                <w:sz w:val="24"/>
                <w:szCs w:val="24"/>
              </w:rPr>
            </w:pPr>
            <w:r w:rsidRPr="00E32AEE">
              <w:rPr>
                <w:rFonts w:ascii="Times New Roman" w:eastAsia="Arial Unicode MS" w:hAnsi="Times New Roman" w:cs="Times New Roman"/>
                <w:sz w:val="24"/>
                <w:szCs w:val="24"/>
              </w:rPr>
              <w:t>En el ámbito de Indicadores:</w:t>
            </w:r>
            <w:r w:rsidRPr="00E32AEE">
              <w:rPr>
                <w:rFonts w:ascii="Times New Roman" w:eastAsia="Arial Unicode MS" w:hAnsi="Times New Roman" w:cs="Times New Roman"/>
                <w:b w:val="0"/>
                <w:sz w:val="24"/>
                <w:szCs w:val="24"/>
              </w:rPr>
              <w:t xml:space="preserve"> </w:t>
            </w:r>
            <w:r w:rsidR="00E32AEE" w:rsidRPr="00E32AEE">
              <w:rPr>
                <w:rFonts w:ascii="Times New Roman" w:eastAsia="Arial Unicode MS" w:hAnsi="Times New Roman" w:cs="Times New Roman"/>
                <w:b w:val="0"/>
                <w:sz w:val="24"/>
                <w:szCs w:val="24"/>
              </w:rPr>
              <w:t xml:space="preserve">Que se diseñen indicadores que permitan evaluar los resultados e impactos e incluirlos en el Programa Sectorial de Desarrollo Humano y Sociedad Equitativa, en el Sub eje 1.9. Política de Atención al Migrante del PED, así como, en el POA de la SEDESOE en el Programa Desarrollo Comunitario donde se ubica la meta “Otorgar apoyos a los organismos de la sociedad civil que realicen actividades de bienestar y desarrollo social para la atención de migrantes” Por </w:t>
            </w:r>
            <w:r w:rsidR="00E32AEE" w:rsidRPr="00E32AEE">
              <w:rPr>
                <w:rFonts w:ascii="Times New Roman" w:eastAsia="Arial Unicode MS" w:hAnsi="Times New Roman" w:cs="Times New Roman"/>
                <w:b w:val="0"/>
                <w:sz w:val="24"/>
                <w:szCs w:val="24"/>
              </w:rPr>
              <w:lastRenderedPageBreak/>
              <w:t xml:space="preserve">ejemplo: Incorporar algún indicador que mida la población migrante atendida en albergues apoyados: </w:t>
            </w:r>
            <w:r w:rsidR="00E32AEE" w:rsidRPr="00E32AEE">
              <w:rPr>
                <w:rFonts w:ascii="Times New Roman" w:eastAsia="Arial Unicode MS" w:hAnsi="Times New Roman" w:cs="Times New Roman"/>
                <w:b w:val="0"/>
                <w:i/>
                <w:sz w:val="24"/>
                <w:szCs w:val="24"/>
              </w:rPr>
              <w:t>Número de migrantes atendidos en albergues beneficiados por el FAMI</w:t>
            </w:r>
            <w:r w:rsidR="00E32AEE" w:rsidRPr="00E32AEE">
              <w:rPr>
                <w:rFonts w:ascii="Times New Roman" w:eastAsia="Arial Unicode MS" w:hAnsi="Times New Roman" w:cs="Times New Roman"/>
                <w:b w:val="0"/>
                <w:sz w:val="24"/>
                <w:szCs w:val="24"/>
              </w:rPr>
              <w:t xml:space="preserve">, e incorporar en el estado indicadores federales dentro del programa de SEDESOE: </w:t>
            </w:r>
            <w:r w:rsidR="00E32AEE" w:rsidRPr="00E32AEE">
              <w:rPr>
                <w:rFonts w:ascii="Times New Roman" w:eastAsia="Arial Unicode MS" w:hAnsi="Times New Roman" w:cs="Times New Roman"/>
                <w:b w:val="0"/>
                <w:i/>
                <w:sz w:val="24"/>
                <w:szCs w:val="24"/>
              </w:rPr>
              <w:t>Programas y Acciones destinados a la vertiente de actividades que fomenten el autoempleo / total de programas y acciones presentados*100; Programas y Acciones destinados a la vertiente de apoyo de traslado a sus lugares de origen /  total de programas y acciones solicitados*100; Programas y Acciones destinados a la vertiente de capacitación / total de programas y acciones solicitados*100; Programas y acciones destinados a la vertiente de Operación de albergues/Total de programas y acciones presentados*100; Recursos destinados a la vertiente de apoyo de traslado a sus lugares de origen / total de recursos asignados*100; Recursos destinados a la vertiente de actividades que fomenten el autoempleo / total de recursos asignados*100; Recursos destinados a la vertiente de Operación de albergues / total de recursos asignados*100.</w:t>
            </w:r>
          </w:p>
        </w:tc>
      </w:tr>
      <w:tr w:rsidR="005504D9" w:rsidRPr="004B3A8E" w14:paraId="6043D2A2" w14:textId="77777777" w:rsidTr="00505CBD">
        <w:tc>
          <w:tcPr>
            <w:cnfStyle w:val="001000000000" w:firstRow="0" w:lastRow="0" w:firstColumn="1" w:lastColumn="0" w:oddVBand="0" w:evenVBand="0" w:oddHBand="0" w:evenHBand="0" w:firstRowFirstColumn="0" w:firstRowLastColumn="0" w:lastRowFirstColumn="0" w:lastRowLastColumn="0"/>
            <w:tcW w:w="8828" w:type="dxa"/>
          </w:tcPr>
          <w:p w14:paraId="6CCF1ACB" w14:textId="76D9AEC8" w:rsidR="005504D9" w:rsidRPr="005504D9" w:rsidRDefault="005504D9" w:rsidP="005504D9">
            <w:pPr>
              <w:pStyle w:val="Prrafodelista"/>
              <w:numPr>
                <w:ilvl w:val="0"/>
                <w:numId w:val="20"/>
              </w:numPr>
              <w:autoSpaceDE w:val="0"/>
              <w:autoSpaceDN w:val="0"/>
              <w:adjustRightInd w:val="0"/>
              <w:ind w:left="447"/>
              <w:jc w:val="both"/>
              <w:rPr>
                <w:rFonts w:ascii="Times New Roman" w:hAnsi="Times New Roman" w:cs="Times New Roman"/>
                <w:b w:val="0"/>
                <w:sz w:val="24"/>
                <w:szCs w:val="24"/>
              </w:rPr>
            </w:pPr>
            <w:r w:rsidRPr="005504D9">
              <w:rPr>
                <w:rFonts w:ascii="Times New Roman" w:eastAsia="Arial Unicode MS" w:hAnsi="Times New Roman" w:cs="Times New Roman"/>
                <w:sz w:val="24"/>
                <w:szCs w:val="24"/>
              </w:rPr>
              <w:lastRenderedPageBreak/>
              <w:t>En el ámbito Presupuestal:</w:t>
            </w:r>
            <w:r w:rsidRPr="005504D9">
              <w:rPr>
                <w:rFonts w:ascii="Times New Roman" w:eastAsia="Arial Unicode MS" w:hAnsi="Times New Roman" w:cs="Times New Roman"/>
                <w:b w:val="0"/>
                <w:sz w:val="24"/>
                <w:szCs w:val="24"/>
              </w:rPr>
              <w:t xml:space="preserve"> Asignar un porcentaje del recurso a los 3 rubros que no se están atendiendo: 10% a </w:t>
            </w:r>
            <w:r w:rsidRPr="005504D9">
              <w:rPr>
                <w:rFonts w:ascii="Times New Roman" w:eastAsia="Arial Unicode MS" w:hAnsi="Times New Roman" w:cs="Times New Roman"/>
                <w:b w:val="0"/>
                <w:bCs w:val="0"/>
                <w:sz w:val="24"/>
                <w:szCs w:val="24"/>
              </w:rPr>
              <w:t>Capacitación que genere habilidades productivas de los beneficiarios y aumente sus posibilidades de incorporación en el mercado formal; Apoyos a las actividades que fomenten el autoempleo; y un 30% para Apoyar con el 30% para pasaje terrestre para que puedan retornar a su lugar de origen. El 50% restante que continúe siendo un apoyo a las OSC’s que albergan y brindan apoyo a la población migrante.</w:t>
            </w:r>
          </w:p>
        </w:tc>
      </w:tr>
      <w:tr w:rsidR="005504D9" w:rsidRPr="004B3A8E" w14:paraId="51BEC22D"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4F4787B" w14:textId="38D62F23" w:rsidR="005504D9" w:rsidRPr="00B37E47" w:rsidRDefault="005504D9" w:rsidP="00B37E47">
            <w:pPr>
              <w:pStyle w:val="Prrafodelista"/>
              <w:numPr>
                <w:ilvl w:val="0"/>
                <w:numId w:val="6"/>
              </w:numPr>
              <w:tabs>
                <w:tab w:val="left" w:pos="3273"/>
              </w:tabs>
              <w:ind w:left="447"/>
              <w:jc w:val="both"/>
              <w:rPr>
                <w:rFonts w:ascii="Times New Roman" w:eastAsia="Arial Unicode MS" w:hAnsi="Times New Roman" w:cs="Times New Roman"/>
                <w:sz w:val="24"/>
                <w:szCs w:val="24"/>
              </w:rPr>
            </w:pPr>
            <w:r w:rsidRPr="005504D9">
              <w:rPr>
                <w:rFonts w:ascii="Times New Roman" w:eastAsia="Arial Unicode MS" w:hAnsi="Times New Roman" w:cs="Times New Roman"/>
                <w:sz w:val="24"/>
                <w:szCs w:val="24"/>
              </w:rPr>
              <w:t>En el ámbito Presupuestal:</w:t>
            </w:r>
            <w:r w:rsidRPr="005504D9">
              <w:rPr>
                <w:rFonts w:ascii="Times New Roman" w:eastAsia="Arial Unicode MS" w:hAnsi="Times New Roman" w:cs="Times New Roman"/>
                <w:b w:val="0"/>
                <w:sz w:val="24"/>
                <w:szCs w:val="24"/>
              </w:rPr>
              <w:t xml:space="preserve"> </w:t>
            </w:r>
            <w:r w:rsidR="00680D0F" w:rsidRPr="00680D0F">
              <w:rPr>
                <w:rFonts w:ascii="Times New Roman" w:eastAsia="Arial Unicode MS" w:hAnsi="Times New Roman" w:cs="Times New Roman"/>
                <w:b w:val="0"/>
                <w:sz w:val="24"/>
                <w:szCs w:val="24"/>
              </w:rPr>
              <w:t>Gestionar una colaboración con la Secretaría de Trabajo y Previsión Social para fortalecer presupuestalmente el Programa de Empleo Temporal en para apoyar a esta población y generarles fuente de empleo a través del ejercicio del 10% del Fondo atendiendo dos rubros relativo al empleo en coordinación con la Secretaría de Desarrollo Social para el manejo de un Padrón único de beneficiarios del FAMI.</w:t>
            </w:r>
            <w:r w:rsidR="00680D0F" w:rsidRPr="003B4BD0">
              <w:rPr>
                <w:rFonts w:ascii="Times New Roman" w:eastAsia="Arial Unicode MS" w:hAnsi="Times New Roman" w:cs="Times New Roman"/>
                <w:sz w:val="24"/>
                <w:szCs w:val="24"/>
              </w:rPr>
              <w:t xml:space="preserve"> </w:t>
            </w:r>
          </w:p>
        </w:tc>
      </w:tr>
      <w:tr w:rsidR="006454B1" w:rsidRPr="004B3A8E" w14:paraId="1C8CC8F8" w14:textId="77777777" w:rsidTr="00505CBD">
        <w:tc>
          <w:tcPr>
            <w:cnfStyle w:val="001000000000" w:firstRow="0" w:lastRow="0" w:firstColumn="1" w:lastColumn="0" w:oddVBand="0" w:evenVBand="0" w:oddHBand="0" w:evenHBand="0" w:firstRowFirstColumn="0" w:firstRowLastColumn="0" w:lastRowFirstColumn="0" w:lastRowLastColumn="0"/>
            <w:tcW w:w="8828" w:type="dxa"/>
          </w:tcPr>
          <w:p w14:paraId="020BDF93" w14:textId="715D159C" w:rsidR="006454B1" w:rsidRPr="00B37E47" w:rsidRDefault="006454B1" w:rsidP="00B37E47">
            <w:pPr>
              <w:pStyle w:val="Prrafodelista"/>
              <w:numPr>
                <w:ilvl w:val="0"/>
                <w:numId w:val="20"/>
              </w:numPr>
              <w:ind w:left="447"/>
              <w:rPr>
                <w:rFonts w:ascii="Times New Roman" w:eastAsia="Arial Unicode MS" w:hAnsi="Times New Roman" w:cs="Times New Roman"/>
                <w:sz w:val="24"/>
                <w:szCs w:val="24"/>
              </w:rPr>
            </w:pPr>
            <w:r w:rsidRPr="00680D0F">
              <w:rPr>
                <w:rFonts w:ascii="Times New Roman" w:eastAsia="Arial Unicode MS" w:hAnsi="Times New Roman" w:cs="Times New Roman"/>
                <w:sz w:val="24"/>
                <w:szCs w:val="24"/>
              </w:rPr>
              <w:t xml:space="preserve">En el ámbito Programático: </w:t>
            </w:r>
            <w:r w:rsidR="00680D0F" w:rsidRPr="00680D0F">
              <w:rPr>
                <w:rFonts w:ascii="Times New Roman" w:eastAsia="Arial Unicode MS" w:hAnsi="Times New Roman" w:cs="Times New Roman"/>
                <w:b w:val="0"/>
                <w:sz w:val="24"/>
                <w:szCs w:val="24"/>
              </w:rPr>
              <w:t>Agregar metas y acciones relativas a los demás rubros que abarca el Fondo de Apoyo a Migrantes, así como, diseñar acciones de seguimiento al recurso asignado a las OSC´s beneficiadas a fin de garantizar su correcta aplicación, así como, poder determinar qué porcentaje lo destinan al regreso de los migrantes a sus lugares de origen.</w:t>
            </w:r>
            <w:r w:rsidR="00680D0F" w:rsidRPr="00680D0F">
              <w:rPr>
                <w:rFonts w:ascii="Times New Roman" w:eastAsia="Arial Unicode MS" w:hAnsi="Times New Roman" w:cs="Times New Roman"/>
                <w:sz w:val="24"/>
                <w:szCs w:val="24"/>
              </w:rPr>
              <w:t xml:space="preserve"> </w:t>
            </w:r>
          </w:p>
        </w:tc>
      </w:tr>
      <w:tr w:rsidR="00680D0F" w:rsidRPr="004B3A8E" w14:paraId="16481217" w14:textId="77777777" w:rsidTr="00505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FAACB5A" w14:textId="30176FFE" w:rsidR="00680D0F" w:rsidRPr="00B37E47" w:rsidRDefault="00680D0F" w:rsidP="00B37E47">
            <w:pPr>
              <w:pStyle w:val="Prrafodelista"/>
              <w:numPr>
                <w:ilvl w:val="0"/>
                <w:numId w:val="20"/>
              </w:numPr>
              <w:ind w:left="447"/>
              <w:rPr>
                <w:rFonts w:ascii="Times New Roman" w:eastAsia="Arial Unicode MS" w:hAnsi="Times New Roman" w:cs="Times New Roman"/>
                <w:sz w:val="24"/>
                <w:szCs w:val="24"/>
              </w:rPr>
            </w:pPr>
            <w:r w:rsidRPr="00680D0F">
              <w:rPr>
                <w:rFonts w:ascii="Times New Roman" w:eastAsia="Arial Unicode MS" w:hAnsi="Times New Roman" w:cs="Times New Roman"/>
                <w:sz w:val="24"/>
                <w:szCs w:val="24"/>
              </w:rPr>
              <w:t xml:space="preserve">En el ámbito de Cobertura: </w:t>
            </w:r>
            <w:r w:rsidRPr="00680D0F">
              <w:rPr>
                <w:rFonts w:ascii="Times New Roman" w:eastAsia="Arial Unicode MS" w:hAnsi="Times New Roman" w:cs="Times New Roman"/>
                <w:b w:val="0"/>
                <w:sz w:val="24"/>
                <w:szCs w:val="24"/>
              </w:rPr>
              <w:t>Ampliar la cobertura a través de la atención de los distintos rubros del Fondo, así como, llevar un censo de la población migrante que habita en los albergues beneficiados y la capacidad de estos.</w:t>
            </w:r>
          </w:p>
        </w:tc>
      </w:tr>
    </w:tbl>
    <w:p w14:paraId="132BE983" w14:textId="6F9EE642" w:rsidR="004B3A8E" w:rsidRDefault="004B3A8E" w:rsidP="004B3A8E">
      <w:pPr>
        <w:autoSpaceDE w:val="0"/>
        <w:autoSpaceDN w:val="0"/>
        <w:adjustRightInd w:val="0"/>
        <w:spacing w:after="0" w:line="240" w:lineRule="auto"/>
        <w:jc w:val="both"/>
        <w:rPr>
          <w:rFonts w:ascii="Times New Roman" w:hAnsi="Times New Roman" w:cs="Times New Roman"/>
          <w:sz w:val="24"/>
          <w:szCs w:val="24"/>
        </w:rPr>
      </w:pPr>
    </w:p>
    <w:p w14:paraId="3DF4631E" w14:textId="77777777" w:rsidR="006454B1" w:rsidRPr="004B3A8E" w:rsidRDefault="006454B1"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828"/>
      </w:tblGrid>
      <w:tr w:rsidR="004B3A8E" w:rsidRPr="004B3A8E" w14:paraId="0A07E208" w14:textId="77777777" w:rsidTr="00645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4EAAD52" w14:textId="77777777" w:rsidR="004B3A8E" w:rsidRPr="004B3A8E" w:rsidRDefault="004B3A8E" w:rsidP="00505CBD">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DATOS DE LA INSTANCIA EVALUADORA</w:t>
            </w:r>
          </w:p>
        </w:tc>
      </w:tr>
      <w:tr w:rsidR="004B3A8E" w:rsidRPr="004B3A8E" w14:paraId="5116ED19" w14:textId="77777777" w:rsidTr="0064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B770C12" w14:textId="219AB61E"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Nombre del coordinador de la evaluación:</w:t>
            </w:r>
            <w:r w:rsidR="003814A1">
              <w:rPr>
                <w:rFonts w:ascii="Times New Roman" w:hAnsi="Times New Roman" w:cs="Times New Roman"/>
                <w:b w:val="0"/>
                <w:sz w:val="24"/>
                <w:szCs w:val="24"/>
              </w:rPr>
              <w:t xml:space="preserve"> Miguel Eduardo Andrade Barba</w:t>
            </w:r>
          </w:p>
        </w:tc>
      </w:tr>
      <w:tr w:rsidR="004B3A8E" w:rsidRPr="004B3A8E" w14:paraId="53196CE3" w14:textId="77777777" w:rsidTr="006454B1">
        <w:tc>
          <w:tcPr>
            <w:cnfStyle w:val="001000000000" w:firstRow="0" w:lastRow="0" w:firstColumn="1" w:lastColumn="0" w:oddVBand="0" w:evenVBand="0" w:oddHBand="0" w:evenHBand="0" w:firstRowFirstColumn="0" w:firstRowLastColumn="0" w:lastRowFirstColumn="0" w:lastRowLastColumn="0"/>
            <w:tcW w:w="8828" w:type="dxa"/>
          </w:tcPr>
          <w:p w14:paraId="7792BAE9" w14:textId="7C9875EA"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Cargo:</w:t>
            </w:r>
            <w:r w:rsidR="003814A1">
              <w:rPr>
                <w:rFonts w:ascii="Times New Roman" w:hAnsi="Times New Roman" w:cs="Times New Roman"/>
                <w:sz w:val="24"/>
                <w:szCs w:val="24"/>
              </w:rPr>
              <w:t xml:space="preserve"> </w:t>
            </w:r>
            <w:r w:rsidR="003814A1" w:rsidRPr="009313AC">
              <w:rPr>
                <w:rFonts w:ascii="Times New Roman" w:hAnsi="Times New Roman" w:cs="Times New Roman"/>
                <w:b w:val="0"/>
                <w:sz w:val="24"/>
                <w:szCs w:val="24"/>
              </w:rPr>
              <w:t>Coordinador</w:t>
            </w:r>
            <w:r w:rsidR="009313AC">
              <w:rPr>
                <w:rFonts w:ascii="Times New Roman" w:hAnsi="Times New Roman" w:cs="Times New Roman"/>
                <w:b w:val="0"/>
                <w:sz w:val="24"/>
                <w:szCs w:val="24"/>
              </w:rPr>
              <w:t xml:space="preserve"> de la Evaluación</w:t>
            </w:r>
          </w:p>
        </w:tc>
      </w:tr>
      <w:tr w:rsidR="004B3A8E" w:rsidRPr="004B3A8E" w14:paraId="085A6D49" w14:textId="77777777" w:rsidTr="0064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1731E34" w14:textId="2C01B4CC"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Institución a la que pertenece:</w:t>
            </w:r>
            <w:r w:rsidR="00120D42">
              <w:rPr>
                <w:rFonts w:ascii="Times New Roman" w:hAnsi="Times New Roman" w:cs="Times New Roman"/>
                <w:sz w:val="24"/>
                <w:szCs w:val="24"/>
              </w:rPr>
              <w:t xml:space="preserve"> </w:t>
            </w:r>
            <w:r w:rsidR="00120D42" w:rsidRPr="00120D42">
              <w:rPr>
                <w:rFonts w:ascii="Times New Roman" w:hAnsi="Times New Roman" w:cs="Times New Roman"/>
                <w:b w:val="0"/>
                <w:sz w:val="24"/>
                <w:szCs w:val="24"/>
              </w:rPr>
              <w:t>Consultor Independiente</w:t>
            </w:r>
          </w:p>
        </w:tc>
      </w:tr>
      <w:tr w:rsidR="004B3A8E" w:rsidRPr="004B3A8E" w14:paraId="1BC3F9AC" w14:textId="77777777" w:rsidTr="006454B1">
        <w:tc>
          <w:tcPr>
            <w:cnfStyle w:val="001000000000" w:firstRow="0" w:lastRow="0" w:firstColumn="1" w:lastColumn="0" w:oddVBand="0" w:evenVBand="0" w:oddHBand="0" w:evenHBand="0" w:firstRowFirstColumn="0" w:firstRowLastColumn="0" w:lastRowFirstColumn="0" w:lastRowLastColumn="0"/>
            <w:tcW w:w="8828" w:type="dxa"/>
          </w:tcPr>
          <w:p w14:paraId="101F4C6F"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Principales colaboradores:</w:t>
            </w:r>
          </w:p>
        </w:tc>
      </w:tr>
      <w:tr w:rsidR="004B3A8E" w:rsidRPr="004B3A8E" w14:paraId="70062E59" w14:textId="77777777" w:rsidTr="0064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84DE991" w14:textId="28407643"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Correo electrónico del coordinador de la evaluación:</w:t>
            </w:r>
            <w:r w:rsidR="00120D42">
              <w:rPr>
                <w:rFonts w:ascii="Times New Roman" w:hAnsi="Times New Roman" w:cs="Times New Roman"/>
                <w:sz w:val="24"/>
                <w:szCs w:val="24"/>
              </w:rPr>
              <w:t xml:space="preserve"> </w:t>
            </w:r>
            <w:r w:rsidR="00120D42">
              <w:rPr>
                <w:rFonts w:ascii="Times New Roman" w:hAnsi="Times New Roman" w:cs="Times New Roman"/>
                <w:b w:val="0"/>
                <w:sz w:val="24"/>
                <w:szCs w:val="24"/>
              </w:rPr>
              <w:t>geko_muyo@hotmail.com</w:t>
            </w:r>
          </w:p>
        </w:tc>
      </w:tr>
      <w:tr w:rsidR="004B3A8E" w:rsidRPr="004B3A8E" w14:paraId="31AE87E2" w14:textId="77777777" w:rsidTr="006454B1">
        <w:tc>
          <w:tcPr>
            <w:cnfStyle w:val="001000000000" w:firstRow="0" w:lastRow="0" w:firstColumn="1" w:lastColumn="0" w:oddVBand="0" w:evenVBand="0" w:oddHBand="0" w:evenHBand="0" w:firstRowFirstColumn="0" w:firstRowLastColumn="0" w:lastRowFirstColumn="0" w:lastRowLastColumn="0"/>
            <w:tcW w:w="8828" w:type="dxa"/>
          </w:tcPr>
          <w:p w14:paraId="382D01E5" w14:textId="2DB137DC"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Teléfono (con clave lada):</w:t>
            </w:r>
            <w:r w:rsidR="00120D42">
              <w:rPr>
                <w:rFonts w:ascii="Times New Roman" w:hAnsi="Times New Roman" w:cs="Times New Roman"/>
                <w:sz w:val="24"/>
                <w:szCs w:val="24"/>
              </w:rPr>
              <w:t xml:space="preserve"> </w:t>
            </w:r>
            <w:r w:rsidR="00120D42" w:rsidRPr="00120D42">
              <w:rPr>
                <w:rFonts w:ascii="Times New Roman" w:hAnsi="Times New Roman" w:cs="Times New Roman"/>
                <w:b w:val="0"/>
                <w:sz w:val="24"/>
                <w:szCs w:val="24"/>
              </w:rPr>
              <w:t>686 5 66 90 26</w:t>
            </w:r>
          </w:p>
        </w:tc>
      </w:tr>
    </w:tbl>
    <w:p w14:paraId="7BB66F5F" w14:textId="638B5A86" w:rsidR="004B3A8E" w:rsidRDefault="004B3A8E"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828"/>
      </w:tblGrid>
      <w:tr w:rsidR="004B3A8E" w:rsidRPr="004B3A8E" w14:paraId="204AE6A5" w14:textId="77777777" w:rsidTr="00B3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0DB835A" w14:textId="77777777" w:rsidR="004B3A8E" w:rsidRPr="004B3A8E" w:rsidRDefault="004B3A8E" w:rsidP="00505CBD">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IDENTIFICACIÓN DEL (LOS) PROGRAMA (S)</w:t>
            </w:r>
          </w:p>
        </w:tc>
      </w:tr>
      <w:tr w:rsidR="004B3A8E" w:rsidRPr="004B3A8E" w14:paraId="46F02480" w14:textId="77777777" w:rsidTr="00B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47EFE56" w14:textId="20FBEA95"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lastRenderedPageBreak/>
              <w:t>Nombre del (los) programa (s) evaluado (s):</w:t>
            </w:r>
            <w:r w:rsidR="003814A1">
              <w:rPr>
                <w:rFonts w:ascii="Times New Roman" w:hAnsi="Times New Roman" w:cs="Times New Roman"/>
                <w:sz w:val="24"/>
                <w:szCs w:val="24"/>
              </w:rPr>
              <w:t xml:space="preserve"> </w:t>
            </w:r>
            <w:r w:rsidR="003814A1" w:rsidRPr="003814A1">
              <w:rPr>
                <w:rFonts w:ascii="Times New Roman" w:hAnsi="Times New Roman" w:cs="Times New Roman"/>
                <w:b w:val="0"/>
                <w:sz w:val="24"/>
                <w:szCs w:val="24"/>
              </w:rPr>
              <w:t xml:space="preserve">Fondo de </w:t>
            </w:r>
            <w:r w:rsidR="003814A1">
              <w:rPr>
                <w:rFonts w:ascii="Times New Roman" w:hAnsi="Times New Roman" w:cs="Times New Roman"/>
                <w:b w:val="0"/>
                <w:sz w:val="24"/>
                <w:szCs w:val="24"/>
              </w:rPr>
              <w:t>A</w:t>
            </w:r>
            <w:r w:rsidR="003814A1" w:rsidRPr="003814A1">
              <w:rPr>
                <w:rFonts w:ascii="Times New Roman" w:hAnsi="Times New Roman" w:cs="Times New Roman"/>
                <w:b w:val="0"/>
                <w:sz w:val="24"/>
                <w:szCs w:val="24"/>
              </w:rPr>
              <w:t>poyo a Migrantes</w:t>
            </w:r>
          </w:p>
        </w:tc>
      </w:tr>
      <w:tr w:rsidR="004B3A8E" w:rsidRPr="004B3A8E" w14:paraId="0EE7D479" w14:textId="77777777" w:rsidTr="00B37E47">
        <w:tc>
          <w:tcPr>
            <w:cnfStyle w:val="001000000000" w:firstRow="0" w:lastRow="0" w:firstColumn="1" w:lastColumn="0" w:oddVBand="0" w:evenVBand="0" w:oddHBand="0" w:evenHBand="0" w:firstRowFirstColumn="0" w:firstRowLastColumn="0" w:lastRowFirstColumn="0" w:lastRowLastColumn="0"/>
            <w:tcW w:w="8828" w:type="dxa"/>
          </w:tcPr>
          <w:p w14:paraId="05B514B3" w14:textId="048DCD1E"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Siglas:</w:t>
            </w:r>
            <w:r w:rsidR="003814A1">
              <w:rPr>
                <w:rFonts w:ascii="Times New Roman" w:hAnsi="Times New Roman" w:cs="Times New Roman"/>
                <w:sz w:val="24"/>
                <w:szCs w:val="24"/>
              </w:rPr>
              <w:t xml:space="preserve"> </w:t>
            </w:r>
            <w:r w:rsidR="00120D42" w:rsidRPr="00120D42">
              <w:rPr>
                <w:rFonts w:ascii="Times New Roman" w:hAnsi="Times New Roman" w:cs="Times New Roman"/>
                <w:b w:val="0"/>
                <w:sz w:val="24"/>
                <w:szCs w:val="24"/>
              </w:rPr>
              <w:t>FAMI</w:t>
            </w:r>
          </w:p>
        </w:tc>
      </w:tr>
      <w:tr w:rsidR="004B3A8E" w:rsidRPr="004B3A8E" w14:paraId="1027CC9F" w14:textId="77777777" w:rsidTr="00B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ECED755" w14:textId="69D039D5"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Ente público coordinador del (los) programa (s):</w:t>
            </w:r>
            <w:r w:rsidR="00FD041C">
              <w:rPr>
                <w:rFonts w:ascii="Times New Roman" w:hAnsi="Times New Roman" w:cs="Times New Roman"/>
                <w:sz w:val="24"/>
                <w:szCs w:val="24"/>
              </w:rPr>
              <w:t xml:space="preserve"> </w:t>
            </w:r>
            <w:r w:rsidR="00FD041C" w:rsidRPr="00FD041C">
              <w:rPr>
                <w:rFonts w:ascii="Times New Roman" w:hAnsi="Times New Roman" w:cs="Times New Roman"/>
                <w:b w:val="0"/>
                <w:sz w:val="24"/>
                <w:szCs w:val="24"/>
              </w:rPr>
              <w:t>Secretaría de Desarrollo Social</w:t>
            </w:r>
          </w:p>
        </w:tc>
      </w:tr>
      <w:tr w:rsidR="004B3A8E" w:rsidRPr="004B3A8E" w14:paraId="4104C0C5" w14:textId="77777777" w:rsidTr="00B37E47">
        <w:tc>
          <w:tcPr>
            <w:cnfStyle w:val="001000000000" w:firstRow="0" w:lastRow="0" w:firstColumn="1" w:lastColumn="0" w:oddVBand="0" w:evenVBand="0" w:oddHBand="0" w:evenHBand="0" w:firstRowFirstColumn="0" w:firstRowLastColumn="0" w:lastRowFirstColumn="0" w:lastRowLastColumn="0"/>
            <w:tcW w:w="8828" w:type="dxa"/>
          </w:tcPr>
          <w:p w14:paraId="61E1A33C"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Poder público al que pertenece (n) el (los) programa (s):</w:t>
            </w:r>
          </w:p>
          <w:p w14:paraId="28402CD5" w14:textId="6397C439" w:rsidR="004B3A8E" w:rsidRPr="004B3A8E" w:rsidRDefault="004B3A8E" w:rsidP="00120D42">
            <w:pPr>
              <w:autoSpaceDE w:val="0"/>
              <w:autoSpaceDN w:val="0"/>
              <w:adjustRightInd w:val="0"/>
              <w:ind w:left="708" w:hanging="708"/>
              <w:jc w:val="both"/>
              <w:rPr>
                <w:rFonts w:ascii="Times New Roman" w:hAnsi="Times New Roman" w:cs="Times New Roman"/>
                <w:sz w:val="24"/>
                <w:szCs w:val="24"/>
              </w:rPr>
            </w:pPr>
            <w:r w:rsidRPr="004B3A8E">
              <w:rPr>
                <w:rFonts w:ascii="Times New Roman" w:hAnsi="Times New Roman" w:cs="Times New Roman"/>
                <w:sz w:val="24"/>
                <w:szCs w:val="24"/>
              </w:rPr>
              <w:t>Poder Ejecutivo_</w:t>
            </w:r>
            <w:r w:rsidR="00FD041C" w:rsidRPr="00FD041C">
              <w:rPr>
                <w:rFonts w:ascii="Times New Roman" w:hAnsi="Times New Roman" w:cs="Times New Roman"/>
                <w:b w:val="0"/>
                <w:sz w:val="24"/>
                <w:szCs w:val="24"/>
              </w:rPr>
              <w:t>X</w:t>
            </w:r>
            <w:r w:rsidRPr="00FD041C">
              <w:rPr>
                <w:rFonts w:ascii="Times New Roman" w:hAnsi="Times New Roman" w:cs="Times New Roman"/>
                <w:b w:val="0"/>
                <w:sz w:val="24"/>
                <w:szCs w:val="24"/>
              </w:rPr>
              <w:t>__</w:t>
            </w:r>
            <w:r w:rsidRPr="004B3A8E">
              <w:rPr>
                <w:rFonts w:ascii="Times New Roman" w:hAnsi="Times New Roman" w:cs="Times New Roman"/>
                <w:sz w:val="24"/>
                <w:szCs w:val="24"/>
              </w:rPr>
              <w:t xml:space="preserve"> Poder Legislativo____ Poder Judicial____ Ente Autónomo____</w:t>
            </w:r>
          </w:p>
        </w:tc>
      </w:tr>
      <w:tr w:rsidR="004B3A8E" w:rsidRPr="004B3A8E" w14:paraId="1F96E08E" w14:textId="77777777" w:rsidTr="00B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E6413CA"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Ámbito gubernamental al que pertenece (n) el (los) programa (s):</w:t>
            </w:r>
          </w:p>
          <w:p w14:paraId="10581E80" w14:textId="504FBBB0" w:rsidR="004B3A8E" w:rsidRPr="004B3A8E" w:rsidRDefault="004B3A8E" w:rsidP="00ED04CC">
            <w:pPr>
              <w:autoSpaceDE w:val="0"/>
              <w:autoSpaceDN w:val="0"/>
              <w:adjustRightInd w:val="0"/>
              <w:jc w:val="both"/>
              <w:rPr>
                <w:rFonts w:ascii="Times New Roman" w:hAnsi="Times New Roman" w:cs="Times New Roman"/>
                <w:sz w:val="24"/>
                <w:szCs w:val="24"/>
              </w:rPr>
            </w:pPr>
            <w:r w:rsidRPr="004B3A8E">
              <w:rPr>
                <w:rFonts w:ascii="Times New Roman" w:hAnsi="Times New Roman" w:cs="Times New Roman"/>
                <w:sz w:val="24"/>
                <w:szCs w:val="24"/>
              </w:rPr>
              <w:t>Federal_</w:t>
            </w:r>
            <w:r w:rsidR="00FD041C" w:rsidRPr="00FD041C">
              <w:rPr>
                <w:rFonts w:ascii="Times New Roman" w:hAnsi="Times New Roman" w:cs="Times New Roman"/>
                <w:b w:val="0"/>
                <w:sz w:val="24"/>
                <w:szCs w:val="24"/>
              </w:rPr>
              <w:t>X</w:t>
            </w:r>
            <w:r w:rsidRPr="004B3A8E">
              <w:rPr>
                <w:rFonts w:ascii="Times New Roman" w:hAnsi="Times New Roman" w:cs="Times New Roman"/>
                <w:sz w:val="24"/>
                <w:szCs w:val="24"/>
              </w:rPr>
              <w:t>__ Estatal____ Municipal____</w:t>
            </w:r>
          </w:p>
        </w:tc>
      </w:tr>
      <w:tr w:rsidR="004B3A8E" w:rsidRPr="004B3A8E" w14:paraId="5498CE4D" w14:textId="77777777" w:rsidTr="00B37E47">
        <w:trPr>
          <w:trHeight w:val="975"/>
        </w:trPr>
        <w:tc>
          <w:tcPr>
            <w:cnfStyle w:val="001000000000" w:firstRow="0" w:lastRow="0" w:firstColumn="1" w:lastColumn="0" w:oddVBand="0" w:evenVBand="0" w:oddHBand="0" w:evenHBand="0" w:firstRowFirstColumn="0" w:firstRowLastColumn="0" w:lastRowFirstColumn="0" w:lastRowLastColumn="0"/>
            <w:tcW w:w="8828" w:type="dxa"/>
          </w:tcPr>
          <w:p w14:paraId="76DD745B" w14:textId="77777777" w:rsidR="004B3A8E" w:rsidRPr="00FD041C"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Nombre de la (s) unidad (es) administrativa (s) y del (los) titular (es) a cargo del (los) programa (s):</w:t>
            </w:r>
          </w:p>
          <w:p w14:paraId="13660293" w14:textId="7F096D73" w:rsidR="00FD041C" w:rsidRDefault="00FD041C" w:rsidP="00FD041C">
            <w:pPr>
              <w:pStyle w:val="Prrafodelista"/>
              <w:autoSpaceDE w:val="0"/>
              <w:autoSpaceDN w:val="0"/>
              <w:adjustRightInd w:val="0"/>
              <w:ind w:left="426"/>
              <w:jc w:val="both"/>
              <w:rPr>
                <w:rFonts w:ascii="Times New Roman" w:hAnsi="Times New Roman" w:cs="Times New Roman"/>
                <w:bCs w:val="0"/>
                <w:sz w:val="24"/>
                <w:szCs w:val="24"/>
              </w:rPr>
            </w:pPr>
            <w:r w:rsidRPr="00FD041C">
              <w:rPr>
                <w:rFonts w:ascii="Times New Roman" w:hAnsi="Times New Roman" w:cs="Times New Roman"/>
                <w:b w:val="0"/>
                <w:sz w:val="24"/>
                <w:szCs w:val="24"/>
              </w:rPr>
              <w:t>Secretaría de Desarrollo Social del Estado</w:t>
            </w:r>
            <w:r>
              <w:rPr>
                <w:rFonts w:ascii="Times New Roman" w:hAnsi="Times New Roman" w:cs="Times New Roman"/>
                <w:b w:val="0"/>
                <w:sz w:val="24"/>
                <w:szCs w:val="24"/>
              </w:rPr>
              <w:t xml:space="preserve"> -</w:t>
            </w:r>
            <w:r w:rsidRPr="00FD041C">
              <w:rPr>
                <w:rFonts w:ascii="Times New Roman" w:hAnsi="Times New Roman" w:cs="Times New Roman"/>
                <w:b w:val="0"/>
                <w:sz w:val="24"/>
                <w:szCs w:val="24"/>
              </w:rPr>
              <w:t xml:space="preserve"> Alfonso Álvarez Juan.</w:t>
            </w:r>
          </w:p>
          <w:p w14:paraId="225B7090" w14:textId="5B9F082C" w:rsidR="00FD041C" w:rsidRDefault="00FD041C" w:rsidP="00FD041C">
            <w:pPr>
              <w:pStyle w:val="Prrafodelista"/>
              <w:autoSpaceDE w:val="0"/>
              <w:autoSpaceDN w:val="0"/>
              <w:adjustRightInd w:val="0"/>
              <w:ind w:left="426"/>
              <w:jc w:val="both"/>
              <w:rPr>
                <w:rFonts w:ascii="Times New Roman" w:hAnsi="Times New Roman" w:cs="Times New Roman"/>
                <w:bCs w:val="0"/>
                <w:sz w:val="24"/>
                <w:szCs w:val="24"/>
              </w:rPr>
            </w:pPr>
            <w:r>
              <w:rPr>
                <w:rFonts w:ascii="Times New Roman" w:hAnsi="Times New Roman" w:cs="Times New Roman"/>
                <w:b w:val="0"/>
                <w:sz w:val="24"/>
                <w:szCs w:val="24"/>
              </w:rPr>
              <w:t>Subsecretar</w:t>
            </w:r>
            <w:r w:rsidR="00693F70">
              <w:rPr>
                <w:rFonts w:ascii="Times New Roman" w:hAnsi="Times New Roman" w:cs="Times New Roman"/>
                <w:b w:val="0"/>
                <w:sz w:val="24"/>
                <w:szCs w:val="24"/>
              </w:rPr>
              <w:t>ia</w:t>
            </w:r>
            <w:r>
              <w:rPr>
                <w:rFonts w:ascii="Times New Roman" w:hAnsi="Times New Roman" w:cs="Times New Roman"/>
                <w:b w:val="0"/>
                <w:sz w:val="24"/>
                <w:szCs w:val="24"/>
              </w:rPr>
              <w:t xml:space="preserve"> de Desarrollo Social y Humano</w:t>
            </w:r>
            <w:r w:rsidR="00693F70">
              <w:rPr>
                <w:rFonts w:ascii="Times New Roman" w:hAnsi="Times New Roman" w:cs="Times New Roman"/>
                <w:b w:val="0"/>
                <w:sz w:val="24"/>
                <w:szCs w:val="24"/>
              </w:rPr>
              <w:t xml:space="preserve"> – Carlos Francisco Guillen Armenta</w:t>
            </w:r>
          </w:p>
          <w:p w14:paraId="7A316912" w14:textId="2E9670A5" w:rsidR="00693F70" w:rsidRPr="00FD041C" w:rsidRDefault="00693F70" w:rsidP="00FD041C">
            <w:pPr>
              <w:pStyle w:val="Prrafodelista"/>
              <w:autoSpaceDE w:val="0"/>
              <w:autoSpaceDN w:val="0"/>
              <w:adjustRightInd w:val="0"/>
              <w:ind w:left="426"/>
              <w:jc w:val="both"/>
              <w:rPr>
                <w:rFonts w:ascii="Times New Roman" w:hAnsi="Times New Roman" w:cs="Times New Roman"/>
                <w:b w:val="0"/>
                <w:sz w:val="24"/>
                <w:szCs w:val="24"/>
              </w:rPr>
            </w:pPr>
            <w:r w:rsidRPr="00FD041C">
              <w:rPr>
                <w:rFonts w:ascii="Times New Roman" w:hAnsi="Times New Roman" w:cs="Times New Roman"/>
                <w:b w:val="0"/>
                <w:sz w:val="24"/>
                <w:szCs w:val="24"/>
              </w:rPr>
              <w:t>Dirección de Promoción Social</w:t>
            </w:r>
            <w:r>
              <w:rPr>
                <w:rFonts w:ascii="Times New Roman" w:hAnsi="Times New Roman" w:cs="Times New Roman"/>
                <w:b w:val="0"/>
                <w:sz w:val="24"/>
                <w:szCs w:val="24"/>
              </w:rPr>
              <w:t xml:space="preserve"> – Rodolfo Ramos Acosta</w:t>
            </w:r>
          </w:p>
        </w:tc>
      </w:tr>
      <w:tr w:rsidR="004B3A8E" w:rsidRPr="004B3A8E" w14:paraId="7F39F8B2" w14:textId="77777777" w:rsidTr="00B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30F5C93" w14:textId="77777777" w:rsidR="004B3A8E" w:rsidRPr="00FD041C"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Nombre de la (s) unidad (es) administrativa (s) a cargo del (los) programa (s):</w:t>
            </w:r>
          </w:p>
          <w:p w14:paraId="052F3612" w14:textId="78E2AA8B" w:rsidR="00FD041C" w:rsidRPr="00FD041C" w:rsidRDefault="00FD041C" w:rsidP="00FD041C">
            <w:pPr>
              <w:pStyle w:val="Prrafodelista"/>
              <w:autoSpaceDE w:val="0"/>
              <w:autoSpaceDN w:val="0"/>
              <w:adjustRightInd w:val="0"/>
              <w:ind w:left="426"/>
              <w:jc w:val="both"/>
              <w:rPr>
                <w:rFonts w:ascii="Times New Roman" w:hAnsi="Times New Roman" w:cs="Times New Roman"/>
                <w:b w:val="0"/>
                <w:sz w:val="24"/>
                <w:szCs w:val="24"/>
              </w:rPr>
            </w:pPr>
            <w:r w:rsidRPr="00FD041C">
              <w:rPr>
                <w:rFonts w:ascii="Times New Roman" w:hAnsi="Times New Roman" w:cs="Times New Roman"/>
                <w:b w:val="0"/>
                <w:sz w:val="24"/>
                <w:szCs w:val="24"/>
              </w:rPr>
              <w:t>Dirección de Promoción Social</w:t>
            </w:r>
          </w:p>
        </w:tc>
      </w:tr>
      <w:tr w:rsidR="004B3A8E" w:rsidRPr="004B3A8E" w14:paraId="16CC329A" w14:textId="77777777" w:rsidTr="00B37E47">
        <w:tc>
          <w:tcPr>
            <w:cnfStyle w:val="001000000000" w:firstRow="0" w:lastRow="0" w:firstColumn="1" w:lastColumn="0" w:oddVBand="0" w:evenVBand="0" w:oddHBand="0" w:evenHBand="0" w:firstRowFirstColumn="0" w:firstRowLastColumn="0" w:lastRowFirstColumn="0" w:lastRowLastColumn="0"/>
            <w:tcW w:w="8828" w:type="dxa"/>
          </w:tcPr>
          <w:p w14:paraId="04644C58" w14:textId="77777777" w:rsidR="004B3A8E" w:rsidRPr="00693F70"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Nombre del (los) titular (es) de la (s) unidad (es) administrativa (s) a cargo del (los) programa (s), (Nombre completo, correo electrónico y teléfono con clave lada):</w:t>
            </w:r>
          </w:p>
          <w:tbl>
            <w:tblPr>
              <w:tblStyle w:val="Tablaconcuadrculaclara1"/>
              <w:tblW w:w="5000" w:type="pct"/>
              <w:tblLook w:val="04A0" w:firstRow="1" w:lastRow="0" w:firstColumn="1" w:lastColumn="0" w:noHBand="0" w:noVBand="1"/>
            </w:tblPr>
            <w:tblGrid>
              <w:gridCol w:w="1159"/>
              <w:gridCol w:w="2552"/>
              <w:gridCol w:w="2835"/>
              <w:gridCol w:w="2056"/>
            </w:tblGrid>
            <w:tr w:rsidR="00693F70" w:rsidRPr="00693F70" w14:paraId="4CBB0AE4" w14:textId="77777777" w:rsidTr="00693F70">
              <w:tc>
                <w:tcPr>
                  <w:tcW w:w="1159" w:type="dxa"/>
                  <w:vAlign w:val="center"/>
                  <w:hideMark/>
                </w:tcPr>
                <w:p w14:paraId="6EC2098B" w14:textId="77777777" w:rsidR="00693F70" w:rsidRPr="00693F70" w:rsidRDefault="00693F70" w:rsidP="00693F70">
                  <w:pPr>
                    <w:rPr>
                      <w:rFonts w:ascii="Times New Roman" w:hAnsi="Times New Roman" w:cs="Times New Roman"/>
                      <w:sz w:val="20"/>
                      <w:szCs w:val="18"/>
                    </w:rPr>
                  </w:pPr>
                  <w:r w:rsidRPr="00693F70">
                    <w:rPr>
                      <w:rFonts w:ascii="Times New Roman" w:hAnsi="Times New Roman" w:cs="Times New Roman"/>
                      <w:sz w:val="20"/>
                      <w:szCs w:val="18"/>
                    </w:rPr>
                    <w:t>Director de Promoción Social de la SEDESOE</w:t>
                  </w:r>
                </w:p>
              </w:tc>
              <w:tc>
                <w:tcPr>
                  <w:tcW w:w="2552" w:type="dxa"/>
                  <w:vAlign w:val="center"/>
                  <w:hideMark/>
                </w:tcPr>
                <w:p w14:paraId="24F506D2" w14:textId="77777777" w:rsidR="00693F70" w:rsidRPr="00693F70" w:rsidRDefault="00693F70" w:rsidP="00693F70">
                  <w:pPr>
                    <w:pStyle w:val="NormalWeb"/>
                    <w:rPr>
                      <w:sz w:val="20"/>
                      <w:szCs w:val="18"/>
                    </w:rPr>
                  </w:pPr>
                  <w:r w:rsidRPr="00693F70">
                    <w:rPr>
                      <w:rStyle w:val="bodygralbold"/>
                      <w:b/>
                      <w:bCs/>
                      <w:sz w:val="20"/>
                      <w:szCs w:val="18"/>
                    </w:rPr>
                    <w:t>Lic. Rodolfo Ramos Acosta</w:t>
                  </w:r>
                  <w:r w:rsidRPr="00693F70">
                    <w:rPr>
                      <w:sz w:val="20"/>
                      <w:szCs w:val="18"/>
                    </w:rPr>
                    <w:br/>
                  </w:r>
                  <w:hyperlink r:id="rId111" w:history="1">
                    <w:r w:rsidRPr="00693F70">
                      <w:rPr>
                        <w:rStyle w:val="Hipervnculo"/>
                        <w:color w:val="auto"/>
                        <w:sz w:val="20"/>
                        <w:szCs w:val="18"/>
                      </w:rPr>
                      <w:t>roramosa@baja.gob.mx</w:t>
                    </w:r>
                  </w:hyperlink>
                </w:p>
              </w:tc>
              <w:tc>
                <w:tcPr>
                  <w:tcW w:w="2835" w:type="dxa"/>
                  <w:vAlign w:val="center"/>
                  <w:hideMark/>
                </w:tcPr>
                <w:p w14:paraId="67135A5D" w14:textId="77777777" w:rsidR="00693F70" w:rsidRPr="00693F70" w:rsidRDefault="00693F70" w:rsidP="00693F70">
                  <w:pPr>
                    <w:pStyle w:val="NormalWeb"/>
                    <w:spacing w:line="270" w:lineRule="atLeast"/>
                    <w:rPr>
                      <w:sz w:val="20"/>
                      <w:szCs w:val="17"/>
                    </w:rPr>
                  </w:pPr>
                  <w:r w:rsidRPr="00693F70">
                    <w:rPr>
                      <w:sz w:val="20"/>
                      <w:szCs w:val="17"/>
                    </w:rPr>
                    <w:t>Edificio del Poder Ejecutivo 2do Piso, Calzada Independencia Nº 994, Centro Cívico, Mexicali B.C. 21000</w:t>
                  </w:r>
                </w:p>
              </w:tc>
              <w:tc>
                <w:tcPr>
                  <w:tcW w:w="2056" w:type="dxa"/>
                  <w:vAlign w:val="center"/>
                  <w:hideMark/>
                </w:tcPr>
                <w:p w14:paraId="6C7E84D7" w14:textId="77777777" w:rsidR="00693F70" w:rsidRPr="00693F70" w:rsidRDefault="00693F70" w:rsidP="00693F70">
                  <w:pPr>
                    <w:pStyle w:val="NormalWeb"/>
                    <w:spacing w:line="270" w:lineRule="atLeast"/>
                    <w:rPr>
                      <w:sz w:val="20"/>
                      <w:szCs w:val="17"/>
                    </w:rPr>
                  </w:pPr>
                  <w:r w:rsidRPr="00693F70">
                    <w:rPr>
                      <w:sz w:val="20"/>
                      <w:szCs w:val="17"/>
                    </w:rPr>
                    <w:t>(686) 558-1120 Ext. 8340, Fax: (686) 558-1000 ext. 1185</w:t>
                  </w:r>
                </w:p>
              </w:tc>
            </w:tr>
          </w:tbl>
          <w:p w14:paraId="6E06D2A7" w14:textId="3FADAA1F" w:rsidR="00693F70" w:rsidRPr="004B3A8E" w:rsidRDefault="00693F70" w:rsidP="00693F70">
            <w:pPr>
              <w:pStyle w:val="Prrafodelista"/>
              <w:autoSpaceDE w:val="0"/>
              <w:autoSpaceDN w:val="0"/>
              <w:adjustRightInd w:val="0"/>
              <w:ind w:left="426"/>
              <w:jc w:val="both"/>
              <w:rPr>
                <w:rFonts w:ascii="Times New Roman" w:hAnsi="Times New Roman" w:cs="Times New Roman"/>
                <w:sz w:val="24"/>
                <w:szCs w:val="24"/>
              </w:rPr>
            </w:pPr>
          </w:p>
        </w:tc>
      </w:tr>
    </w:tbl>
    <w:p w14:paraId="32BE0102"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p w14:paraId="3E397302"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978"/>
      </w:tblGrid>
      <w:tr w:rsidR="004B3A8E" w:rsidRPr="004B3A8E" w14:paraId="72847CE2" w14:textId="77777777" w:rsidTr="004B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CFDDFEE" w14:textId="77777777" w:rsidR="004B3A8E" w:rsidRPr="004B3A8E" w:rsidRDefault="004B3A8E" w:rsidP="00505CBD">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DATOS DE CONTRATACIÓN DE LA EVALUACIÓN</w:t>
            </w:r>
          </w:p>
        </w:tc>
      </w:tr>
      <w:tr w:rsidR="004B3A8E" w:rsidRPr="004B3A8E" w14:paraId="72825BCA"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FB7D89F" w14:textId="77777777"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Tipo de contratación:</w:t>
            </w:r>
          </w:p>
          <w:p w14:paraId="2AFE229B" w14:textId="1E49F469" w:rsidR="004B3A8E" w:rsidRPr="004B3A8E" w:rsidRDefault="004B3A8E" w:rsidP="00ED04CC">
            <w:pPr>
              <w:autoSpaceDE w:val="0"/>
              <w:autoSpaceDN w:val="0"/>
              <w:adjustRightInd w:val="0"/>
              <w:jc w:val="both"/>
              <w:rPr>
                <w:rFonts w:ascii="Times New Roman" w:hAnsi="Times New Roman" w:cs="Times New Roman"/>
                <w:sz w:val="24"/>
                <w:szCs w:val="24"/>
              </w:rPr>
            </w:pPr>
            <w:r w:rsidRPr="004B3A8E">
              <w:rPr>
                <w:rFonts w:ascii="Times New Roman" w:hAnsi="Times New Roman" w:cs="Times New Roman"/>
                <w:sz w:val="24"/>
                <w:szCs w:val="24"/>
              </w:rPr>
              <w:t>Adjudicación directa_</w:t>
            </w:r>
            <w:r w:rsidR="009313AC" w:rsidRPr="009313AC">
              <w:rPr>
                <w:rFonts w:ascii="Times New Roman" w:hAnsi="Times New Roman" w:cs="Times New Roman"/>
                <w:b w:val="0"/>
                <w:sz w:val="24"/>
                <w:szCs w:val="24"/>
              </w:rPr>
              <w:t xml:space="preserve"> X</w:t>
            </w:r>
            <w:r w:rsidR="009313AC" w:rsidRPr="004B3A8E">
              <w:rPr>
                <w:rFonts w:ascii="Times New Roman" w:hAnsi="Times New Roman" w:cs="Times New Roman"/>
                <w:sz w:val="24"/>
                <w:szCs w:val="24"/>
              </w:rPr>
              <w:t xml:space="preserve"> </w:t>
            </w:r>
            <w:r w:rsidRPr="004B3A8E">
              <w:rPr>
                <w:rFonts w:ascii="Times New Roman" w:hAnsi="Times New Roman" w:cs="Times New Roman"/>
                <w:sz w:val="24"/>
                <w:szCs w:val="24"/>
              </w:rPr>
              <w:t>__ Invitación a tres___ Licitación pública____ Licitación pública nacional____  Licitación pública internacional____ Otra (señalar)_</w:t>
            </w:r>
            <w:r w:rsidR="009313AC" w:rsidRPr="009313AC">
              <w:rPr>
                <w:rFonts w:ascii="Times New Roman" w:hAnsi="Times New Roman" w:cs="Times New Roman"/>
                <w:b w:val="0"/>
                <w:sz w:val="24"/>
                <w:szCs w:val="24"/>
              </w:rPr>
              <w:t>Con tres cotizaciones</w:t>
            </w:r>
            <w:r w:rsidRPr="009313AC">
              <w:rPr>
                <w:rFonts w:ascii="Times New Roman" w:hAnsi="Times New Roman" w:cs="Times New Roman"/>
                <w:b w:val="0"/>
                <w:sz w:val="24"/>
                <w:szCs w:val="24"/>
              </w:rPr>
              <w:t>___</w:t>
            </w:r>
          </w:p>
        </w:tc>
      </w:tr>
      <w:tr w:rsidR="004B3A8E" w:rsidRPr="004B3A8E" w14:paraId="6C85BF92"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0E08392A" w14:textId="63481F80"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Unidad administrativa responsable de contratar la evaluación:</w:t>
            </w:r>
            <w:r w:rsidR="009313AC">
              <w:rPr>
                <w:rFonts w:ascii="Times New Roman" w:hAnsi="Times New Roman" w:cs="Times New Roman"/>
                <w:sz w:val="24"/>
                <w:szCs w:val="24"/>
              </w:rPr>
              <w:t xml:space="preserve"> </w:t>
            </w:r>
            <w:r w:rsidR="009313AC" w:rsidRPr="009313AC">
              <w:rPr>
                <w:rFonts w:ascii="Times New Roman" w:hAnsi="Times New Roman" w:cs="Times New Roman"/>
                <w:b w:val="0"/>
                <w:sz w:val="24"/>
                <w:szCs w:val="24"/>
              </w:rPr>
              <w:t>C</w:t>
            </w:r>
            <w:r w:rsidR="009313AC">
              <w:rPr>
                <w:rFonts w:ascii="Times New Roman" w:hAnsi="Times New Roman" w:cs="Times New Roman"/>
                <w:b w:val="0"/>
                <w:sz w:val="24"/>
                <w:szCs w:val="24"/>
              </w:rPr>
              <w:t>omité de</w:t>
            </w:r>
            <w:r w:rsidR="009313AC" w:rsidRPr="009313AC">
              <w:rPr>
                <w:rFonts w:ascii="Times New Roman" w:hAnsi="Times New Roman" w:cs="Times New Roman"/>
                <w:b w:val="0"/>
                <w:sz w:val="24"/>
                <w:szCs w:val="24"/>
              </w:rPr>
              <w:t xml:space="preserve"> Planeación para el Desarrollo del Estado. </w:t>
            </w:r>
          </w:p>
        </w:tc>
      </w:tr>
      <w:tr w:rsidR="004B3A8E" w:rsidRPr="004B3A8E" w14:paraId="1539D236"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2133089" w14:textId="46FD822F"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 xml:space="preserve">Costo total de la evaluación: </w:t>
            </w:r>
            <w:r w:rsidRPr="009313AC">
              <w:rPr>
                <w:rFonts w:ascii="Times New Roman" w:hAnsi="Times New Roman" w:cs="Times New Roman"/>
                <w:b w:val="0"/>
                <w:sz w:val="24"/>
                <w:szCs w:val="24"/>
              </w:rPr>
              <w:t>$</w:t>
            </w:r>
            <w:r w:rsidR="009313AC" w:rsidRPr="009313AC">
              <w:rPr>
                <w:rFonts w:ascii="Times New Roman" w:hAnsi="Times New Roman" w:cs="Times New Roman"/>
                <w:b w:val="0"/>
                <w:sz w:val="24"/>
                <w:szCs w:val="24"/>
              </w:rPr>
              <w:t xml:space="preserve">116,000.00 </w:t>
            </w:r>
            <w:r w:rsidR="009313AC">
              <w:rPr>
                <w:rFonts w:ascii="Times New Roman" w:hAnsi="Times New Roman" w:cs="Times New Roman"/>
                <w:b w:val="0"/>
                <w:sz w:val="24"/>
                <w:szCs w:val="24"/>
              </w:rPr>
              <w:t xml:space="preserve">pesos </w:t>
            </w:r>
            <w:r w:rsidR="009313AC" w:rsidRPr="009313AC">
              <w:rPr>
                <w:rFonts w:ascii="Times New Roman" w:hAnsi="Times New Roman" w:cs="Times New Roman"/>
                <w:b w:val="0"/>
                <w:sz w:val="24"/>
                <w:szCs w:val="24"/>
              </w:rPr>
              <w:t>iva incluido</w:t>
            </w:r>
          </w:p>
        </w:tc>
      </w:tr>
      <w:tr w:rsidR="004B3A8E" w:rsidRPr="004B3A8E" w14:paraId="11919B7D"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66421E4F" w14:textId="33B58D21" w:rsidR="004B3A8E" w:rsidRPr="004B3A8E" w:rsidRDefault="004B3A8E" w:rsidP="00505CBD">
            <w:pPr>
              <w:pStyle w:val="Prrafodelista"/>
              <w:numPr>
                <w:ilvl w:val="1"/>
                <w:numId w:val="15"/>
              </w:numPr>
              <w:autoSpaceDE w:val="0"/>
              <w:autoSpaceDN w:val="0"/>
              <w:adjustRightInd w:val="0"/>
              <w:ind w:left="426"/>
              <w:jc w:val="both"/>
              <w:rPr>
                <w:rFonts w:ascii="Times New Roman" w:hAnsi="Times New Roman" w:cs="Times New Roman"/>
                <w:b w:val="0"/>
              </w:rPr>
            </w:pPr>
            <w:r w:rsidRPr="004B3A8E">
              <w:rPr>
                <w:rFonts w:ascii="Times New Roman" w:hAnsi="Times New Roman" w:cs="Times New Roman"/>
                <w:sz w:val="24"/>
                <w:szCs w:val="24"/>
              </w:rPr>
              <w:t xml:space="preserve">Fuente de financiamiento:  </w:t>
            </w:r>
            <w:r w:rsidRPr="004B3A8E">
              <w:rPr>
                <w:rFonts w:ascii="Times New Roman" w:hAnsi="Times New Roman" w:cs="Times New Roman"/>
              </w:rPr>
              <w:t>Recurso fiscal_</w:t>
            </w:r>
            <w:r w:rsidR="009313AC" w:rsidRPr="009313AC">
              <w:rPr>
                <w:rFonts w:ascii="Times New Roman" w:hAnsi="Times New Roman" w:cs="Times New Roman"/>
                <w:b w:val="0"/>
                <w:sz w:val="24"/>
                <w:szCs w:val="24"/>
                <w:u w:val="single"/>
              </w:rPr>
              <w:t xml:space="preserve"> X</w:t>
            </w:r>
            <w:r w:rsidR="009313AC" w:rsidRPr="009313AC">
              <w:rPr>
                <w:rFonts w:ascii="Times New Roman" w:hAnsi="Times New Roman" w:cs="Times New Roman"/>
                <w:u w:val="single"/>
              </w:rPr>
              <w:t xml:space="preserve"> </w:t>
            </w:r>
            <w:r w:rsidRPr="004B3A8E">
              <w:rPr>
                <w:rFonts w:ascii="Times New Roman" w:hAnsi="Times New Roman" w:cs="Times New Roman"/>
              </w:rPr>
              <w:t>__ Recurso propio___ Créditos___ Especificar___</w:t>
            </w:r>
            <w:r w:rsidR="009313AC" w:rsidRPr="009313AC">
              <w:rPr>
                <w:rFonts w:ascii="Times New Roman" w:hAnsi="Times New Roman" w:cs="Times New Roman"/>
                <w:b w:val="0"/>
              </w:rPr>
              <w:t>Estatal</w:t>
            </w:r>
            <w:r w:rsidRPr="009313AC">
              <w:rPr>
                <w:rFonts w:ascii="Times New Roman" w:hAnsi="Times New Roman" w:cs="Times New Roman"/>
                <w:b w:val="0"/>
              </w:rPr>
              <w:t>_</w:t>
            </w:r>
            <w:r w:rsidR="005504D9">
              <w:rPr>
                <w:rFonts w:ascii="Times New Roman" w:hAnsi="Times New Roman" w:cs="Times New Roman"/>
                <w:b w:val="0"/>
              </w:rPr>
              <w:t>(COPLADE)</w:t>
            </w:r>
            <w:r w:rsidRPr="009313AC">
              <w:rPr>
                <w:rFonts w:ascii="Times New Roman" w:hAnsi="Times New Roman" w:cs="Times New Roman"/>
                <w:b w:val="0"/>
              </w:rPr>
              <w:t>_____</w:t>
            </w:r>
          </w:p>
        </w:tc>
      </w:tr>
    </w:tbl>
    <w:p w14:paraId="1A06B546" w14:textId="77777777" w:rsidR="004B3A8E" w:rsidRPr="004B3A8E" w:rsidRDefault="004B3A8E" w:rsidP="004B3A8E">
      <w:pPr>
        <w:autoSpaceDE w:val="0"/>
        <w:autoSpaceDN w:val="0"/>
        <w:adjustRightInd w:val="0"/>
        <w:spacing w:after="0" w:line="240" w:lineRule="auto"/>
        <w:jc w:val="both"/>
        <w:rPr>
          <w:rFonts w:ascii="Times New Roman" w:hAnsi="Times New Roman" w:cs="Times New Roman"/>
          <w:sz w:val="24"/>
          <w:szCs w:val="24"/>
        </w:rPr>
      </w:pPr>
    </w:p>
    <w:p w14:paraId="45A439A3" w14:textId="77777777" w:rsidR="00A06678" w:rsidRPr="004B3A8E" w:rsidRDefault="00A06678" w:rsidP="004B3A8E">
      <w:pPr>
        <w:autoSpaceDE w:val="0"/>
        <w:autoSpaceDN w:val="0"/>
        <w:adjustRightInd w:val="0"/>
        <w:spacing w:after="0" w:line="240" w:lineRule="auto"/>
        <w:jc w:val="both"/>
        <w:rPr>
          <w:rFonts w:ascii="Times New Roman" w:hAnsi="Times New Roman" w:cs="Times New Roman"/>
          <w:sz w:val="24"/>
          <w:szCs w:val="24"/>
        </w:rPr>
      </w:pPr>
    </w:p>
    <w:tbl>
      <w:tblPr>
        <w:tblStyle w:val="Tablaconcuadrcula4-nfasis11"/>
        <w:tblW w:w="0" w:type="auto"/>
        <w:tblLook w:val="04A0" w:firstRow="1" w:lastRow="0" w:firstColumn="1" w:lastColumn="0" w:noHBand="0" w:noVBand="1"/>
      </w:tblPr>
      <w:tblGrid>
        <w:gridCol w:w="8978"/>
      </w:tblGrid>
      <w:tr w:rsidR="004B3A8E" w:rsidRPr="004B3A8E" w14:paraId="477941B7" w14:textId="77777777" w:rsidTr="004B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10BA9AD" w14:textId="77777777" w:rsidR="004B3A8E" w:rsidRPr="004B3A8E" w:rsidRDefault="004B3A8E" w:rsidP="00505CBD">
            <w:pPr>
              <w:pStyle w:val="Prrafodelista"/>
              <w:numPr>
                <w:ilvl w:val="0"/>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DIFUSIÓN DE LA EVALUACIÓN</w:t>
            </w:r>
          </w:p>
        </w:tc>
      </w:tr>
      <w:tr w:rsidR="004B3A8E" w:rsidRPr="004B3A8E" w14:paraId="166665EB" w14:textId="77777777" w:rsidTr="004B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5AC8EE1" w14:textId="77777777" w:rsidR="009313AC" w:rsidRPr="009313AC"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Difusión en internet de la evaluación:</w:t>
            </w:r>
            <w:r w:rsidR="009313AC">
              <w:t xml:space="preserve"> </w:t>
            </w:r>
          </w:p>
          <w:p w14:paraId="2E7FCF62" w14:textId="358E3341" w:rsidR="00120D42" w:rsidRDefault="009313AC" w:rsidP="00120D42">
            <w:pPr>
              <w:pStyle w:val="Prrafodelista"/>
              <w:autoSpaceDE w:val="0"/>
              <w:autoSpaceDN w:val="0"/>
              <w:adjustRightInd w:val="0"/>
              <w:ind w:left="426"/>
              <w:jc w:val="both"/>
              <w:rPr>
                <w:rFonts w:ascii="Times New Roman" w:hAnsi="Times New Roman" w:cs="Times New Roman"/>
                <w:bCs w:val="0"/>
                <w:sz w:val="24"/>
                <w:szCs w:val="24"/>
              </w:rPr>
            </w:pPr>
            <w:r w:rsidRPr="00120D42">
              <w:rPr>
                <w:rFonts w:ascii="Times New Roman" w:hAnsi="Times New Roman" w:cs="Times New Roman"/>
                <w:b w:val="0"/>
                <w:sz w:val="24"/>
                <w:szCs w:val="24"/>
              </w:rPr>
              <w:t xml:space="preserve">Página web de COPLADE </w:t>
            </w:r>
            <w:hyperlink r:id="rId112" w:history="1">
              <w:r w:rsidR="00120D42" w:rsidRPr="00D82A89">
                <w:rPr>
                  <w:rStyle w:val="Hipervnculo"/>
                  <w:rFonts w:ascii="Times New Roman" w:hAnsi="Times New Roman" w:cs="Times New Roman"/>
                  <w:sz w:val="24"/>
                  <w:szCs w:val="24"/>
                </w:rPr>
                <w:t>http://www.copladebc.gob.mx/</w:t>
              </w:r>
            </w:hyperlink>
          </w:p>
          <w:p w14:paraId="6285B440" w14:textId="77777777" w:rsidR="00120D42" w:rsidRDefault="009313AC" w:rsidP="00120D42">
            <w:pPr>
              <w:pStyle w:val="Prrafodelista"/>
              <w:autoSpaceDE w:val="0"/>
              <w:autoSpaceDN w:val="0"/>
              <w:adjustRightInd w:val="0"/>
              <w:ind w:left="426"/>
              <w:jc w:val="both"/>
              <w:rPr>
                <w:rFonts w:ascii="Times New Roman" w:hAnsi="Times New Roman" w:cs="Times New Roman"/>
                <w:bCs w:val="0"/>
                <w:sz w:val="24"/>
                <w:szCs w:val="24"/>
              </w:rPr>
            </w:pPr>
            <w:r w:rsidRPr="00120D42">
              <w:rPr>
                <w:rFonts w:ascii="Times New Roman" w:hAnsi="Times New Roman" w:cs="Times New Roman"/>
                <w:b w:val="0"/>
                <w:sz w:val="24"/>
                <w:szCs w:val="24"/>
              </w:rPr>
              <w:t>Página web Monitor de Seguimiento Ciudadano</w:t>
            </w:r>
          </w:p>
          <w:p w14:paraId="11DAEA97" w14:textId="50C7F6AB" w:rsidR="00120D42" w:rsidRPr="00120D42" w:rsidRDefault="00F72D81" w:rsidP="00120D42">
            <w:pPr>
              <w:pStyle w:val="Prrafodelista"/>
              <w:autoSpaceDE w:val="0"/>
              <w:autoSpaceDN w:val="0"/>
              <w:adjustRightInd w:val="0"/>
              <w:ind w:left="426"/>
              <w:jc w:val="both"/>
              <w:rPr>
                <w:rFonts w:ascii="Times New Roman" w:hAnsi="Times New Roman" w:cs="Times New Roman"/>
                <w:bCs w:val="0"/>
                <w:sz w:val="24"/>
                <w:szCs w:val="24"/>
              </w:rPr>
            </w:pPr>
            <w:hyperlink r:id="rId113" w:history="1">
              <w:r w:rsidR="00120D42" w:rsidRPr="00D82A89">
                <w:rPr>
                  <w:rStyle w:val="Hipervnculo"/>
                  <w:rFonts w:ascii="Times New Roman" w:hAnsi="Times New Roman" w:cs="Times New Roman"/>
                  <w:sz w:val="24"/>
                  <w:szCs w:val="24"/>
                </w:rPr>
                <w:t>http://indicadores.bajacalifornia.gob.mx/monitorbc/index.html</w:t>
              </w:r>
            </w:hyperlink>
          </w:p>
        </w:tc>
      </w:tr>
      <w:tr w:rsidR="004B3A8E" w:rsidRPr="004B3A8E" w14:paraId="258C1FDF" w14:textId="77777777" w:rsidTr="004B3A8E">
        <w:tc>
          <w:tcPr>
            <w:cnfStyle w:val="001000000000" w:firstRow="0" w:lastRow="0" w:firstColumn="1" w:lastColumn="0" w:oddVBand="0" w:evenVBand="0" w:oddHBand="0" w:evenHBand="0" w:firstRowFirstColumn="0" w:firstRowLastColumn="0" w:lastRowFirstColumn="0" w:lastRowLastColumn="0"/>
            <w:tcW w:w="8978" w:type="dxa"/>
          </w:tcPr>
          <w:p w14:paraId="26C17B92" w14:textId="77777777" w:rsidR="004B3A8E" w:rsidRPr="009313AC" w:rsidRDefault="004B3A8E" w:rsidP="00505CBD">
            <w:pPr>
              <w:pStyle w:val="Prrafodelista"/>
              <w:numPr>
                <w:ilvl w:val="1"/>
                <w:numId w:val="15"/>
              </w:numPr>
              <w:autoSpaceDE w:val="0"/>
              <w:autoSpaceDN w:val="0"/>
              <w:adjustRightInd w:val="0"/>
              <w:ind w:left="426"/>
              <w:jc w:val="both"/>
              <w:rPr>
                <w:rFonts w:ascii="Times New Roman" w:hAnsi="Times New Roman" w:cs="Times New Roman"/>
                <w:sz w:val="24"/>
                <w:szCs w:val="24"/>
              </w:rPr>
            </w:pPr>
            <w:r w:rsidRPr="004B3A8E">
              <w:rPr>
                <w:rFonts w:ascii="Times New Roman" w:hAnsi="Times New Roman" w:cs="Times New Roman"/>
                <w:sz w:val="24"/>
                <w:szCs w:val="24"/>
              </w:rPr>
              <w:t>Difusión en internet del formato:</w:t>
            </w:r>
          </w:p>
          <w:p w14:paraId="2B7D7D44" w14:textId="35B34627" w:rsidR="00120D42" w:rsidRDefault="00120D42" w:rsidP="009313AC">
            <w:pPr>
              <w:pStyle w:val="Prrafodelista"/>
              <w:autoSpaceDE w:val="0"/>
              <w:autoSpaceDN w:val="0"/>
              <w:adjustRightInd w:val="0"/>
              <w:ind w:left="426"/>
              <w:jc w:val="both"/>
              <w:rPr>
                <w:rFonts w:ascii="Times New Roman" w:hAnsi="Times New Roman" w:cs="Times New Roman"/>
                <w:bCs w:val="0"/>
                <w:sz w:val="24"/>
                <w:szCs w:val="24"/>
              </w:rPr>
            </w:pPr>
            <w:r w:rsidRPr="00120D42">
              <w:rPr>
                <w:rFonts w:ascii="Times New Roman" w:hAnsi="Times New Roman" w:cs="Times New Roman"/>
                <w:b w:val="0"/>
                <w:sz w:val="24"/>
                <w:szCs w:val="24"/>
              </w:rPr>
              <w:t xml:space="preserve">Página web de COPLADE </w:t>
            </w:r>
            <w:hyperlink r:id="rId114" w:history="1">
              <w:r w:rsidRPr="00D82A89">
                <w:rPr>
                  <w:rStyle w:val="Hipervnculo"/>
                  <w:rFonts w:ascii="Times New Roman" w:hAnsi="Times New Roman" w:cs="Times New Roman"/>
                  <w:sz w:val="24"/>
                  <w:szCs w:val="24"/>
                </w:rPr>
                <w:t>http://www.copladebc.gob.mx/</w:t>
              </w:r>
            </w:hyperlink>
            <w:r w:rsidRPr="00120D42">
              <w:rPr>
                <w:rFonts w:ascii="Times New Roman" w:hAnsi="Times New Roman" w:cs="Times New Roman"/>
                <w:b w:val="0"/>
                <w:sz w:val="24"/>
                <w:szCs w:val="24"/>
              </w:rPr>
              <w:t xml:space="preserve"> </w:t>
            </w:r>
          </w:p>
          <w:p w14:paraId="59D7935F" w14:textId="77777777" w:rsidR="00120D42" w:rsidRDefault="00120D42" w:rsidP="009313AC">
            <w:pPr>
              <w:pStyle w:val="Prrafodelista"/>
              <w:autoSpaceDE w:val="0"/>
              <w:autoSpaceDN w:val="0"/>
              <w:adjustRightInd w:val="0"/>
              <w:ind w:left="426"/>
              <w:jc w:val="both"/>
              <w:rPr>
                <w:rFonts w:ascii="Times New Roman" w:hAnsi="Times New Roman" w:cs="Times New Roman"/>
                <w:bCs w:val="0"/>
                <w:sz w:val="24"/>
                <w:szCs w:val="24"/>
              </w:rPr>
            </w:pPr>
            <w:r w:rsidRPr="00120D42">
              <w:rPr>
                <w:rFonts w:ascii="Times New Roman" w:hAnsi="Times New Roman" w:cs="Times New Roman"/>
                <w:b w:val="0"/>
                <w:sz w:val="24"/>
                <w:szCs w:val="24"/>
              </w:rPr>
              <w:t>Página web Monitor de Seguimiento Ciudadano</w:t>
            </w:r>
          </w:p>
          <w:p w14:paraId="7160B1A6" w14:textId="0CF50D6C" w:rsidR="00120D42" w:rsidRPr="004B3A8E" w:rsidRDefault="00F72D81" w:rsidP="00120D42">
            <w:pPr>
              <w:pStyle w:val="Prrafodelista"/>
              <w:autoSpaceDE w:val="0"/>
              <w:autoSpaceDN w:val="0"/>
              <w:adjustRightInd w:val="0"/>
              <w:ind w:left="426"/>
              <w:jc w:val="both"/>
              <w:rPr>
                <w:rFonts w:ascii="Times New Roman" w:hAnsi="Times New Roman" w:cs="Times New Roman"/>
                <w:sz w:val="24"/>
                <w:szCs w:val="24"/>
              </w:rPr>
            </w:pPr>
            <w:hyperlink r:id="rId115" w:history="1">
              <w:r w:rsidR="00120D42" w:rsidRPr="00D82A89">
                <w:rPr>
                  <w:rStyle w:val="Hipervnculo"/>
                  <w:rFonts w:ascii="Times New Roman" w:hAnsi="Times New Roman" w:cs="Times New Roman"/>
                  <w:sz w:val="24"/>
                  <w:szCs w:val="24"/>
                </w:rPr>
                <w:t>http://indicadores.bajacalifornia.gob.mx/monitorbc/index.html</w:t>
              </w:r>
            </w:hyperlink>
          </w:p>
        </w:tc>
      </w:tr>
    </w:tbl>
    <w:p w14:paraId="0BAF7D84" w14:textId="77777777" w:rsidR="004B3A8E" w:rsidRPr="000131A6" w:rsidRDefault="004B3A8E" w:rsidP="004B3A8E">
      <w:pPr>
        <w:autoSpaceDE w:val="0"/>
        <w:autoSpaceDN w:val="0"/>
        <w:adjustRightInd w:val="0"/>
        <w:spacing w:after="0" w:line="240" w:lineRule="auto"/>
        <w:jc w:val="both"/>
        <w:rPr>
          <w:rFonts w:ascii="Arial Narrow" w:hAnsi="Arial Narrow" w:cs="Times New Roman"/>
          <w:sz w:val="24"/>
          <w:szCs w:val="24"/>
        </w:rPr>
      </w:pPr>
    </w:p>
    <w:p w14:paraId="72669B7F" w14:textId="77777777" w:rsidR="00A06678" w:rsidRDefault="00A06678" w:rsidP="00875038">
      <w:pPr>
        <w:tabs>
          <w:tab w:val="left" w:pos="3273"/>
        </w:tabs>
        <w:spacing w:after="0" w:line="240" w:lineRule="auto"/>
        <w:jc w:val="both"/>
        <w:rPr>
          <w:rFonts w:ascii="Times New Roman" w:eastAsia="Arial Unicode MS" w:hAnsi="Times New Roman" w:cs="Times New Roman"/>
          <w:sz w:val="24"/>
          <w:szCs w:val="24"/>
        </w:rPr>
        <w:sectPr w:rsidR="00A06678" w:rsidSect="00C75495">
          <w:pgSz w:w="12240" w:h="15840"/>
          <w:pgMar w:top="1417" w:right="1701" w:bottom="1417" w:left="1701" w:header="708" w:footer="708" w:gutter="0"/>
          <w:pgNumType w:start="0"/>
          <w:cols w:space="708"/>
          <w:titlePg/>
          <w:docGrid w:linePitch="360"/>
        </w:sectPr>
      </w:pPr>
    </w:p>
    <w:p w14:paraId="6610D076" w14:textId="5E680D02" w:rsidR="00F06515" w:rsidRPr="00875038" w:rsidRDefault="00F06515" w:rsidP="005504D9">
      <w:pPr>
        <w:tabs>
          <w:tab w:val="left" w:pos="3273"/>
        </w:tabs>
        <w:spacing w:after="0" w:line="240" w:lineRule="auto"/>
        <w:jc w:val="both"/>
        <w:rPr>
          <w:rFonts w:ascii="Times New Roman" w:eastAsia="Arial Unicode MS" w:hAnsi="Times New Roman" w:cs="Times New Roman"/>
          <w:sz w:val="24"/>
          <w:szCs w:val="24"/>
        </w:rPr>
      </w:pPr>
    </w:p>
    <w:sectPr w:rsidR="00F06515" w:rsidRPr="00875038" w:rsidSect="00C75495">
      <w:headerReference w:type="first" r:id="rId116"/>
      <w:footerReference w:type="first" r:id="rId11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CF2ED" w14:textId="77777777" w:rsidR="00F72D81" w:rsidRDefault="00F72D81" w:rsidP="009D6B74">
      <w:pPr>
        <w:spacing w:after="0" w:line="240" w:lineRule="auto"/>
      </w:pPr>
      <w:r>
        <w:separator/>
      </w:r>
    </w:p>
  </w:endnote>
  <w:endnote w:type="continuationSeparator" w:id="0">
    <w:p w14:paraId="0ED72731" w14:textId="77777777" w:rsidR="00F72D81" w:rsidRDefault="00F72D81" w:rsidP="009D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5240"/>
      <w:docPartObj>
        <w:docPartGallery w:val="Page Numbers (Bottom of Page)"/>
        <w:docPartUnique/>
      </w:docPartObj>
    </w:sdtPr>
    <w:sdtEndPr/>
    <w:sdtContent>
      <w:p w14:paraId="4EEABF33" w14:textId="4BD80C39" w:rsidR="008D0617" w:rsidRDefault="008D0617">
        <w:pPr>
          <w:pStyle w:val="Piedepgina"/>
          <w:jc w:val="right"/>
        </w:pPr>
        <w:r>
          <w:rPr>
            <w:noProof/>
            <w:lang w:val="es-ES" w:eastAsia="es-ES"/>
          </w:rPr>
          <w:drawing>
            <wp:anchor distT="0" distB="0" distL="114300" distR="114300" simplePos="0" relativeHeight="251670528" behindDoc="0" locked="0" layoutInCell="1" allowOverlap="1" wp14:anchorId="517321B2" wp14:editId="08CBD6CB">
              <wp:simplePos x="0" y="0"/>
              <wp:positionH relativeFrom="column">
                <wp:posOffset>3329940</wp:posOffset>
              </wp:positionH>
              <wp:positionV relativeFrom="paragraph">
                <wp:posOffset>-255905</wp:posOffset>
              </wp:positionV>
              <wp:extent cx="1733550" cy="5905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590550"/>
                      </a:xfrm>
                      <a:prstGeom prst="rect">
                        <a:avLst/>
                      </a:prstGeom>
                      <a:noFill/>
                      <a:ln>
                        <a:noFill/>
                      </a:ln>
                    </pic:spPr>
                  </pic:pic>
                </a:graphicData>
              </a:graphic>
            </wp:anchor>
          </w:drawing>
        </w:r>
        <w:r w:rsidRPr="00065E8C">
          <w:rPr>
            <w:rFonts w:ascii="Arial Unicode MS" w:eastAsia="Arial Unicode MS" w:hAnsi="Arial Unicode MS" w:cs="Arial Unicode MS"/>
            <w:noProof/>
            <w:lang w:val="es-ES" w:eastAsia="es-ES"/>
          </w:rPr>
          <w:drawing>
            <wp:anchor distT="0" distB="0" distL="114300" distR="114300" simplePos="0" relativeHeight="251662336" behindDoc="0" locked="0" layoutInCell="1" allowOverlap="1" wp14:anchorId="6A60A3AB" wp14:editId="5726DBD1">
              <wp:simplePos x="0" y="0"/>
              <wp:positionH relativeFrom="column">
                <wp:posOffset>539115</wp:posOffset>
              </wp:positionH>
              <wp:positionV relativeFrom="paragraph">
                <wp:posOffset>-197485</wp:posOffset>
              </wp:positionV>
              <wp:extent cx="1228725" cy="418465"/>
              <wp:effectExtent l="0" t="0" r="0" b="635"/>
              <wp:wrapNone/>
              <wp:docPr id="36" name="Imagen 36"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87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71">
          <w:rPr>
            <w:noProof/>
            <w:lang w:val="es-ES" w:eastAsia="es-ES"/>
          </w:rPr>
          <w:drawing>
            <wp:anchor distT="0" distB="0" distL="114300" distR="114300" simplePos="0" relativeHeight="251669504" behindDoc="0" locked="0" layoutInCell="1" allowOverlap="1" wp14:anchorId="2C3E3DAD" wp14:editId="4D4A9910">
              <wp:simplePos x="0" y="0"/>
              <wp:positionH relativeFrom="margin">
                <wp:posOffset>1876425</wp:posOffset>
              </wp:positionH>
              <wp:positionV relativeFrom="paragraph">
                <wp:posOffset>-247650</wp:posOffset>
              </wp:positionV>
              <wp:extent cx="1319862" cy="490531"/>
              <wp:effectExtent l="0" t="0" r="0" b="5080"/>
              <wp:wrapNone/>
              <wp:docPr id="4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9862" cy="490531"/>
                      </a:xfrm>
                      <a:prstGeom prst="rect">
                        <a:avLst/>
                      </a:prstGeom>
                    </pic:spPr>
                  </pic:pic>
                </a:graphicData>
              </a:graphic>
            </wp:anchor>
          </w:drawing>
        </w:r>
        <w:r>
          <w:fldChar w:fldCharType="begin"/>
        </w:r>
        <w:r>
          <w:instrText>PAGE   \* MERGEFORMAT</w:instrText>
        </w:r>
        <w:r>
          <w:fldChar w:fldCharType="separate"/>
        </w:r>
        <w:r w:rsidR="00B97656" w:rsidRPr="00B97656">
          <w:rPr>
            <w:noProof/>
            <w:lang w:val="es-ES"/>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E5B4E" w14:textId="295CCFDD" w:rsidR="008D0617" w:rsidRDefault="008D0617" w:rsidP="00C75495">
    <w:pPr>
      <w:pStyle w:val="Piedepgina"/>
      <w:tabs>
        <w:tab w:val="clear" w:pos="4419"/>
        <w:tab w:val="clear" w:pos="8838"/>
        <w:tab w:val="left" w:pos="2910"/>
      </w:tabs>
    </w:pPr>
    <w:r w:rsidRPr="00C75495">
      <w:rPr>
        <w:noProof/>
        <w:lang w:val="es-ES" w:eastAsia="es-ES"/>
      </w:rPr>
      <w:drawing>
        <wp:anchor distT="0" distB="0" distL="114300" distR="114300" simplePos="0" relativeHeight="251697152" behindDoc="0" locked="0" layoutInCell="1" allowOverlap="1" wp14:anchorId="23AEC569" wp14:editId="4A6AD7E6">
          <wp:simplePos x="0" y="0"/>
          <wp:positionH relativeFrom="margin">
            <wp:posOffset>2034540</wp:posOffset>
          </wp:positionH>
          <wp:positionV relativeFrom="paragraph">
            <wp:posOffset>-76835</wp:posOffset>
          </wp:positionV>
          <wp:extent cx="1159510" cy="430530"/>
          <wp:effectExtent l="0" t="0" r="2540" b="7620"/>
          <wp:wrapNone/>
          <wp:docPr id="4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510" cy="430530"/>
                  </a:xfrm>
                  <a:prstGeom prst="rect">
                    <a:avLst/>
                  </a:prstGeom>
                </pic:spPr>
              </pic:pic>
            </a:graphicData>
          </a:graphic>
          <wp14:sizeRelH relativeFrom="margin">
            <wp14:pctWidth>0</wp14:pctWidth>
          </wp14:sizeRelH>
          <wp14:sizeRelV relativeFrom="margin">
            <wp14:pctHeight>0</wp14:pctHeight>
          </wp14:sizeRelV>
        </wp:anchor>
      </w:drawing>
    </w:r>
    <w:r w:rsidRPr="00C75495">
      <w:rPr>
        <w:noProof/>
        <w:lang w:val="es-ES" w:eastAsia="es-ES"/>
      </w:rPr>
      <w:drawing>
        <wp:anchor distT="0" distB="0" distL="114300" distR="114300" simplePos="0" relativeHeight="251638784" behindDoc="0" locked="0" layoutInCell="1" allowOverlap="1" wp14:anchorId="2AB49E5A" wp14:editId="3B57D28B">
          <wp:simplePos x="0" y="0"/>
          <wp:positionH relativeFrom="column">
            <wp:posOffset>748665</wp:posOffset>
          </wp:positionH>
          <wp:positionV relativeFrom="paragraph">
            <wp:posOffset>-48260</wp:posOffset>
          </wp:positionV>
          <wp:extent cx="1144905" cy="390525"/>
          <wp:effectExtent l="0" t="0" r="0" b="0"/>
          <wp:wrapNone/>
          <wp:docPr id="44" name="Imagen 44"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90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495">
      <w:rPr>
        <w:noProof/>
        <w:lang w:val="es-ES" w:eastAsia="es-ES"/>
      </w:rPr>
      <w:drawing>
        <wp:anchor distT="0" distB="0" distL="114300" distR="114300" simplePos="0" relativeHeight="251753472" behindDoc="0" locked="0" layoutInCell="1" allowOverlap="1" wp14:anchorId="685AB4B7" wp14:editId="15BD53A2">
          <wp:simplePos x="0" y="0"/>
          <wp:positionH relativeFrom="column">
            <wp:posOffset>3339465</wp:posOffset>
          </wp:positionH>
          <wp:positionV relativeFrom="paragraph">
            <wp:posOffset>-105410</wp:posOffset>
          </wp:positionV>
          <wp:extent cx="1524000" cy="51916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5191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CC68" w14:textId="61F960FB" w:rsidR="008D0617" w:rsidRDefault="008D0617" w:rsidP="00C75495">
    <w:pPr>
      <w:pStyle w:val="Piedepgina"/>
      <w:tabs>
        <w:tab w:val="clear" w:pos="4419"/>
        <w:tab w:val="clear" w:pos="8838"/>
        <w:tab w:val="left" w:pos="2910"/>
      </w:tabs>
    </w:pPr>
    <w:r w:rsidRPr="00C75495">
      <w:rPr>
        <w:noProof/>
        <w:lang w:val="es-ES" w:eastAsia="es-ES"/>
      </w:rPr>
      <w:drawing>
        <wp:anchor distT="0" distB="0" distL="114300" distR="114300" simplePos="0" relativeHeight="251763712" behindDoc="0" locked="0" layoutInCell="1" allowOverlap="1" wp14:anchorId="4B685146" wp14:editId="222D4F36">
          <wp:simplePos x="0" y="0"/>
          <wp:positionH relativeFrom="margin">
            <wp:align>center</wp:align>
          </wp:positionH>
          <wp:positionV relativeFrom="paragraph">
            <wp:posOffset>-2724049</wp:posOffset>
          </wp:positionV>
          <wp:extent cx="1624649" cy="553452"/>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649" cy="5534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58592" behindDoc="0" locked="0" layoutInCell="1" allowOverlap="1" wp14:anchorId="5C211157" wp14:editId="2D08F6EF">
          <wp:simplePos x="0" y="0"/>
          <wp:positionH relativeFrom="margin">
            <wp:align>center</wp:align>
          </wp:positionH>
          <wp:positionV relativeFrom="paragraph">
            <wp:posOffset>-3855687</wp:posOffset>
          </wp:positionV>
          <wp:extent cx="1682750" cy="625475"/>
          <wp:effectExtent l="0" t="0" r="0" b="3175"/>
          <wp:wrapThrough wrapText="bothSides">
            <wp:wrapPolygon edited="0">
              <wp:start x="0" y="0"/>
              <wp:lineTo x="0" y="21052"/>
              <wp:lineTo x="21274" y="21052"/>
              <wp:lineTo x="21274" y="0"/>
              <wp:lineTo x="0" y="0"/>
            </wp:wrapPolygon>
          </wp:wrapThrough>
          <wp:docPr id="46" name="Imagen 46" descr="Image result for sede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deso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8275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D595E" w14:textId="77777777" w:rsidR="00F72D81" w:rsidRDefault="00F72D81" w:rsidP="009D6B74">
      <w:pPr>
        <w:spacing w:after="0" w:line="240" w:lineRule="auto"/>
      </w:pPr>
      <w:r>
        <w:separator/>
      </w:r>
    </w:p>
  </w:footnote>
  <w:footnote w:type="continuationSeparator" w:id="0">
    <w:p w14:paraId="402621F3" w14:textId="77777777" w:rsidR="00F72D81" w:rsidRDefault="00F72D81" w:rsidP="009D6B74">
      <w:pPr>
        <w:spacing w:after="0" w:line="240" w:lineRule="auto"/>
      </w:pPr>
      <w:r>
        <w:continuationSeparator/>
      </w:r>
    </w:p>
  </w:footnote>
  <w:footnote w:id="1">
    <w:p w14:paraId="75D90B68" w14:textId="79083D03" w:rsidR="00183B39" w:rsidRDefault="00183B39">
      <w:pPr>
        <w:pStyle w:val="Textonotapie"/>
      </w:pPr>
      <w:r>
        <w:rPr>
          <w:rStyle w:val="Refdenotaalpie"/>
        </w:rPr>
        <w:footnoteRef/>
      </w:r>
      <w:r>
        <w:t xml:space="preserve"> Instituto Nacional de Migración, Datos de Migración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B5514" w14:textId="77777777" w:rsidR="008D0617" w:rsidRPr="00065E8C" w:rsidRDefault="008D0617" w:rsidP="00065E8C">
    <w:pPr>
      <w:pStyle w:val="Sinespaciado"/>
      <w:jc w:val="center"/>
      <w:rPr>
        <w:rFonts w:ascii="Arial Unicode MS" w:eastAsia="Arial Unicode MS" w:hAnsi="Arial Unicode MS" w:cs="Arial Unicode MS"/>
      </w:rPr>
    </w:pPr>
    <w:r>
      <w:rPr>
        <w:rFonts w:ascii="Arial Unicode MS" w:eastAsia="Arial Unicode MS" w:hAnsi="Arial Unicode MS" w:cs="Arial Unicode MS"/>
        <w:noProof/>
        <w:lang w:val="es-ES" w:eastAsia="es-ES"/>
      </w:rPr>
      <mc:AlternateContent>
        <mc:Choice Requires="wps">
          <w:drawing>
            <wp:anchor distT="0" distB="0" distL="114300" distR="114300" simplePos="0" relativeHeight="251667456" behindDoc="0" locked="0" layoutInCell="1" allowOverlap="1" wp14:anchorId="4CE9105C" wp14:editId="2425785C">
              <wp:simplePos x="0" y="0"/>
              <wp:positionH relativeFrom="column">
                <wp:posOffset>-6985</wp:posOffset>
              </wp:positionH>
              <wp:positionV relativeFrom="paragraph">
                <wp:posOffset>-87630</wp:posOffset>
              </wp:positionV>
              <wp:extent cx="3879850" cy="451262"/>
              <wp:effectExtent l="0" t="0" r="6350" b="6350"/>
              <wp:wrapNone/>
              <wp:docPr id="3" name="3 Cuadro de texto"/>
              <wp:cNvGraphicFramePr/>
              <a:graphic xmlns:a="http://schemas.openxmlformats.org/drawingml/2006/main">
                <a:graphicData uri="http://schemas.microsoft.com/office/word/2010/wordprocessingShape">
                  <wps:wsp>
                    <wps:cNvSpPr txBox="1"/>
                    <wps:spPr>
                      <a:xfrm>
                        <a:off x="0" y="0"/>
                        <a:ext cx="387985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D501A" w14:textId="77777777" w:rsidR="008D0617" w:rsidRPr="00065E8C" w:rsidRDefault="008D0617" w:rsidP="00065E8C">
                          <w:pPr>
                            <w:pStyle w:val="Sinespaciado"/>
                            <w:rPr>
                              <w:rFonts w:ascii="Arial" w:eastAsia="Arial Unicode MS" w:hAnsi="Arial" w:cs="Arial"/>
                              <w:sz w:val="18"/>
                              <w:szCs w:val="18"/>
                            </w:rPr>
                          </w:pPr>
                          <w:r w:rsidRPr="00065E8C">
                            <w:rPr>
                              <w:rFonts w:ascii="Arial" w:eastAsia="Arial Unicode MS" w:hAnsi="Arial" w:cs="Arial"/>
                              <w:sz w:val="18"/>
                              <w:szCs w:val="18"/>
                            </w:rPr>
                            <w:t xml:space="preserve">Evaluación </w:t>
                          </w:r>
                          <w:r w:rsidRPr="0037425C">
                            <w:rPr>
                              <w:rFonts w:ascii="Arial Unicode MS" w:eastAsia="Arial Unicode MS" w:hAnsi="Arial Unicode MS" w:cs="Arial Unicode MS"/>
                              <w:sz w:val="18"/>
                              <w:szCs w:val="18"/>
                            </w:rPr>
                            <w:t>Específica</w:t>
                          </w:r>
                          <w:r w:rsidRPr="00065E8C">
                            <w:rPr>
                              <w:rFonts w:ascii="Arial" w:eastAsia="Arial Unicode MS" w:hAnsi="Arial" w:cs="Arial"/>
                              <w:sz w:val="18"/>
                              <w:szCs w:val="18"/>
                            </w:rPr>
                            <w:t xml:space="preserve"> </w:t>
                          </w:r>
                          <w:r>
                            <w:rPr>
                              <w:rFonts w:ascii="Arial" w:eastAsia="Arial Unicode MS" w:hAnsi="Arial" w:cs="Arial"/>
                              <w:sz w:val="18"/>
                              <w:szCs w:val="18"/>
                            </w:rPr>
                            <w:t>d</w:t>
                          </w:r>
                          <w:r w:rsidRPr="00065E8C">
                            <w:rPr>
                              <w:rFonts w:ascii="Arial" w:eastAsia="Arial Unicode MS" w:hAnsi="Arial" w:cs="Arial"/>
                              <w:sz w:val="18"/>
                              <w:szCs w:val="18"/>
                            </w:rPr>
                            <w:t xml:space="preserve">e Desempeño </w:t>
                          </w:r>
                          <w:r>
                            <w:rPr>
                              <w:rFonts w:ascii="Arial" w:eastAsia="Arial Unicode MS" w:hAnsi="Arial" w:cs="Arial"/>
                              <w:sz w:val="18"/>
                              <w:szCs w:val="18"/>
                            </w:rPr>
                            <w:t>d</w:t>
                          </w:r>
                          <w:r w:rsidRPr="00065E8C">
                            <w:rPr>
                              <w:rFonts w:ascii="Arial" w:eastAsia="Arial Unicode MS" w:hAnsi="Arial" w:cs="Arial"/>
                              <w:sz w:val="18"/>
                              <w:szCs w:val="18"/>
                            </w:rPr>
                            <w:t xml:space="preserve">el </w:t>
                          </w:r>
                          <w:r>
                            <w:rPr>
                              <w:rFonts w:ascii="Arial" w:eastAsia="Arial Unicode MS" w:hAnsi="Arial" w:cs="Arial"/>
                              <w:sz w:val="18"/>
                              <w:szCs w:val="18"/>
                            </w:rPr>
                            <w:t>Fondo de Apoyo a Migrantes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9105C" id="_x0000_t202" coordsize="21600,21600" o:spt="202" path="m,l,21600r21600,l21600,xe">
              <v:stroke joinstyle="miter"/>
              <v:path gradientshapeok="t" o:connecttype="rect"/>
            </v:shapetype>
            <v:shape id="3 Cuadro de texto" o:spid="_x0000_s1027" type="#_x0000_t202" style="position:absolute;left:0;text-align:left;margin-left:-.55pt;margin-top:-6.9pt;width:305.5pt;height:3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" fillcolor="white [3201]" stroked="f" strokeweight=".5pt">
              <v:textbox>
                <w:txbxContent>
                  <w:p w14:paraId="5E5D501A" w14:textId="77777777" w:rsidR="008D0617" w:rsidRPr="00065E8C" w:rsidRDefault="008D0617" w:rsidP="00065E8C">
                    <w:pPr>
                      <w:pStyle w:val="Sinespaciado"/>
                      <w:rPr>
                        <w:rFonts w:ascii="Arial" w:eastAsia="Arial Unicode MS" w:hAnsi="Arial" w:cs="Arial"/>
                        <w:sz w:val="18"/>
                        <w:szCs w:val="18"/>
                      </w:rPr>
                    </w:pPr>
                    <w:r w:rsidRPr="00065E8C">
                      <w:rPr>
                        <w:rFonts w:ascii="Arial" w:eastAsia="Arial Unicode MS" w:hAnsi="Arial" w:cs="Arial"/>
                        <w:sz w:val="18"/>
                        <w:szCs w:val="18"/>
                      </w:rPr>
                      <w:t xml:space="preserve">Evaluación </w:t>
                    </w:r>
                    <w:r w:rsidRPr="0037425C">
                      <w:rPr>
                        <w:rFonts w:ascii="Arial Unicode MS" w:eastAsia="Arial Unicode MS" w:hAnsi="Arial Unicode MS" w:cs="Arial Unicode MS"/>
                        <w:sz w:val="18"/>
                        <w:szCs w:val="18"/>
                      </w:rPr>
                      <w:t>Específica</w:t>
                    </w:r>
                    <w:r w:rsidRPr="00065E8C">
                      <w:rPr>
                        <w:rFonts w:ascii="Arial" w:eastAsia="Arial Unicode MS" w:hAnsi="Arial" w:cs="Arial"/>
                        <w:sz w:val="18"/>
                        <w:szCs w:val="18"/>
                      </w:rPr>
                      <w:t xml:space="preserve"> </w:t>
                    </w:r>
                    <w:r>
                      <w:rPr>
                        <w:rFonts w:ascii="Arial" w:eastAsia="Arial Unicode MS" w:hAnsi="Arial" w:cs="Arial"/>
                        <w:sz w:val="18"/>
                        <w:szCs w:val="18"/>
                      </w:rPr>
                      <w:t>d</w:t>
                    </w:r>
                    <w:r w:rsidRPr="00065E8C">
                      <w:rPr>
                        <w:rFonts w:ascii="Arial" w:eastAsia="Arial Unicode MS" w:hAnsi="Arial" w:cs="Arial"/>
                        <w:sz w:val="18"/>
                        <w:szCs w:val="18"/>
                      </w:rPr>
                      <w:t xml:space="preserve">e Desempeño </w:t>
                    </w:r>
                    <w:r>
                      <w:rPr>
                        <w:rFonts w:ascii="Arial" w:eastAsia="Arial Unicode MS" w:hAnsi="Arial" w:cs="Arial"/>
                        <w:sz w:val="18"/>
                        <w:szCs w:val="18"/>
                      </w:rPr>
                      <w:t>d</w:t>
                    </w:r>
                    <w:r w:rsidRPr="00065E8C">
                      <w:rPr>
                        <w:rFonts w:ascii="Arial" w:eastAsia="Arial Unicode MS" w:hAnsi="Arial" w:cs="Arial"/>
                        <w:sz w:val="18"/>
                        <w:szCs w:val="18"/>
                      </w:rPr>
                      <w:t xml:space="preserve">el </w:t>
                    </w:r>
                    <w:r>
                      <w:rPr>
                        <w:rFonts w:ascii="Arial" w:eastAsia="Arial Unicode MS" w:hAnsi="Arial" w:cs="Arial"/>
                        <w:sz w:val="18"/>
                        <w:szCs w:val="18"/>
                      </w:rPr>
                      <w:t>Fondo de Apoyo a Migrantes</w:t>
                    </w:r>
                  </w:p>
                </w:txbxContent>
              </v:textbox>
            </v:shape>
          </w:pict>
        </mc:Fallback>
      </mc:AlternateContent>
    </w:r>
    <w:r w:rsidRPr="00065E8C">
      <w:rPr>
        <w:rFonts w:ascii="Arial Unicode MS" w:eastAsia="Arial Unicode MS" w:hAnsi="Arial Unicode MS" w:cs="Arial Unicode MS"/>
        <w:noProof/>
        <w:lang w:val="es-ES" w:eastAsia="es-ES"/>
      </w:rPr>
      <w:drawing>
        <wp:anchor distT="0" distB="0" distL="114300" distR="114300" simplePos="0" relativeHeight="251663360" behindDoc="0" locked="0" layoutInCell="1" allowOverlap="1" wp14:anchorId="4C871A38" wp14:editId="7605A40B">
          <wp:simplePos x="0" y="0"/>
          <wp:positionH relativeFrom="column">
            <wp:posOffset>3883025</wp:posOffset>
          </wp:positionH>
          <wp:positionV relativeFrom="paragraph">
            <wp:posOffset>-129540</wp:posOffset>
          </wp:positionV>
          <wp:extent cx="1682750" cy="450850"/>
          <wp:effectExtent l="0" t="0" r="0" b="6350"/>
          <wp:wrapNone/>
          <wp:docPr id="33" name="Imagen 33"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1DA3B" w14:textId="4BC6E6CF" w:rsidR="008D0617" w:rsidRDefault="008D0617">
    <w:pPr>
      <w:pStyle w:val="Encabezado"/>
    </w:pPr>
    <w:r>
      <w:rPr>
        <w:noProof/>
        <w:lang w:val="es-ES" w:eastAsia="es-ES"/>
      </w:rPr>
      <w:drawing>
        <wp:anchor distT="0" distB="0" distL="114300" distR="114300" simplePos="0" relativeHeight="251754496" behindDoc="0" locked="0" layoutInCell="1" allowOverlap="1" wp14:anchorId="02236A01" wp14:editId="6E425C93">
          <wp:simplePos x="0" y="0"/>
          <wp:positionH relativeFrom="column">
            <wp:posOffset>4311015</wp:posOffset>
          </wp:positionH>
          <wp:positionV relativeFrom="paragraph">
            <wp:posOffset>-28575</wp:posOffset>
          </wp:positionV>
          <wp:extent cx="1257300" cy="467360"/>
          <wp:effectExtent l="0" t="0" r="0" b="8890"/>
          <wp:wrapThrough wrapText="bothSides">
            <wp:wrapPolygon edited="0">
              <wp:start x="0" y="0"/>
              <wp:lineTo x="0" y="21130"/>
              <wp:lineTo x="21273" y="21130"/>
              <wp:lineTo x="21273" y="0"/>
              <wp:lineTo x="0" y="0"/>
            </wp:wrapPolygon>
          </wp:wrapThrough>
          <wp:docPr id="41" name="Imagen 41" descr="Image result for sede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deso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E8C">
      <w:rPr>
        <w:rFonts w:ascii="Arial Unicode MS" w:eastAsia="Arial Unicode MS" w:hAnsi="Arial Unicode MS" w:cs="Arial Unicode MS"/>
        <w:noProof/>
        <w:lang w:val="es-ES" w:eastAsia="es-ES"/>
      </w:rPr>
      <w:drawing>
        <wp:anchor distT="0" distB="0" distL="114300" distR="114300" simplePos="0" relativeHeight="251756544" behindDoc="0" locked="0" layoutInCell="1" allowOverlap="1" wp14:anchorId="3FDBC04D" wp14:editId="2888BF96">
          <wp:simplePos x="0" y="0"/>
          <wp:positionH relativeFrom="column">
            <wp:posOffset>0</wp:posOffset>
          </wp:positionH>
          <wp:positionV relativeFrom="paragraph">
            <wp:posOffset>-635</wp:posOffset>
          </wp:positionV>
          <wp:extent cx="1778000" cy="476370"/>
          <wp:effectExtent l="0" t="0" r="0" b="0"/>
          <wp:wrapNone/>
          <wp:docPr id="42" name="Imagen 42"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9587" cy="476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4D661" w14:textId="37437C6D" w:rsidR="008D0617" w:rsidRDefault="008D0617">
    <w:pPr>
      <w:pStyle w:val="Encabezado"/>
    </w:pPr>
    <w:r w:rsidRPr="00C75495">
      <w:rPr>
        <w:noProof/>
        <w:lang w:val="es-ES" w:eastAsia="es-ES"/>
      </w:rPr>
      <w:drawing>
        <wp:anchor distT="0" distB="0" distL="114300" distR="114300" simplePos="0" relativeHeight="251761664" behindDoc="0" locked="0" layoutInCell="1" allowOverlap="1" wp14:anchorId="64C1758F" wp14:editId="03281565">
          <wp:simplePos x="0" y="0"/>
          <wp:positionH relativeFrom="margin">
            <wp:align>center</wp:align>
          </wp:positionH>
          <wp:positionV relativeFrom="paragraph">
            <wp:posOffset>4001703</wp:posOffset>
          </wp:positionV>
          <wp:extent cx="1732547" cy="590969"/>
          <wp:effectExtent l="0" t="0" r="1270" b="0"/>
          <wp:wrapNone/>
          <wp:docPr id="49" name="Imagen 49"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547" cy="590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495">
      <w:rPr>
        <w:noProof/>
        <w:lang w:val="es-ES" w:eastAsia="es-ES"/>
      </w:rPr>
      <w:drawing>
        <wp:anchor distT="0" distB="0" distL="114300" distR="114300" simplePos="0" relativeHeight="251762688" behindDoc="0" locked="0" layoutInCell="1" allowOverlap="1" wp14:anchorId="1D3192CE" wp14:editId="5F18939E">
          <wp:simplePos x="0" y="0"/>
          <wp:positionH relativeFrom="margin">
            <wp:align>center</wp:align>
          </wp:positionH>
          <wp:positionV relativeFrom="paragraph">
            <wp:posOffset>2822642</wp:posOffset>
          </wp:positionV>
          <wp:extent cx="1852863" cy="687974"/>
          <wp:effectExtent l="0" t="0" r="0" b="0"/>
          <wp:wrapNone/>
          <wp:docPr id="4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2863" cy="687974"/>
                  </a:xfrm>
                  <a:prstGeom prst="rect">
                    <a:avLst/>
                  </a:prstGeom>
                </pic:spPr>
              </pic:pic>
            </a:graphicData>
          </a:graphic>
          <wp14:sizeRelH relativeFrom="margin">
            <wp14:pctWidth>0</wp14:pctWidth>
          </wp14:sizeRelH>
          <wp14:sizeRelV relativeFrom="margin">
            <wp14:pctHeight>0</wp14:pctHeight>
          </wp14:sizeRelV>
        </wp:anchor>
      </w:drawing>
    </w:r>
    <w:r w:rsidRPr="00065E8C">
      <w:rPr>
        <w:rFonts w:ascii="Arial Unicode MS" w:eastAsia="Arial Unicode MS" w:hAnsi="Arial Unicode MS" w:cs="Arial Unicode MS"/>
        <w:noProof/>
        <w:lang w:val="es-ES" w:eastAsia="es-ES"/>
      </w:rPr>
      <w:drawing>
        <wp:anchor distT="0" distB="0" distL="114300" distR="114300" simplePos="0" relativeHeight="251759616" behindDoc="0" locked="0" layoutInCell="1" allowOverlap="1" wp14:anchorId="3D6C6C8A" wp14:editId="775ADAEA">
          <wp:simplePos x="0" y="0"/>
          <wp:positionH relativeFrom="margin">
            <wp:align>center</wp:align>
          </wp:positionH>
          <wp:positionV relativeFrom="paragraph">
            <wp:posOffset>1788160</wp:posOffset>
          </wp:positionV>
          <wp:extent cx="2765494" cy="740944"/>
          <wp:effectExtent l="0" t="0" r="0" b="2540"/>
          <wp:wrapNone/>
          <wp:docPr id="47" name="Imagen 47"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765494" cy="7409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A5D"/>
    <w:multiLevelType w:val="hybridMultilevel"/>
    <w:tmpl w:val="DDFEFB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8752587"/>
    <w:multiLevelType w:val="hybridMultilevel"/>
    <w:tmpl w:val="4A981D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479E1"/>
    <w:multiLevelType w:val="hybridMultilevel"/>
    <w:tmpl w:val="217C0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83C65"/>
    <w:multiLevelType w:val="hybridMultilevel"/>
    <w:tmpl w:val="EEEED6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57F78"/>
    <w:multiLevelType w:val="hybridMultilevel"/>
    <w:tmpl w:val="08888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336A2"/>
    <w:multiLevelType w:val="hybridMultilevel"/>
    <w:tmpl w:val="4EBCEF08"/>
    <w:lvl w:ilvl="0" w:tplc="A4EEB7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084652"/>
    <w:multiLevelType w:val="hybridMultilevel"/>
    <w:tmpl w:val="D688C548"/>
    <w:lvl w:ilvl="0" w:tplc="F6E0997A">
      <w:start w:val="1"/>
      <w:numFmt w:val="bullet"/>
      <w:lvlText w:val="•"/>
      <w:lvlJc w:val="left"/>
      <w:pPr>
        <w:tabs>
          <w:tab w:val="num" w:pos="720"/>
        </w:tabs>
        <w:ind w:left="720" w:hanging="360"/>
      </w:pPr>
      <w:rPr>
        <w:rFonts w:ascii="Times New Roman" w:hAnsi="Times New Roman" w:hint="default"/>
      </w:rPr>
    </w:lvl>
    <w:lvl w:ilvl="1" w:tplc="8522CDA0" w:tentative="1">
      <w:start w:val="1"/>
      <w:numFmt w:val="bullet"/>
      <w:lvlText w:val="•"/>
      <w:lvlJc w:val="left"/>
      <w:pPr>
        <w:tabs>
          <w:tab w:val="num" w:pos="1440"/>
        </w:tabs>
        <w:ind w:left="1440" w:hanging="360"/>
      </w:pPr>
      <w:rPr>
        <w:rFonts w:ascii="Times New Roman" w:hAnsi="Times New Roman" w:hint="default"/>
      </w:rPr>
    </w:lvl>
    <w:lvl w:ilvl="2" w:tplc="2C96DE7E" w:tentative="1">
      <w:start w:val="1"/>
      <w:numFmt w:val="bullet"/>
      <w:lvlText w:val="•"/>
      <w:lvlJc w:val="left"/>
      <w:pPr>
        <w:tabs>
          <w:tab w:val="num" w:pos="2160"/>
        </w:tabs>
        <w:ind w:left="2160" w:hanging="360"/>
      </w:pPr>
      <w:rPr>
        <w:rFonts w:ascii="Times New Roman" w:hAnsi="Times New Roman" w:hint="default"/>
      </w:rPr>
    </w:lvl>
    <w:lvl w:ilvl="3" w:tplc="25D4A324" w:tentative="1">
      <w:start w:val="1"/>
      <w:numFmt w:val="bullet"/>
      <w:lvlText w:val="•"/>
      <w:lvlJc w:val="left"/>
      <w:pPr>
        <w:tabs>
          <w:tab w:val="num" w:pos="2880"/>
        </w:tabs>
        <w:ind w:left="2880" w:hanging="360"/>
      </w:pPr>
      <w:rPr>
        <w:rFonts w:ascii="Times New Roman" w:hAnsi="Times New Roman" w:hint="default"/>
      </w:rPr>
    </w:lvl>
    <w:lvl w:ilvl="4" w:tplc="0E2603F4" w:tentative="1">
      <w:start w:val="1"/>
      <w:numFmt w:val="bullet"/>
      <w:lvlText w:val="•"/>
      <w:lvlJc w:val="left"/>
      <w:pPr>
        <w:tabs>
          <w:tab w:val="num" w:pos="3600"/>
        </w:tabs>
        <w:ind w:left="3600" w:hanging="360"/>
      </w:pPr>
      <w:rPr>
        <w:rFonts w:ascii="Times New Roman" w:hAnsi="Times New Roman" w:hint="default"/>
      </w:rPr>
    </w:lvl>
    <w:lvl w:ilvl="5" w:tplc="F97CCBA4" w:tentative="1">
      <w:start w:val="1"/>
      <w:numFmt w:val="bullet"/>
      <w:lvlText w:val="•"/>
      <w:lvlJc w:val="left"/>
      <w:pPr>
        <w:tabs>
          <w:tab w:val="num" w:pos="4320"/>
        </w:tabs>
        <w:ind w:left="4320" w:hanging="360"/>
      </w:pPr>
      <w:rPr>
        <w:rFonts w:ascii="Times New Roman" w:hAnsi="Times New Roman" w:hint="default"/>
      </w:rPr>
    </w:lvl>
    <w:lvl w:ilvl="6" w:tplc="C9288E78" w:tentative="1">
      <w:start w:val="1"/>
      <w:numFmt w:val="bullet"/>
      <w:lvlText w:val="•"/>
      <w:lvlJc w:val="left"/>
      <w:pPr>
        <w:tabs>
          <w:tab w:val="num" w:pos="5040"/>
        </w:tabs>
        <w:ind w:left="5040" w:hanging="360"/>
      </w:pPr>
      <w:rPr>
        <w:rFonts w:ascii="Times New Roman" w:hAnsi="Times New Roman" w:hint="default"/>
      </w:rPr>
    </w:lvl>
    <w:lvl w:ilvl="7" w:tplc="06381506" w:tentative="1">
      <w:start w:val="1"/>
      <w:numFmt w:val="bullet"/>
      <w:lvlText w:val="•"/>
      <w:lvlJc w:val="left"/>
      <w:pPr>
        <w:tabs>
          <w:tab w:val="num" w:pos="5760"/>
        </w:tabs>
        <w:ind w:left="5760" w:hanging="360"/>
      </w:pPr>
      <w:rPr>
        <w:rFonts w:ascii="Times New Roman" w:hAnsi="Times New Roman" w:hint="default"/>
      </w:rPr>
    </w:lvl>
    <w:lvl w:ilvl="8" w:tplc="D06E968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517B47"/>
    <w:multiLevelType w:val="hybridMultilevel"/>
    <w:tmpl w:val="321250B2"/>
    <w:lvl w:ilvl="0" w:tplc="406CBB34">
      <w:start w:val="1"/>
      <w:numFmt w:val="bullet"/>
      <w:lvlText w:val="•"/>
      <w:lvlJc w:val="left"/>
      <w:pPr>
        <w:tabs>
          <w:tab w:val="num" w:pos="720"/>
        </w:tabs>
        <w:ind w:left="720" w:hanging="360"/>
      </w:pPr>
      <w:rPr>
        <w:rFonts w:ascii="Times New Roman" w:hAnsi="Times New Roman" w:hint="default"/>
      </w:rPr>
    </w:lvl>
    <w:lvl w:ilvl="1" w:tplc="57BE9462" w:tentative="1">
      <w:start w:val="1"/>
      <w:numFmt w:val="bullet"/>
      <w:lvlText w:val="•"/>
      <w:lvlJc w:val="left"/>
      <w:pPr>
        <w:tabs>
          <w:tab w:val="num" w:pos="1440"/>
        </w:tabs>
        <w:ind w:left="1440" w:hanging="360"/>
      </w:pPr>
      <w:rPr>
        <w:rFonts w:ascii="Times New Roman" w:hAnsi="Times New Roman" w:hint="default"/>
      </w:rPr>
    </w:lvl>
    <w:lvl w:ilvl="2" w:tplc="FE0CC580" w:tentative="1">
      <w:start w:val="1"/>
      <w:numFmt w:val="bullet"/>
      <w:lvlText w:val="•"/>
      <w:lvlJc w:val="left"/>
      <w:pPr>
        <w:tabs>
          <w:tab w:val="num" w:pos="2160"/>
        </w:tabs>
        <w:ind w:left="2160" w:hanging="360"/>
      </w:pPr>
      <w:rPr>
        <w:rFonts w:ascii="Times New Roman" w:hAnsi="Times New Roman" w:hint="default"/>
      </w:rPr>
    </w:lvl>
    <w:lvl w:ilvl="3" w:tplc="486CAF78" w:tentative="1">
      <w:start w:val="1"/>
      <w:numFmt w:val="bullet"/>
      <w:lvlText w:val="•"/>
      <w:lvlJc w:val="left"/>
      <w:pPr>
        <w:tabs>
          <w:tab w:val="num" w:pos="2880"/>
        </w:tabs>
        <w:ind w:left="2880" w:hanging="360"/>
      </w:pPr>
      <w:rPr>
        <w:rFonts w:ascii="Times New Roman" w:hAnsi="Times New Roman" w:hint="default"/>
      </w:rPr>
    </w:lvl>
    <w:lvl w:ilvl="4" w:tplc="29DA06A4" w:tentative="1">
      <w:start w:val="1"/>
      <w:numFmt w:val="bullet"/>
      <w:lvlText w:val="•"/>
      <w:lvlJc w:val="left"/>
      <w:pPr>
        <w:tabs>
          <w:tab w:val="num" w:pos="3600"/>
        </w:tabs>
        <w:ind w:left="3600" w:hanging="360"/>
      </w:pPr>
      <w:rPr>
        <w:rFonts w:ascii="Times New Roman" w:hAnsi="Times New Roman" w:hint="default"/>
      </w:rPr>
    </w:lvl>
    <w:lvl w:ilvl="5" w:tplc="1C5A0E02" w:tentative="1">
      <w:start w:val="1"/>
      <w:numFmt w:val="bullet"/>
      <w:lvlText w:val="•"/>
      <w:lvlJc w:val="left"/>
      <w:pPr>
        <w:tabs>
          <w:tab w:val="num" w:pos="4320"/>
        </w:tabs>
        <w:ind w:left="4320" w:hanging="360"/>
      </w:pPr>
      <w:rPr>
        <w:rFonts w:ascii="Times New Roman" w:hAnsi="Times New Roman" w:hint="default"/>
      </w:rPr>
    </w:lvl>
    <w:lvl w:ilvl="6" w:tplc="E3E8F3B8" w:tentative="1">
      <w:start w:val="1"/>
      <w:numFmt w:val="bullet"/>
      <w:lvlText w:val="•"/>
      <w:lvlJc w:val="left"/>
      <w:pPr>
        <w:tabs>
          <w:tab w:val="num" w:pos="5040"/>
        </w:tabs>
        <w:ind w:left="5040" w:hanging="360"/>
      </w:pPr>
      <w:rPr>
        <w:rFonts w:ascii="Times New Roman" w:hAnsi="Times New Roman" w:hint="default"/>
      </w:rPr>
    </w:lvl>
    <w:lvl w:ilvl="7" w:tplc="8250BAAE" w:tentative="1">
      <w:start w:val="1"/>
      <w:numFmt w:val="bullet"/>
      <w:lvlText w:val="•"/>
      <w:lvlJc w:val="left"/>
      <w:pPr>
        <w:tabs>
          <w:tab w:val="num" w:pos="5760"/>
        </w:tabs>
        <w:ind w:left="5760" w:hanging="360"/>
      </w:pPr>
      <w:rPr>
        <w:rFonts w:ascii="Times New Roman" w:hAnsi="Times New Roman" w:hint="default"/>
      </w:rPr>
    </w:lvl>
    <w:lvl w:ilvl="8" w:tplc="3D0A1F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B82639"/>
    <w:multiLevelType w:val="hybridMultilevel"/>
    <w:tmpl w:val="0A84D13A"/>
    <w:lvl w:ilvl="0" w:tplc="414EE2D0">
      <w:start w:val="1"/>
      <w:numFmt w:val="bullet"/>
      <w:lvlText w:val="•"/>
      <w:lvlJc w:val="left"/>
      <w:pPr>
        <w:tabs>
          <w:tab w:val="num" w:pos="720"/>
        </w:tabs>
        <w:ind w:left="720" w:hanging="360"/>
      </w:pPr>
      <w:rPr>
        <w:rFonts w:ascii="Times New Roman" w:hAnsi="Times New Roman" w:hint="default"/>
      </w:rPr>
    </w:lvl>
    <w:lvl w:ilvl="1" w:tplc="D4F0769E" w:tentative="1">
      <w:start w:val="1"/>
      <w:numFmt w:val="bullet"/>
      <w:lvlText w:val="•"/>
      <w:lvlJc w:val="left"/>
      <w:pPr>
        <w:tabs>
          <w:tab w:val="num" w:pos="1440"/>
        </w:tabs>
        <w:ind w:left="1440" w:hanging="360"/>
      </w:pPr>
      <w:rPr>
        <w:rFonts w:ascii="Times New Roman" w:hAnsi="Times New Roman" w:hint="default"/>
      </w:rPr>
    </w:lvl>
    <w:lvl w:ilvl="2" w:tplc="0CAA2D94" w:tentative="1">
      <w:start w:val="1"/>
      <w:numFmt w:val="bullet"/>
      <w:lvlText w:val="•"/>
      <w:lvlJc w:val="left"/>
      <w:pPr>
        <w:tabs>
          <w:tab w:val="num" w:pos="2160"/>
        </w:tabs>
        <w:ind w:left="2160" w:hanging="360"/>
      </w:pPr>
      <w:rPr>
        <w:rFonts w:ascii="Times New Roman" w:hAnsi="Times New Roman" w:hint="default"/>
      </w:rPr>
    </w:lvl>
    <w:lvl w:ilvl="3" w:tplc="F0E6677A" w:tentative="1">
      <w:start w:val="1"/>
      <w:numFmt w:val="bullet"/>
      <w:lvlText w:val="•"/>
      <w:lvlJc w:val="left"/>
      <w:pPr>
        <w:tabs>
          <w:tab w:val="num" w:pos="2880"/>
        </w:tabs>
        <w:ind w:left="2880" w:hanging="360"/>
      </w:pPr>
      <w:rPr>
        <w:rFonts w:ascii="Times New Roman" w:hAnsi="Times New Roman" w:hint="default"/>
      </w:rPr>
    </w:lvl>
    <w:lvl w:ilvl="4" w:tplc="23A00F26" w:tentative="1">
      <w:start w:val="1"/>
      <w:numFmt w:val="bullet"/>
      <w:lvlText w:val="•"/>
      <w:lvlJc w:val="left"/>
      <w:pPr>
        <w:tabs>
          <w:tab w:val="num" w:pos="3600"/>
        </w:tabs>
        <w:ind w:left="3600" w:hanging="360"/>
      </w:pPr>
      <w:rPr>
        <w:rFonts w:ascii="Times New Roman" w:hAnsi="Times New Roman" w:hint="default"/>
      </w:rPr>
    </w:lvl>
    <w:lvl w:ilvl="5" w:tplc="AB6CFE58" w:tentative="1">
      <w:start w:val="1"/>
      <w:numFmt w:val="bullet"/>
      <w:lvlText w:val="•"/>
      <w:lvlJc w:val="left"/>
      <w:pPr>
        <w:tabs>
          <w:tab w:val="num" w:pos="4320"/>
        </w:tabs>
        <w:ind w:left="4320" w:hanging="360"/>
      </w:pPr>
      <w:rPr>
        <w:rFonts w:ascii="Times New Roman" w:hAnsi="Times New Roman" w:hint="default"/>
      </w:rPr>
    </w:lvl>
    <w:lvl w:ilvl="6" w:tplc="1FF2E450" w:tentative="1">
      <w:start w:val="1"/>
      <w:numFmt w:val="bullet"/>
      <w:lvlText w:val="•"/>
      <w:lvlJc w:val="left"/>
      <w:pPr>
        <w:tabs>
          <w:tab w:val="num" w:pos="5040"/>
        </w:tabs>
        <w:ind w:left="5040" w:hanging="360"/>
      </w:pPr>
      <w:rPr>
        <w:rFonts w:ascii="Times New Roman" w:hAnsi="Times New Roman" w:hint="default"/>
      </w:rPr>
    </w:lvl>
    <w:lvl w:ilvl="7" w:tplc="6854C810" w:tentative="1">
      <w:start w:val="1"/>
      <w:numFmt w:val="bullet"/>
      <w:lvlText w:val="•"/>
      <w:lvlJc w:val="left"/>
      <w:pPr>
        <w:tabs>
          <w:tab w:val="num" w:pos="5760"/>
        </w:tabs>
        <w:ind w:left="5760" w:hanging="360"/>
      </w:pPr>
      <w:rPr>
        <w:rFonts w:ascii="Times New Roman" w:hAnsi="Times New Roman" w:hint="default"/>
      </w:rPr>
    </w:lvl>
    <w:lvl w:ilvl="8" w:tplc="8738EB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1F22085"/>
    <w:multiLevelType w:val="hybridMultilevel"/>
    <w:tmpl w:val="AF701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2C687C"/>
    <w:multiLevelType w:val="hybridMultilevel"/>
    <w:tmpl w:val="5BAE9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7649B1"/>
    <w:multiLevelType w:val="hybridMultilevel"/>
    <w:tmpl w:val="D1B47FFA"/>
    <w:lvl w:ilvl="0" w:tplc="080A0001">
      <w:start w:val="1"/>
      <w:numFmt w:val="bullet"/>
      <w:lvlText w:val=""/>
      <w:lvlJc w:val="left"/>
      <w:pPr>
        <w:ind w:left="1146" w:hanging="360"/>
      </w:pPr>
      <w:rPr>
        <w:rFonts w:ascii="Symbol" w:hAnsi="Symbol"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56245C52"/>
    <w:multiLevelType w:val="hybridMultilevel"/>
    <w:tmpl w:val="24C01EEE"/>
    <w:lvl w:ilvl="0" w:tplc="F684EAFA">
      <w:start w:val="1"/>
      <w:numFmt w:val="bullet"/>
      <w:lvlText w:val="•"/>
      <w:lvlJc w:val="left"/>
      <w:pPr>
        <w:tabs>
          <w:tab w:val="num" w:pos="720"/>
        </w:tabs>
        <w:ind w:left="720" w:hanging="360"/>
      </w:pPr>
      <w:rPr>
        <w:rFonts w:ascii="Times New Roman" w:hAnsi="Times New Roman" w:hint="default"/>
      </w:rPr>
    </w:lvl>
    <w:lvl w:ilvl="1" w:tplc="1786B16C" w:tentative="1">
      <w:start w:val="1"/>
      <w:numFmt w:val="bullet"/>
      <w:lvlText w:val="•"/>
      <w:lvlJc w:val="left"/>
      <w:pPr>
        <w:tabs>
          <w:tab w:val="num" w:pos="1440"/>
        </w:tabs>
        <w:ind w:left="1440" w:hanging="360"/>
      </w:pPr>
      <w:rPr>
        <w:rFonts w:ascii="Times New Roman" w:hAnsi="Times New Roman" w:hint="default"/>
      </w:rPr>
    </w:lvl>
    <w:lvl w:ilvl="2" w:tplc="EBDC19DA" w:tentative="1">
      <w:start w:val="1"/>
      <w:numFmt w:val="bullet"/>
      <w:lvlText w:val="•"/>
      <w:lvlJc w:val="left"/>
      <w:pPr>
        <w:tabs>
          <w:tab w:val="num" w:pos="2160"/>
        </w:tabs>
        <w:ind w:left="2160" w:hanging="360"/>
      </w:pPr>
      <w:rPr>
        <w:rFonts w:ascii="Times New Roman" w:hAnsi="Times New Roman" w:hint="default"/>
      </w:rPr>
    </w:lvl>
    <w:lvl w:ilvl="3" w:tplc="34EC9780" w:tentative="1">
      <w:start w:val="1"/>
      <w:numFmt w:val="bullet"/>
      <w:lvlText w:val="•"/>
      <w:lvlJc w:val="left"/>
      <w:pPr>
        <w:tabs>
          <w:tab w:val="num" w:pos="2880"/>
        </w:tabs>
        <w:ind w:left="2880" w:hanging="360"/>
      </w:pPr>
      <w:rPr>
        <w:rFonts w:ascii="Times New Roman" w:hAnsi="Times New Roman" w:hint="default"/>
      </w:rPr>
    </w:lvl>
    <w:lvl w:ilvl="4" w:tplc="7EAAB7D8" w:tentative="1">
      <w:start w:val="1"/>
      <w:numFmt w:val="bullet"/>
      <w:lvlText w:val="•"/>
      <w:lvlJc w:val="left"/>
      <w:pPr>
        <w:tabs>
          <w:tab w:val="num" w:pos="3600"/>
        </w:tabs>
        <w:ind w:left="3600" w:hanging="360"/>
      </w:pPr>
      <w:rPr>
        <w:rFonts w:ascii="Times New Roman" w:hAnsi="Times New Roman" w:hint="default"/>
      </w:rPr>
    </w:lvl>
    <w:lvl w:ilvl="5" w:tplc="675A57D8" w:tentative="1">
      <w:start w:val="1"/>
      <w:numFmt w:val="bullet"/>
      <w:lvlText w:val="•"/>
      <w:lvlJc w:val="left"/>
      <w:pPr>
        <w:tabs>
          <w:tab w:val="num" w:pos="4320"/>
        </w:tabs>
        <w:ind w:left="4320" w:hanging="360"/>
      </w:pPr>
      <w:rPr>
        <w:rFonts w:ascii="Times New Roman" w:hAnsi="Times New Roman" w:hint="default"/>
      </w:rPr>
    </w:lvl>
    <w:lvl w:ilvl="6" w:tplc="7E18FA8E" w:tentative="1">
      <w:start w:val="1"/>
      <w:numFmt w:val="bullet"/>
      <w:lvlText w:val="•"/>
      <w:lvlJc w:val="left"/>
      <w:pPr>
        <w:tabs>
          <w:tab w:val="num" w:pos="5040"/>
        </w:tabs>
        <w:ind w:left="5040" w:hanging="360"/>
      </w:pPr>
      <w:rPr>
        <w:rFonts w:ascii="Times New Roman" w:hAnsi="Times New Roman" w:hint="default"/>
      </w:rPr>
    </w:lvl>
    <w:lvl w:ilvl="7" w:tplc="A3B60E40" w:tentative="1">
      <w:start w:val="1"/>
      <w:numFmt w:val="bullet"/>
      <w:lvlText w:val="•"/>
      <w:lvlJc w:val="left"/>
      <w:pPr>
        <w:tabs>
          <w:tab w:val="num" w:pos="5760"/>
        </w:tabs>
        <w:ind w:left="5760" w:hanging="360"/>
      </w:pPr>
      <w:rPr>
        <w:rFonts w:ascii="Times New Roman" w:hAnsi="Times New Roman" w:hint="default"/>
      </w:rPr>
    </w:lvl>
    <w:lvl w:ilvl="8" w:tplc="2EF8455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A791631"/>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BF7095"/>
    <w:multiLevelType w:val="hybridMultilevel"/>
    <w:tmpl w:val="A20C18F6"/>
    <w:lvl w:ilvl="0" w:tplc="F5CE66B2">
      <w:start w:val="1"/>
      <w:numFmt w:val="bullet"/>
      <w:lvlText w:val="•"/>
      <w:lvlJc w:val="left"/>
      <w:pPr>
        <w:tabs>
          <w:tab w:val="num" w:pos="720"/>
        </w:tabs>
        <w:ind w:left="720" w:hanging="360"/>
      </w:pPr>
      <w:rPr>
        <w:rFonts w:ascii="Times New Roman" w:hAnsi="Times New Roman" w:hint="default"/>
      </w:rPr>
    </w:lvl>
    <w:lvl w:ilvl="1" w:tplc="2A7EA2D2" w:tentative="1">
      <w:start w:val="1"/>
      <w:numFmt w:val="bullet"/>
      <w:lvlText w:val="•"/>
      <w:lvlJc w:val="left"/>
      <w:pPr>
        <w:tabs>
          <w:tab w:val="num" w:pos="1440"/>
        </w:tabs>
        <w:ind w:left="1440" w:hanging="360"/>
      </w:pPr>
      <w:rPr>
        <w:rFonts w:ascii="Times New Roman" w:hAnsi="Times New Roman" w:hint="default"/>
      </w:rPr>
    </w:lvl>
    <w:lvl w:ilvl="2" w:tplc="EF60BCBE" w:tentative="1">
      <w:start w:val="1"/>
      <w:numFmt w:val="bullet"/>
      <w:lvlText w:val="•"/>
      <w:lvlJc w:val="left"/>
      <w:pPr>
        <w:tabs>
          <w:tab w:val="num" w:pos="2160"/>
        </w:tabs>
        <w:ind w:left="2160" w:hanging="360"/>
      </w:pPr>
      <w:rPr>
        <w:rFonts w:ascii="Times New Roman" w:hAnsi="Times New Roman" w:hint="default"/>
      </w:rPr>
    </w:lvl>
    <w:lvl w:ilvl="3" w:tplc="59269F62" w:tentative="1">
      <w:start w:val="1"/>
      <w:numFmt w:val="bullet"/>
      <w:lvlText w:val="•"/>
      <w:lvlJc w:val="left"/>
      <w:pPr>
        <w:tabs>
          <w:tab w:val="num" w:pos="2880"/>
        </w:tabs>
        <w:ind w:left="2880" w:hanging="360"/>
      </w:pPr>
      <w:rPr>
        <w:rFonts w:ascii="Times New Roman" w:hAnsi="Times New Roman" w:hint="default"/>
      </w:rPr>
    </w:lvl>
    <w:lvl w:ilvl="4" w:tplc="F8C8A7D6" w:tentative="1">
      <w:start w:val="1"/>
      <w:numFmt w:val="bullet"/>
      <w:lvlText w:val="•"/>
      <w:lvlJc w:val="left"/>
      <w:pPr>
        <w:tabs>
          <w:tab w:val="num" w:pos="3600"/>
        </w:tabs>
        <w:ind w:left="3600" w:hanging="360"/>
      </w:pPr>
      <w:rPr>
        <w:rFonts w:ascii="Times New Roman" w:hAnsi="Times New Roman" w:hint="default"/>
      </w:rPr>
    </w:lvl>
    <w:lvl w:ilvl="5" w:tplc="2A9E4D0A" w:tentative="1">
      <w:start w:val="1"/>
      <w:numFmt w:val="bullet"/>
      <w:lvlText w:val="•"/>
      <w:lvlJc w:val="left"/>
      <w:pPr>
        <w:tabs>
          <w:tab w:val="num" w:pos="4320"/>
        </w:tabs>
        <w:ind w:left="4320" w:hanging="360"/>
      </w:pPr>
      <w:rPr>
        <w:rFonts w:ascii="Times New Roman" w:hAnsi="Times New Roman" w:hint="default"/>
      </w:rPr>
    </w:lvl>
    <w:lvl w:ilvl="6" w:tplc="C908B1D0" w:tentative="1">
      <w:start w:val="1"/>
      <w:numFmt w:val="bullet"/>
      <w:lvlText w:val="•"/>
      <w:lvlJc w:val="left"/>
      <w:pPr>
        <w:tabs>
          <w:tab w:val="num" w:pos="5040"/>
        </w:tabs>
        <w:ind w:left="5040" w:hanging="360"/>
      </w:pPr>
      <w:rPr>
        <w:rFonts w:ascii="Times New Roman" w:hAnsi="Times New Roman" w:hint="default"/>
      </w:rPr>
    </w:lvl>
    <w:lvl w:ilvl="7" w:tplc="2C449C42" w:tentative="1">
      <w:start w:val="1"/>
      <w:numFmt w:val="bullet"/>
      <w:lvlText w:val="•"/>
      <w:lvlJc w:val="left"/>
      <w:pPr>
        <w:tabs>
          <w:tab w:val="num" w:pos="5760"/>
        </w:tabs>
        <w:ind w:left="5760" w:hanging="360"/>
      </w:pPr>
      <w:rPr>
        <w:rFonts w:ascii="Times New Roman" w:hAnsi="Times New Roman" w:hint="default"/>
      </w:rPr>
    </w:lvl>
    <w:lvl w:ilvl="8" w:tplc="38AA3CD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6452B29"/>
    <w:multiLevelType w:val="hybridMultilevel"/>
    <w:tmpl w:val="DD103504"/>
    <w:lvl w:ilvl="0" w:tplc="6424270A">
      <w:start w:val="1"/>
      <w:numFmt w:val="bullet"/>
      <w:lvlText w:val="•"/>
      <w:lvlJc w:val="left"/>
      <w:pPr>
        <w:tabs>
          <w:tab w:val="num" w:pos="720"/>
        </w:tabs>
        <w:ind w:left="720" w:hanging="360"/>
      </w:pPr>
      <w:rPr>
        <w:rFonts w:ascii="Times New Roman" w:hAnsi="Times New Roman" w:hint="default"/>
      </w:rPr>
    </w:lvl>
    <w:lvl w:ilvl="1" w:tplc="01E860FA" w:tentative="1">
      <w:start w:val="1"/>
      <w:numFmt w:val="bullet"/>
      <w:lvlText w:val="•"/>
      <w:lvlJc w:val="left"/>
      <w:pPr>
        <w:tabs>
          <w:tab w:val="num" w:pos="1440"/>
        </w:tabs>
        <w:ind w:left="1440" w:hanging="360"/>
      </w:pPr>
      <w:rPr>
        <w:rFonts w:ascii="Times New Roman" w:hAnsi="Times New Roman" w:hint="default"/>
      </w:rPr>
    </w:lvl>
    <w:lvl w:ilvl="2" w:tplc="DF124160" w:tentative="1">
      <w:start w:val="1"/>
      <w:numFmt w:val="bullet"/>
      <w:lvlText w:val="•"/>
      <w:lvlJc w:val="left"/>
      <w:pPr>
        <w:tabs>
          <w:tab w:val="num" w:pos="2160"/>
        </w:tabs>
        <w:ind w:left="2160" w:hanging="360"/>
      </w:pPr>
      <w:rPr>
        <w:rFonts w:ascii="Times New Roman" w:hAnsi="Times New Roman" w:hint="default"/>
      </w:rPr>
    </w:lvl>
    <w:lvl w:ilvl="3" w:tplc="7A209C34" w:tentative="1">
      <w:start w:val="1"/>
      <w:numFmt w:val="bullet"/>
      <w:lvlText w:val="•"/>
      <w:lvlJc w:val="left"/>
      <w:pPr>
        <w:tabs>
          <w:tab w:val="num" w:pos="2880"/>
        </w:tabs>
        <w:ind w:left="2880" w:hanging="360"/>
      </w:pPr>
      <w:rPr>
        <w:rFonts w:ascii="Times New Roman" w:hAnsi="Times New Roman" w:hint="default"/>
      </w:rPr>
    </w:lvl>
    <w:lvl w:ilvl="4" w:tplc="167E66E2" w:tentative="1">
      <w:start w:val="1"/>
      <w:numFmt w:val="bullet"/>
      <w:lvlText w:val="•"/>
      <w:lvlJc w:val="left"/>
      <w:pPr>
        <w:tabs>
          <w:tab w:val="num" w:pos="3600"/>
        </w:tabs>
        <w:ind w:left="3600" w:hanging="360"/>
      </w:pPr>
      <w:rPr>
        <w:rFonts w:ascii="Times New Roman" w:hAnsi="Times New Roman" w:hint="default"/>
      </w:rPr>
    </w:lvl>
    <w:lvl w:ilvl="5" w:tplc="6B10B4B4" w:tentative="1">
      <w:start w:val="1"/>
      <w:numFmt w:val="bullet"/>
      <w:lvlText w:val="•"/>
      <w:lvlJc w:val="left"/>
      <w:pPr>
        <w:tabs>
          <w:tab w:val="num" w:pos="4320"/>
        </w:tabs>
        <w:ind w:left="4320" w:hanging="360"/>
      </w:pPr>
      <w:rPr>
        <w:rFonts w:ascii="Times New Roman" w:hAnsi="Times New Roman" w:hint="default"/>
      </w:rPr>
    </w:lvl>
    <w:lvl w:ilvl="6" w:tplc="013CAA58" w:tentative="1">
      <w:start w:val="1"/>
      <w:numFmt w:val="bullet"/>
      <w:lvlText w:val="•"/>
      <w:lvlJc w:val="left"/>
      <w:pPr>
        <w:tabs>
          <w:tab w:val="num" w:pos="5040"/>
        </w:tabs>
        <w:ind w:left="5040" w:hanging="360"/>
      </w:pPr>
      <w:rPr>
        <w:rFonts w:ascii="Times New Roman" w:hAnsi="Times New Roman" w:hint="default"/>
      </w:rPr>
    </w:lvl>
    <w:lvl w:ilvl="7" w:tplc="99EEA456" w:tentative="1">
      <w:start w:val="1"/>
      <w:numFmt w:val="bullet"/>
      <w:lvlText w:val="•"/>
      <w:lvlJc w:val="left"/>
      <w:pPr>
        <w:tabs>
          <w:tab w:val="num" w:pos="5760"/>
        </w:tabs>
        <w:ind w:left="5760" w:hanging="360"/>
      </w:pPr>
      <w:rPr>
        <w:rFonts w:ascii="Times New Roman" w:hAnsi="Times New Roman" w:hint="default"/>
      </w:rPr>
    </w:lvl>
    <w:lvl w:ilvl="8" w:tplc="0960182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9C11D9"/>
    <w:multiLevelType w:val="hybridMultilevel"/>
    <w:tmpl w:val="CD8299CE"/>
    <w:lvl w:ilvl="0" w:tplc="23C49A8E">
      <w:start w:val="1"/>
      <w:numFmt w:val="bullet"/>
      <w:lvlText w:val="•"/>
      <w:lvlJc w:val="left"/>
      <w:pPr>
        <w:tabs>
          <w:tab w:val="num" w:pos="720"/>
        </w:tabs>
        <w:ind w:left="720" w:hanging="360"/>
      </w:pPr>
      <w:rPr>
        <w:rFonts w:ascii="Times New Roman" w:hAnsi="Times New Roman" w:hint="default"/>
      </w:rPr>
    </w:lvl>
    <w:lvl w:ilvl="1" w:tplc="CA548548" w:tentative="1">
      <w:start w:val="1"/>
      <w:numFmt w:val="bullet"/>
      <w:lvlText w:val="•"/>
      <w:lvlJc w:val="left"/>
      <w:pPr>
        <w:tabs>
          <w:tab w:val="num" w:pos="1440"/>
        </w:tabs>
        <w:ind w:left="1440" w:hanging="360"/>
      </w:pPr>
      <w:rPr>
        <w:rFonts w:ascii="Times New Roman" w:hAnsi="Times New Roman" w:hint="default"/>
      </w:rPr>
    </w:lvl>
    <w:lvl w:ilvl="2" w:tplc="977E617C" w:tentative="1">
      <w:start w:val="1"/>
      <w:numFmt w:val="bullet"/>
      <w:lvlText w:val="•"/>
      <w:lvlJc w:val="left"/>
      <w:pPr>
        <w:tabs>
          <w:tab w:val="num" w:pos="2160"/>
        </w:tabs>
        <w:ind w:left="2160" w:hanging="360"/>
      </w:pPr>
      <w:rPr>
        <w:rFonts w:ascii="Times New Roman" w:hAnsi="Times New Roman" w:hint="default"/>
      </w:rPr>
    </w:lvl>
    <w:lvl w:ilvl="3" w:tplc="28E2DE28" w:tentative="1">
      <w:start w:val="1"/>
      <w:numFmt w:val="bullet"/>
      <w:lvlText w:val="•"/>
      <w:lvlJc w:val="left"/>
      <w:pPr>
        <w:tabs>
          <w:tab w:val="num" w:pos="2880"/>
        </w:tabs>
        <w:ind w:left="2880" w:hanging="360"/>
      </w:pPr>
      <w:rPr>
        <w:rFonts w:ascii="Times New Roman" w:hAnsi="Times New Roman" w:hint="default"/>
      </w:rPr>
    </w:lvl>
    <w:lvl w:ilvl="4" w:tplc="2430A06A" w:tentative="1">
      <w:start w:val="1"/>
      <w:numFmt w:val="bullet"/>
      <w:lvlText w:val="•"/>
      <w:lvlJc w:val="left"/>
      <w:pPr>
        <w:tabs>
          <w:tab w:val="num" w:pos="3600"/>
        </w:tabs>
        <w:ind w:left="3600" w:hanging="360"/>
      </w:pPr>
      <w:rPr>
        <w:rFonts w:ascii="Times New Roman" w:hAnsi="Times New Roman" w:hint="default"/>
      </w:rPr>
    </w:lvl>
    <w:lvl w:ilvl="5" w:tplc="88360BF8" w:tentative="1">
      <w:start w:val="1"/>
      <w:numFmt w:val="bullet"/>
      <w:lvlText w:val="•"/>
      <w:lvlJc w:val="left"/>
      <w:pPr>
        <w:tabs>
          <w:tab w:val="num" w:pos="4320"/>
        </w:tabs>
        <w:ind w:left="4320" w:hanging="360"/>
      </w:pPr>
      <w:rPr>
        <w:rFonts w:ascii="Times New Roman" w:hAnsi="Times New Roman" w:hint="default"/>
      </w:rPr>
    </w:lvl>
    <w:lvl w:ilvl="6" w:tplc="6944E3DE" w:tentative="1">
      <w:start w:val="1"/>
      <w:numFmt w:val="bullet"/>
      <w:lvlText w:val="•"/>
      <w:lvlJc w:val="left"/>
      <w:pPr>
        <w:tabs>
          <w:tab w:val="num" w:pos="5040"/>
        </w:tabs>
        <w:ind w:left="5040" w:hanging="360"/>
      </w:pPr>
      <w:rPr>
        <w:rFonts w:ascii="Times New Roman" w:hAnsi="Times New Roman" w:hint="default"/>
      </w:rPr>
    </w:lvl>
    <w:lvl w:ilvl="7" w:tplc="4DB8F1DE" w:tentative="1">
      <w:start w:val="1"/>
      <w:numFmt w:val="bullet"/>
      <w:lvlText w:val="•"/>
      <w:lvlJc w:val="left"/>
      <w:pPr>
        <w:tabs>
          <w:tab w:val="num" w:pos="5760"/>
        </w:tabs>
        <w:ind w:left="5760" w:hanging="360"/>
      </w:pPr>
      <w:rPr>
        <w:rFonts w:ascii="Times New Roman" w:hAnsi="Times New Roman" w:hint="default"/>
      </w:rPr>
    </w:lvl>
    <w:lvl w:ilvl="8" w:tplc="6724632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C940F1"/>
    <w:multiLevelType w:val="hybridMultilevel"/>
    <w:tmpl w:val="200A648A"/>
    <w:lvl w:ilvl="0" w:tplc="802EDCA6">
      <w:start w:val="1"/>
      <w:numFmt w:val="bullet"/>
      <w:lvlText w:val="•"/>
      <w:lvlJc w:val="left"/>
      <w:pPr>
        <w:tabs>
          <w:tab w:val="num" w:pos="720"/>
        </w:tabs>
        <w:ind w:left="720" w:hanging="360"/>
      </w:pPr>
      <w:rPr>
        <w:rFonts w:ascii="Times New Roman" w:hAnsi="Times New Roman" w:hint="default"/>
      </w:rPr>
    </w:lvl>
    <w:lvl w:ilvl="1" w:tplc="5DC4A8B8" w:tentative="1">
      <w:start w:val="1"/>
      <w:numFmt w:val="bullet"/>
      <w:lvlText w:val="•"/>
      <w:lvlJc w:val="left"/>
      <w:pPr>
        <w:tabs>
          <w:tab w:val="num" w:pos="1440"/>
        </w:tabs>
        <w:ind w:left="1440" w:hanging="360"/>
      </w:pPr>
      <w:rPr>
        <w:rFonts w:ascii="Times New Roman" w:hAnsi="Times New Roman" w:hint="default"/>
      </w:rPr>
    </w:lvl>
    <w:lvl w:ilvl="2" w:tplc="4F84E3B2" w:tentative="1">
      <w:start w:val="1"/>
      <w:numFmt w:val="bullet"/>
      <w:lvlText w:val="•"/>
      <w:lvlJc w:val="left"/>
      <w:pPr>
        <w:tabs>
          <w:tab w:val="num" w:pos="2160"/>
        </w:tabs>
        <w:ind w:left="2160" w:hanging="360"/>
      </w:pPr>
      <w:rPr>
        <w:rFonts w:ascii="Times New Roman" w:hAnsi="Times New Roman" w:hint="default"/>
      </w:rPr>
    </w:lvl>
    <w:lvl w:ilvl="3" w:tplc="B98A7D7A" w:tentative="1">
      <w:start w:val="1"/>
      <w:numFmt w:val="bullet"/>
      <w:lvlText w:val="•"/>
      <w:lvlJc w:val="left"/>
      <w:pPr>
        <w:tabs>
          <w:tab w:val="num" w:pos="2880"/>
        </w:tabs>
        <w:ind w:left="2880" w:hanging="360"/>
      </w:pPr>
      <w:rPr>
        <w:rFonts w:ascii="Times New Roman" w:hAnsi="Times New Roman" w:hint="default"/>
      </w:rPr>
    </w:lvl>
    <w:lvl w:ilvl="4" w:tplc="217026E4" w:tentative="1">
      <w:start w:val="1"/>
      <w:numFmt w:val="bullet"/>
      <w:lvlText w:val="•"/>
      <w:lvlJc w:val="left"/>
      <w:pPr>
        <w:tabs>
          <w:tab w:val="num" w:pos="3600"/>
        </w:tabs>
        <w:ind w:left="3600" w:hanging="360"/>
      </w:pPr>
      <w:rPr>
        <w:rFonts w:ascii="Times New Roman" w:hAnsi="Times New Roman" w:hint="default"/>
      </w:rPr>
    </w:lvl>
    <w:lvl w:ilvl="5" w:tplc="575CCB66" w:tentative="1">
      <w:start w:val="1"/>
      <w:numFmt w:val="bullet"/>
      <w:lvlText w:val="•"/>
      <w:lvlJc w:val="left"/>
      <w:pPr>
        <w:tabs>
          <w:tab w:val="num" w:pos="4320"/>
        </w:tabs>
        <w:ind w:left="4320" w:hanging="360"/>
      </w:pPr>
      <w:rPr>
        <w:rFonts w:ascii="Times New Roman" w:hAnsi="Times New Roman" w:hint="default"/>
      </w:rPr>
    </w:lvl>
    <w:lvl w:ilvl="6" w:tplc="A6AE0562" w:tentative="1">
      <w:start w:val="1"/>
      <w:numFmt w:val="bullet"/>
      <w:lvlText w:val="•"/>
      <w:lvlJc w:val="left"/>
      <w:pPr>
        <w:tabs>
          <w:tab w:val="num" w:pos="5040"/>
        </w:tabs>
        <w:ind w:left="5040" w:hanging="360"/>
      </w:pPr>
      <w:rPr>
        <w:rFonts w:ascii="Times New Roman" w:hAnsi="Times New Roman" w:hint="default"/>
      </w:rPr>
    </w:lvl>
    <w:lvl w:ilvl="7" w:tplc="EA2082EC" w:tentative="1">
      <w:start w:val="1"/>
      <w:numFmt w:val="bullet"/>
      <w:lvlText w:val="•"/>
      <w:lvlJc w:val="left"/>
      <w:pPr>
        <w:tabs>
          <w:tab w:val="num" w:pos="5760"/>
        </w:tabs>
        <w:ind w:left="5760" w:hanging="360"/>
      </w:pPr>
      <w:rPr>
        <w:rFonts w:ascii="Times New Roman" w:hAnsi="Times New Roman" w:hint="default"/>
      </w:rPr>
    </w:lvl>
    <w:lvl w:ilvl="8" w:tplc="FDCE598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04432C3"/>
    <w:multiLevelType w:val="hybridMultilevel"/>
    <w:tmpl w:val="CF569F12"/>
    <w:lvl w:ilvl="0" w:tplc="05F875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43116"/>
    <w:multiLevelType w:val="hybridMultilevel"/>
    <w:tmpl w:val="C170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5F712F"/>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68E6EAD"/>
    <w:multiLevelType w:val="hybridMultilevel"/>
    <w:tmpl w:val="45AAFC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1B6F08"/>
    <w:multiLevelType w:val="hybridMultilevel"/>
    <w:tmpl w:val="8F788580"/>
    <w:lvl w:ilvl="0" w:tplc="00C8377A">
      <w:start w:val="1"/>
      <w:numFmt w:val="bullet"/>
      <w:lvlText w:val="•"/>
      <w:lvlJc w:val="left"/>
      <w:pPr>
        <w:tabs>
          <w:tab w:val="num" w:pos="720"/>
        </w:tabs>
        <w:ind w:left="720" w:hanging="360"/>
      </w:pPr>
      <w:rPr>
        <w:rFonts w:ascii="Times New Roman" w:hAnsi="Times New Roman" w:hint="default"/>
      </w:rPr>
    </w:lvl>
    <w:lvl w:ilvl="1" w:tplc="B5EEDE3A" w:tentative="1">
      <w:start w:val="1"/>
      <w:numFmt w:val="bullet"/>
      <w:lvlText w:val="•"/>
      <w:lvlJc w:val="left"/>
      <w:pPr>
        <w:tabs>
          <w:tab w:val="num" w:pos="1440"/>
        </w:tabs>
        <w:ind w:left="1440" w:hanging="360"/>
      </w:pPr>
      <w:rPr>
        <w:rFonts w:ascii="Times New Roman" w:hAnsi="Times New Roman" w:hint="default"/>
      </w:rPr>
    </w:lvl>
    <w:lvl w:ilvl="2" w:tplc="1AC2E69E" w:tentative="1">
      <w:start w:val="1"/>
      <w:numFmt w:val="bullet"/>
      <w:lvlText w:val="•"/>
      <w:lvlJc w:val="left"/>
      <w:pPr>
        <w:tabs>
          <w:tab w:val="num" w:pos="2160"/>
        </w:tabs>
        <w:ind w:left="2160" w:hanging="360"/>
      </w:pPr>
      <w:rPr>
        <w:rFonts w:ascii="Times New Roman" w:hAnsi="Times New Roman" w:hint="default"/>
      </w:rPr>
    </w:lvl>
    <w:lvl w:ilvl="3" w:tplc="E738FABE" w:tentative="1">
      <w:start w:val="1"/>
      <w:numFmt w:val="bullet"/>
      <w:lvlText w:val="•"/>
      <w:lvlJc w:val="left"/>
      <w:pPr>
        <w:tabs>
          <w:tab w:val="num" w:pos="2880"/>
        </w:tabs>
        <w:ind w:left="2880" w:hanging="360"/>
      </w:pPr>
      <w:rPr>
        <w:rFonts w:ascii="Times New Roman" w:hAnsi="Times New Roman" w:hint="default"/>
      </w:rPr>
    </w:lvl>
    <w:lvl w:ilvl="4" w:tplc="E506D53A" w:tentative="1">
      <w:start w:val="1"/>
      <w:numFmt w:val="bullet"/>
      <w:lvlText w:val="•"/>
      <w:lvlJc w:val="left"/>
      <w:pPr>
        <w:tabs>
          <w:tab w:val="num" w:pos="3600"/>
        </w:tabs>
        <w:ind w:left="3600" w:hanging="360"/>
      </w:pPr>
      <w:rPr>
        <w:rFonts w:ascii="Times New Roman" w:hAnsi="Times New Roman" w:hint="default"/>
      </w:rPr>
    </w:lvl>
    <w:lvl w:ilvl="5" w:tplc="A8484DCE" w:tentative="1">
      <w:start w:val="1"/>
      <w:numFmt w:val="bullet"/>
      <w:lvlText w:val="•"/>
      <w:lvlJc w:val="left"/>
      <w:pPr>
        <w:tabs>
          <w:tab w:val="num" w:pos="4320"/>
        </w:tabs>
        <w:ind w:left="4320" w:hanging="360"/>
      </w:pPr>
      <w:rPr>
        <w:rFonts w:ascii="Times New Roman" w:hAnsi="Times New Roman" w:hint="default"/>
      </w:rPr>
    </w:lvl>
    <w:lvl w:ilvl="6" w:tplc="4F7247B0" w:tentative="1">
      <w:start w:val="1"/>
      <w:numFmt w:val="bullet"/>
      <w:lvlText w:val="•"/>
      <w:lvlJc w:val="left"/>
      <w:pPr>
        <w:tabs>
          <w:tab w:val="num" w:pos="5040"/>
        </w:tabs>
        <w:ind w:left="5040" w:hanging="360"/>
      </w:pPr>
      <w:rPr>
        <w:rFonts w:ascii="Times New Roman" w:hAnsi="Times New Roman" w:hint="default"/>
      </w:rPr>
    </w:lvl>
    <w:lvl w:ilvl="7" w:tplc="C0A049A2" w:tentative="1">
      <w:start w:val="1"/>
      <w:numFmt w:val="bullet"/>
      <w:lvlText w:val="•"/>
      <w:lvlJc w:val="left"/>
      <w:pPr>
        <w:tabs>
          <w:tab w:val="num" w:pos="5760"/>
        </w:tabs>
        <w:ind w:left="5760" w:hanging="360"/>
      </w:pPr>
      <w:rPr>
        <w:rFonts w:ascii="Times New Roman" w:hAnsi="Times New Roman" w:hint="default"/>
      </w:rPr>
    </w:lvl>
    <w:lvl w:ilvl="8" w:tplc="2C10BE48"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2"/>
  </w:num>
  <w:num w:numId="3">
    <w:abstractNumId w:val="5"/>
  </w:num>
  <w:num w:numId="4">
    <w:abstractNumId w:val="1"/>
  </w:num>
  <w:num w:numId="5">
    <w:abstractNumId w:val="20"/>
  </w:num>
  <w:num w:numId="6">
    <w:abstractNumId w:val="9"/>
  </w:num>
  <w:num w:numId="7">
    <w:abstractNumId w:val="3"/>
  </w:num>
  <w:num w:numId="8">
    <w:abstractNumId w:val="19"/>
  </w:num>
  <w:num w:numId="9">
    <w:abstractNumId w:val="10"/>
  </w:num>
  <w:num w:numId="10">
    <w:abstractNumId w:val="6"/>
  </w:num>
  <w:num w:numId="11">
    <w:abstractNumId w:val="15"/>
  </w:num>
  <w:num w:numId="12">
    <w:abstractNumId w:val="17"/>
  </w:num>
  <w:num w:numId="13">
    <w:abstractNumId w:val="23"/>
  </w:num>
  <w:num w:numId="14">
    <w:abstractNumId w:val="13"/>
  </w:num>
  <w:num w:numId="15">
    <w:abstractNumId w:val="11"/>
  </w:num>
  <w:num w:numId="16">
    <w:abstractNumId w:val="14"/>
  </w:num>
  <w:num w:numId="17">
    <w:abstractNumId w:val="21"/>
  </w:num>
  <w:num w:numId="18">
    <w:abstractNumId w:val="8"/>
  </w:num>
  <w:num w:numId="19">
    <w:abstractNumId w:val="4"/>
  </w:num>
  <w:num w:numId="20">
    <w:abstractNumId w:val="12"/>
  </w:num>
  <w:num w:numId="21">
    <w:abstractNumId w:val="0"/>
  </w:num>
  <w:num w:numId="22">
    <w:abstractNumId w:val="7"/>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B74"/>
    <w:rsid w:val="00010697"/>
    <w:rsid w:val="00021BEB"/>
    <w:rsid w:val="0003072E"/>
    <w:rsid w:val="000324DD"/>
    <w:rsid w:val="0004250C"/>
    <w:rsid w:val="00065E8C"/>
    <w:rsid w:val="000A2AB0"/>
    <w:rsid w:val="000A44A8"/>
    <w:rsid w:val="000B6225"/>
    <w:rsid w:val="000C14F8"/>
    <w:rsid w:val="000D205E"/>
    <w:rsid w:val="000D3EE4"/>
    <w:rsid w:val="000E1830"/>
    <w:rsid w:val="000E4332"/>
    <w:rsid w:val="000F781B"/>
    <w:rsid w:val="00120D42"/>
    <w:rsid w:val="00122CC6"/>
    <w:rsid w:val="001255F2"/>
    <w:rsid w:val="00130683"/>
    <w:rsid w:val="00134875"/>
    <w:rsid w:val="00134E44"/>
    <w:rsid w:val="00135F6E"/>
    <w:rsid w:val="00147E7D"/>
    <w:rsid w:val="00147F8A"/>
    <w:rsid w:val="00157565"/>
    <w:rsid w:val="001603FF"/>
    <w:rsid w:val="00160D68"/>
    <w:rsid w:val="00175D01"/>
    <w:rsid w:val="00181716"/>
    <w:rsid w:val="00183B39"/>
    <w:rsid w:val="00184F55"/>
    <w:rsid w:val="00192A5B"/>
    <w:rsid w:val="001A1A54"/>
    <w:rsid w:val="001A3348"/>
    <w:rsid w:val="001B140B"/>
    <w:rsid w:val="001D20E2"/>
    <w:rsid w:val="001D50C9"/>
    <w:rsid w:val="001E1536"/>
    <w:rsid w:val="001F3292"/>
    <w:rsid w:val="0020613E"/>
    <w:rsid w:val="00220358"/>
    <w:rsid w:val="002263EE"/>
    <w:rsid w:val="00227833"/>
    <w:rsid w:val="00254446"/>
    <w:rsid w:val="00273EAF"/>
    <w:rsid w:val="00286103"/>
    <w:rsid w:val="0029073B"/>
    <w:rsid w:val="002A0F78"/>
    <w:rsid w:val="002A78C8"/>
    <w:rsid w:val="002B79C6"/>
    <w:rsid w:val="002C3BFD"/>
    <w:rsid w:val="002C61AE"/>
    <w:rsid w:val="002D1036"/>
    <w:rsid w:val="002E0034"/>
    <w:rsid w:val="002E1189"/>
    <w:rsid w:val="002E70A2"/>
    <w:rsid w:val="00305787"/>
    <w:rsid w:val="003061BC"/>
    <w:rsid w:val="00333109"/>
    <w:rsid w:val="00360767"/>
    <w:rsid w:val="0037280F"/>
    <w:rsid w:val="0037425C"/>
    <w:rsid w:val="00374B7F"/>
    <w:rsid w:val="00375A39"/>
    <w:rsid w:val="003814A1"/>
    <w:rsid w:val="003A1632"/>
    <w:rsid w:val="003B4BD0"/>
    <w:rsid w:val="003B78C4"/>
    <w:rsid w:val="003C44B3"/>
    <w:rsid w:val="003C5FB0"/>
    <w:rsid w:val="003E52B4"/>
    <w:rsid w:val="00407286"/>
    <w:rsid w:val="0041234C"/>
    <w:rsid w:val="00417392"/>
    <w:rsid w:val="00423616"/>
    <w:rsid w:val="00426F1C"/>
    <w:rsid w:val="00435D31"/>
    <w:rsid w:val="00440877"/>
    <w:rsid w:val="004514C7"/>
    <w:rsid w:val="00452754"/>
    <w:rsid w:val="00452CE3"/>
    <w:rsid w:val="00453D48"/>
    <w:rsid w:val="004602A6"/>
    <w:rsid w:val="0046408F"/>
    <w:rsid w:val="0046767B"/>
    <w:rsid w:val="0048352F"/>
    <w:rsid w:val="00484552"/>
    <w:rsid w:val="00492AA9"/>
    <w:rsid w:val="004B3A8E"/>
    <w:rsid w:val="004C1FE5"/>
    <w:rsid w:val="004D03DC"/>
    <w:rsid w:val="004E7C36"/>
    <w:rsid w:val="004F0BF8"/>
    <w:rsid w:val="004F32C6"/>
    <w:rsid w:val="00500118"/>
    <w:rsid w:val="00502B0E"/>
    <w:rsid w:val="005030C3"/>
    <w:rsid w:val="005051CF"/>
    <w:rsid w:val="00505CBD"/>
    <w:rsid w:val="005114B4"/>
    <w:rsid w:val="0051371C"/>
    <w:rsid w:val="00523830"/>
    <w:rsid w:val="00533123"/>
    <w:rsid w:val="00536E8C"/>
    <w:rsid w:val="005504D9"/>
    <w:rsid w:val="00561955"/>
    <w:rsid w:val="005748B0"/>
    <w:rsid w:val="005A38D1"/>
    <w:rsid w:val="005B5C39"/>
    <w:rsid w:val="005C388A"/>
    <w:rsid w:val="005D7387"/>
    <w:rsid w:val="005E0DA6"/>
    <w:rsid w:val="0060614E"/>
    <w:rsid w:val="00614737"/>
    <w:rsid w:val="00617F86"/>
    <w:rsid w:val="00625274"/>
    <w:rsid w:val="006264D3"/>
    <w:rsid w:val="006454B1"/>
    <w:rsid w:val="00645D3E"/>
    <w:rsid w:val="00657F92"/>
    <w:rsid w:val="00661FA4"/>
    <w:rsid w:val="00674B32"/>
    <w:rsid w:val="00680D0F"/>
    <w:rsid w:val="0068228D"/>
    <w:rsid w:val="00693F70"/>
    <w:rsid w:val="006B21AD"/>
    <w:rsid w:val="006F6D24"/>
    <w:rsid w:val="00706192"/>
    <w:rsid w:val="00711A3E"/>
    <w:rsid w:val="00774088"/>
    <w:rsid w:val="00780D2F"/>
    <w:rsid w:val="00786617"/>
    <w:rsid w:val="007B09CB"/>
    <w:rsid w:val="007C28FD"/>
    <w:rsid w:val="007D72EE"/>
    <w:rsid w:val="007E2C9B"/>
    <w:rsid w:val="007E4603"/>
    <w:rsid w:val="00813174"/>
    <w:rsid w:val="00815007"/>
    <w:rsid w:val="008164B6"/>
    <w:rsid w:val="00823CE4"/>
    <w:rsid w:val="00824541"/>
    <w:rsid w:val="00842B6A"/>
    <w:rsid w:val="008474A6"/>
    <w:rsid w:val="0085431B"/>
    <w:rsid w:val="00855851"/>
    <w:rsid w:val="00875038"/>
    <w:rsid w:val="008A0F45"/>
    <w:rsid w:val="008A1407"/>
    <w:rsid w:val="008A4DCA"/>
    <w:rsid w:val="008A5EE5"/>
    <w:rsid w:val="008A7512"/>
    <w:rsid w:val="008B0DC1"/>
    <w:rsid w:val="008C6A35"/>
    <w:rsid w:val="008D0617"/>
    <w:rsid w:val="008D4E2F"/>
    <w:rsid w:val="008E6258"/>
    <w:rsid w:val="008E7233"/>
    <w:rsid w:val="008F3F75"/>
    <w:rsid w:val="008F40A6"/>
    <w:rsid w:val="009060CA"/>
    <w:rsid w:val="00912CBF"/>
    <w:rsid w:val="009139B2"/>
    <w:rsid w:val="009313AC"/>
    <w:rsid w:val="00940709"/>
    <w:rsid w:val="0094098D"/>
    <w:rsid w:val="00947CBC"/>
    <w:rsid w:val="0095364F"/>
    <w:rsid w:val="00961F93"/>
    <w:rsid w:val="00976CA1"/>
    <w:rsid w:val="00982D89"/>
    <w:rsid w:val="0098464F"/>
    <w:rsid w:val="009A4685"/>
    <w:rsid w:val="009C07E0"/>
    <w:rsid w:val="009D6B74"/>
    <w:rsid w:val="009E5202"/>
    <w:rsid w:val="009E70A6"/>
    <w:rsid w:val="009F711D"/>
    <w:rsid w:val="00A001F3"/>
    <w:rsid w:val="00A042FA"/>
    <w:rsid w:val="00A06678"/>
    <w:rsid w:val="00A102B5"/>
    <w:rsid w:val="00A11B15"/>
    <w:rsid w:val="00A26194"/>
    <w:rsid w:val="00A26789"/>
    <w:rsid w:val="00A64164"/>
    <w:rsid w:val="00A64D56"/>
    <w:rsid w:val="00A70724"/>
    <w:rsid w:val="00A92193"/>
    <w:rsid w:val="00A938F0"/>
    <w:rsid w:val="00AA558B"/>
    <w:rsid w:val="00AD5D4D"/>
    <w:rsid w:val="00AE7823"/>
    <w:rsid w:val="00B05B1D"/>
    <w:rsid w:val="00B3148E"/>
    <w:rsid w:val="00B37E47"/>
    <w:rsid w:val="00B5009B"/>
    <w:rsid w:val="00B831CA"/>
    <w:rsid w:val="00B97656"/>
    <w:rsid w:val="00B97E3F"/>
    <w:rsid w:val="00BA472E"/>
    <w:rsid w:val="00BB0D21"/>
    <w:rsid w:val="00BB0DF9"/>
    <w:rsid w:val="00BB6BB9"/>
    <w:rsid w:val="00BC5EB4"/>
    <w:rsid w:val="00BE7891"/>
    <w:rsid w:val="00BF0693"/>
    <w:rsid w:val="00BF1396"/>
    <w:rsid w:val="00BF25DC"/>
    <w:rsid w:val="00C1350C"/>
    <w:rsid w:val="00C15B79"/>
    <w:rsid w:val="00C161B8"/>
    <w:rsid w:val="00C17126"/>
    <w:rsid w:val="00C31DA9"/>
    <w:rsid w:val="00C50CB7"/>
    <w:rsid w:val="00C6706A"/>
    <w:rsid w:val="00C670CD"/>
    <w:rsid w:val="00C75495"/>
    <w:rsid w:val="00C90597"/>
    <w:rsid w:val="00CA2332"/>
    <w:rsid w:val="00CA458D"/>
    <w:rsid w:val="00CD6F08"/>
    <w:rsid w:val="00CE2940"/>
    <w:rsid w:val="00CE57ED"/>
    <w:rsid w:val="00CF11CB"/>
    <w:rsid w:val="00D22CC5"/>
    <w:rsid w:val="00D32582"/>
    <w:rsid w:val="00D4042B"/>
    <w:rsid w:val="00D5058B"/>
    <w:rsid w:val="00D63A45"/>
    <w:rsid w:val="00D7737C"/>
    <w:rsid w:val="00DD0D21"/>
    <w:rsid w:val="00DF0740"/>
    <w:rsid w:val="00E11553"/>
    <w:rsid w:val="00E15EB3"/>
    <w:rsid w:val="00E31D5A"/>
    <w:rsid w:val="00E32AEE"/>
    <w:rsid w:val="00E40ADE"/>
    <w:rsid w:val="00E52582"/>
    <w:rsid w:val="00E6138B"/>
    <w:rsid w:val="00E6609B"/>
    <w:rsid w:val="00E7455C"/>
    <w:rsid w:val="00E832A5"/>
    <w:rsid w:val="00E85502"/>
    <w:rsid w:val="00E968A5"/>
    <w:rsid w:val="00EA0955"/>
    <w:rsid w:val="00EC2282"/>
    <w:rsid w:val="00ED04CC"/>
    <w:rsid w:val="00EF038B"/>
    <w:rsid w:val="00EF0921"/>
    <w:rsid w:val="00F0375D"/>
    <w:rsid w:val="00F06515"/>
    <w:rsid w:val="00F06544"/>
    <w:rsid w:val="00F15468"/>
    <w:rsid w:val="00F16029"/>
    <w:rsid w:val="00F23A99"/>
    <w:rsid w:val="00F24CD9"/>
    <w:rsid w:val="00F30E92"/>
    <w:rsid w:val="00F313BF"/>
    <w:rsid w:val="00F372CD"/>
    <w:rsid w:val="00F438F2"/>
    <w:rsid w:val="00F53CC5"/>
    <w:rsid w:val="00F57680"/>
    <w:rsid w:val="00F61628"/>
    <w:rsid w:val="00F7055D"/>
    <w:rsid w:val="00F70E56"/>
    <w:rsid w:val="00F71CC3"/>
    <w:rsid w:val="00F72D81"/>
    <w:rsid w:val="00F74A53"/>
    <w:rsid w:val="00F77867"/>
    <w:rsid w:val="00F813C1"/>
    <w:rsid w:val="00FB2DA8"/>
    <w:rsid w:val="00FC22C2"/>
    <w:rsid w:val="00FD041C"/>
    <w:rsid w:val="00FD4CD6"/>
    <w:rsid w:val="00FE3B7A"/>
    <w:rsid w:val="00FF1453"/>
    <w:rsid w:val="00FF2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76BAB"/>
  <w15:docId w15:val="{C8B230CB-1A02-4DAC-B0F4-BBF2E13A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6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B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B74"/>
  </w:style>
  <w:style w:type="paragraph" w:styleId="Piedepgina">
    <w:name w:val="footer"/>
    <w:basedOn w:val="Normal"/>
    <w:link w:val="PiedepginaCar"/>
    <w:uiPriority w:val="99"/>
    <w:unhideWhenUsed/>
    <w:rsid w:val="009D6B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B74"/>
  </w:style>
  <w:style w:type="character" w:styleId="Nmerodepgina">
    <w:name w:val="page number"/>
    <w:basedOn w:val="Fuentedeprrafopredeter"/>
    <w:uiPriority w:val="99"/>
    <w:unhideWhenUsed/>
    <w:rsid w:val="009D6B74"/>
  </w:style>
  <w:style w:type="paragraph" w:styleId="Sinespaciado">
    <w:name w:val="No Spacing"/>
    <w:link w:val="SinespaciadoCar"/>
    <w:uiPriority w:val="1"/>
    <w:qFormat/>
    <w:rsid w:val="00065E8C"/>
    <w:pPr>
      <w:spacing w:after="0" w:line="240" w:lineRule="auto"/>
    </w:pPr>
  </w:style>
  <w:style w:type="paragraph" w:styleId="Textodeglobo">
    <w:name w:val="Balloon Text"/>
    <w:basedOn w:val="Normal"/>
    <w:link w:val="TextodegloboCar"/>
    <w:uiPriority w:val="99"/>
    <w:semiHidden/>
    <w:unhideWhenUsed/>
    <w:rsid w:val="00423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616"/>
    <w:rPr>
      <w:rFonts w:ascii="Tahoma" w:hAnsi="Tahoma" w:cs="Tahoma"/>
      <w:sz w:val="16"/>
      <w:szCs w:val="16"/>
    </w:rPr>
  </w:style>
  <w:style w:type="table" w:styleId="Tablaconcuadrcula">
    <w:name w:val="Table Grid"/>
    <w:basedOn w:val="Tablanormal"/>
    <w:uiPriority w:val="39"/>
    <w:rsid w:val="009F7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9F71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espaciadoCar">
    <w:name w:val="Sin espaciado Car"/>
    <w:basedOn w:val="Fuentedeprrafopredeter"/>
    <w:link w:val="Sinespaciado"/>
    <w:uiPriority w:val="1"/>
    <w:rsid w:val="007E2C9B"/>
  </w:style>
  <w:style w:type="paragraph" w:styleId="Prrafodelista">
    <w:name w:val="List Paragraph"/>
    <w:basedOn w:val="Normal"/>
    <w:uiPriority w:val="34"/>
    <w:qFormat/>
    <w:rsid w:val="00C75495"/>
    <w:pPr>
      <w:ind w:left="720"/>
      <w:contextualSpacing/>
    </w:pPr>
  </w:style>
  <w:style w:type="table" w:customStyle="1" w:styleId="Tabladelista41">
    <w:name w:val="Tabla de lista 41"/>
    <w:basedOn w:val="Tablanormal"/>
    <w:uiPriority w:val="49"/>
    <w:rsid w:val="0050011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41">
    <w:name w:val="Tabla con cuadrícula 6 con colores - Énfasis 41"/>
    <w:basedOn w:val="Tablanormal"/>
    <w:uiPriority w:val="51"/>
    <w:rsid w:val="0050011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2-nfasis41">
    <w:name w:val="Tabla con cuadrícula 2 - Énfasis 41"/>
    <w:basedOn w:val="Tablanormal"/>
    <w:uiPriority w:val="47"/>
    <w:rsid w:val="008E625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Refdecomentario">
    <w:name w:val="annotation reference"/>
    <w:basedOn w:val="Fuentedeprrafopredeter"/>
    <w:uiPriority w:val="99"/>
    <w:semiHidden/>
    <w:unhideWhenUsed/>
    <w:rsid w:val="00BF25DC"/>
    <w:rPr>
      <w:sz w:val="16"/>
      <w:szCs w:val="16"/>
    </w:rPr>
  </w:style>
  <w:style w:type="paragraph" w:styleId="Textocomentario">
    <w:name w:val="annotation text"/>
    <w:basedOn w:val="Normal"/>
    <w:link w:val="TextocomentarioCar"/>
    <w:uiPriority w:val="99"/>
    <w:semiHidden/>
    <w:unhideWhenUsed/>
    <w:rsid w:val="00BF25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25DC"/>
    <w:rPr>
      <w:sz w:val="20"/>
      <w:szCs w:val="20"/>
    </w:rPr>
  </w:style>
  <w:style w:type="paragraph" w:styleId="Asuntodelcomentario">
    <w:name w:val="annotation subject"/>
    <w:basedOn w:val="Textocomentario"/>
    <w:next w:val="Textocomentario"/>
    <w:link w:val="AsuntodelcomentarioCar"/>
    <w:uiPriority w:val="99"/>
    <w:semiHidden/>
    <w:unhideWhenUsed/>
    <w:rsid w:val="00BF25DC"/>
    <w:rPr>
      <w:b/>
      <w:bCs/>
    </w:rPr>
  </w:style>
  <w:style w:type="character" w:customStyle="1" w:styleId="AsuntodelcomentarioCar">
    <w:name w:val="Asunto del comentario Car"/>
    <w:basedOn w:val="TextocomentarioCar"/>
    <w:link w:val="Asuntodelcomentario"/>
    <w:uiPriority w:val="99"/>
    <w:semiHidden/>
    <w:rsid w:val="00BF25DC"/>
    <w:rPr>
      <w:b/>
      <w:bCs/>
      <w:sz w:val="20"/>
      <w:szCs w:val="20"/>
    </w:rPr>
  </w:style>
  <w:style w:type="table" w:customStyle="1" w:styleId="Tabladelista4-nfasis11">
    <w:name w:val="Tabla de lista 4 - Énfasis 11"/>
    <w:basedOn w:val="Tablanormal"/>
    <w:uiPriority w:val="49"/>
    <w:rsid w:val="004F0BF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4F0BF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Hipervnculo">
    <w:name w:val="Hyperlink"/>
    <w:basedOn w:val="Fuentedeprrafopredeter"/>
    <w:uiPriority w:val="99"/>
    <w:unhideWhenUsed/>
    <w:rsid w:val="00192A5B"/>
    <w:rPr>
      <w:color w:val="0000FF" w:themeColor="hyperlink"/>
      <w:u w:val="single"/>
    </w:rPr>
  </w:style>
  <w:style w:type="character" w:customStyle="1" w:styleId="Mencinsinresolver1">
    <w:name w:val="Mención sin resolver1"/>
    <w:basedOn w:val="Fuentedeprrafopredeter"/>
    <w:uiPriority w:val="99"/>
    <w:semiHidden/>
    <w:unhideWhenUsed/>
    <w:rsid w:val="00192A5B"/>
    <w:rPr>
      <w:color w:val="808080"/>
      <w:shd w:val="clear" w:color="auto" w:fill="E6E6E6"/>
    </w:rPr>
  </w:style>
  <w:style w:type="table" w:customStyle="1" w:styleId="Tablaconcuadrcula4-nfasis11">
    <w:name w:val="Tabla con cuadrícula 4 - Énfasis 11"/>
    <w:basedOn w:val="Tablanormal"/>
    <w:uiPriority w:val="49"/>
    <w:rsid w:val="00EF09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5oscura-nfasis11">
    <w:name w:val="Tabla con cuadrícula 5 oscura - Énfasis 11"/>
    <w:basedOn w:val="Tablanormal"/>
    <w:uiPriority w:val="50"/>
    <w:rsid w:val="00426F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cinsinresolver2">
    <w:name w:val="Mención sin resolver2"/>
    <w:basedOn w:val="Fuentedeprrafopredeter"/>
    <w:uiPriority w:val="99"/>
    <w:semiHidden/>
    <w:unhideWhenUsed/>
    <w:rsid w:val="001D20E2"/>
    <w:rPr>
      <w:color w:val="808080"/>
      <w:shd w:val="clear" w:color="auto" w:fill="E6E6E6"/>
    </w:rPr>
  </w:style>
  <w:style w:type="character" w:customStyle="1" w:styleId="Mencinsinresolver3">
    <w:name w:val="Mención sin resolver3"/>
    <w:basedOn w:val="Fuentedeprrafopredeter"/>
    <w:uiPriority w:val="99"/>
    <w:semiHidden/>
    <w:unhideWhenUsed/>
    <w:rsid w:val="00F06515"/>
    <w:rPr>
      <w:color w:val="808080"/>
      <w:shd w:val="clear" w:color="auto" w:fill="E6E6E6"/>
    </w:rPr>
  </w:style>
  <w:style w:type="paragraph" w:styleId="NormalWeb">
    <w:name w:val="Normal (Web)"/>
    <w:basedOn w:val="Normal"/>
    <w:uiPriority w:val="99"/>
    <w:semiHidden/>
    <w:unhideWhenUsed/>
    <w:rsid w:val="00693F7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dygralbold">
    <w:name w:val="bodygralbold"/>
    <w:basedOn w:val="Fuentedeprrafopredeter"/>
    <w:rsid w:val="00693F70"/>
  </w:style>
  <w:style w:type="table" w:customStyle="1" w:styleId="Tablaconcuadrculaclara1">
    <w:name w:val="Tabla con cuadrícula clara1"/>
    <w:basedOn w:val="Tablanormal"/>
    <w:uiPriority w:val="40"/>
    <w:rsid w:val="00693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4">
    <w:name w:val="Mención sin resolver4"/>
    <w:basedOn w:val="Fuentedeprrafopredeter"/>
    <w:uiPriority w:val="99"/>
    <w:semiHidden/>
    <w:unhideWhenUsed/>
    <w:rsid w:val="0003072E"/>
    <w:rPr>
      <w:color w:val="605E5C"/>
      <w:shd w:val="clear" w:color="auto" w:fill="E1DFDD"/>
    </w:rPr>
  </w:style>
  <w:style w:type="paragraph" w:customStyle="1" w:styleId="rtejustify">
    <w:name w:val="rtejustify"/>
    <w:basedOn w:val="Normal"/>
    <w:rsid w:val="001255F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5">
    <w:name w:val="Mención sin resolver5"/>
    <w:basedOn w:val="Fuentedeprrafopredeter"/>
    <w:uiPriority w:val="99"/>
    <w:semiHidden/>
    <w:unhideWhenUsed/>
    <w:rsid w:val="000324DD"/>
    <w:rPr>
      <w:color w:val="605E5C"/>
      <w:shd w:val="clear" w:color="auto" w:fill="E1DFDD"/>
    </w:rPr>
  </w:style>
  <w:style w:type="paragraph" w:styleId="Textonotapie">
    <w:name w:val="footnote text"/>
    <w:basedOn w:val="Normal"/>
    <w:link w:val="TextonotapieCar"/>
    <w:uiPriority w:val="99"/>
    <w:semiHidden/>
    <w:unhideWhenUsed/>
    <w:rsid w:val="00183B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3B39"/>
    <w:rPr>
      <w:sz w:val="20"/>
      <w:szCs w:val="20"/>
    </w:rPr>
  </w:style>
  <w:style w:type="character" w:styleId="Refdenotaalpie">
    <w:name w:val="footnote reference"/>
    <w:basedOn w:val="Fuentedeprrafopredeter"/>
    <w:uiPriority w:val="99"/>
    <w:semiHidden/>
    <w:unhideWhenUsed/>
    <w:rsid w:val="00183B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482">
      <w:bodyDiv w:val="1"/>
      <w:marLeft w:val="0"/>
      <w:marRight w:val="0"/>
      <w:marTop w:val="0"/>
      <w:marBottom w:val="0"/>
      <w:divBdr>
        <w:top w:val="none" w:sz="0" w:space="0" w:color="auto"/>
        <w:left w:val="none" w:sz="0" w:space="0" w:color="auto"/>
        <w:bottom w:val="none" w:sz="0" w:space="0" w:color="auto"/>
        <w:right w:val="none" w:sz="0" w:space="0" w:color="auto"/>
      </w:divBdr>
      <w:divsChild>
        <w:div w:id="857961387">
          <w:marLeft w:val="547"/>
          <w:marRight w:val="0"/>
          <w:marTop w:val="0"/>
          <w:marBottom w:val="0"/>
          <w:divBdr>
            <w:top w:val="none" w:sz="0" w:space="0" w:color="auto"/>
            <w:left w:val="none" w:sz="0" w:space="0" w:color="auto"/>
            <w:bottom w:val="none" w:sz="0" w:space="0" w:color="auto"/>
            <w:right w:val="none" w:sz="0" w:space="0" w:color="auto"/>
          </w:divBdr>
        </w:div>
      </w:divsChild>
    </w:div>
    <w:div w:id="102580055">
      <w:bodyDiv w:val="1"/>
      <w:marLeft w:val="0"/>
      <w:marRight w:val="0"/>
      <w:marTop w:val="0"/>
      <w:marBottom w:val="0"/>
      <w:divBdr>
        <w:top w:val="none" w:sz="0" w:space="0" w:color="auto"/>
        <w:left w:val="none" w:sz="0" w:space="0" w:color="auto"/>
        <w:bottom w:val="none" w:sz="0" w:space="0" w:color="auto"/>
        <w:right w:val="none" w:sz="0" w:space="0" w:color="auto"/>
      </w:divBdr>
      <w:divsChild>
        <w:div w:id="568730957">
          <w:marLeft w:val="547"/>
          <w:marRight w:val="0"/>
          <w:marTop w:val="0"/>
          <w:marBottom w:val="0"/>
          <w:divBdr>
            <w:top w:val="none" w:sz="0" w:space="0" w:color="auto"/>
            <w:left w:val="none" w:sz="0" w:space="0" w:color="auto"/>
            <w:bottom w:val="none" w:sz="0" w:space="0" w:color="auto"/>
            <w:right w:val="none" w:sz="0" w:space="0" w:color="auto"/>
          </w:divBdr>
        </w:div>
      </w:divsChild>
    </w:div>
    <w:div w:id="173884191">
      <w:bodyDiv w:val="1"/>
      <w:marLeft w:val="0"/>
      <w:marRight w:val="0"/>
      <w:marTop w:val="0"/>
      <w:marBottom w:val="0"/>
      <w:divBdr>
        <w:top w:val="none" w:sz="0" w:space="0" w:color="auto"/>
        <w:left w:val="none" w:sz="0" w:space="0" w:color="auto"/>
        <w:bottom w:val="none" w:sz="0" w:space="0" w:color="auto"/>
        <w:right w:val="none" w:sz="0" w:space="0" w:color="auto"/>
      </w:divBdr>
      <w:divsChild>
        <w:div w:id="97071861">
          <w:marLeft w:val="547"/>
          <w:marRight w:val="0"/>
          <w:marTop w:val="0"/>
          <w:marBottom w:val="0"/>
          <w:divBdr>
            <w:top w:val="none" w:sz="0" w:space="0" w:color="auto"/>
            <w:left w:val="none" w:sz="0" w:space="0" w:color="auto"/>
            <w:bottom w:val="none" w:sz="0" w:space="0" w:color="auto"/>
            <w:right w:val="none" w:sz="0" w:space="0" w:color="auto"/>
          </w:divBdr>
        </w:div>
      </w:divsChild>
    </w:div>
    <w:div w:id="217399568">
      <w:bodyDiv w:val="1"/>
      <w:marLeft w:val="0"/>
      <w:marRight w:val="0"/>
      <w:marTop w:val="0"/>
      <w:marBottom w:val="0"/>
      <w:divBdr>
        <w:top w:val="none" w:sz="0" w:space="0" w:color="auto"/>
        <w:left w:val="none" w:sz="0" w:space="0" w:color="auto"/>
        <w:bottom w:val="none" w:sz="0" w:space="0" w:color="auto"/>
        <w:right w:val="none" w:sz="0" w:space="0" w:color="auto"/>
      </w:divBdr>
      <w:divsChild>
        <w:div w:id="1777554763">
          <w:marLeft w:val="547"/>
          <w:marRight w:val="0"/>
          <w:marTop w:val="0"/>
          <w:marBottom w:val="0"/>
          <w:divBdr>
            <w:top w:val="none" w:sz="0" w:space="0" w:color="auto"/>
            <w:left w:val="none" w:sz="0" w:space="0" w:color="auto"/>
            <w:bottom w:val="none" w:sz="0" w:space="0" w:color="auto"/>
            <w:right w:val="none" w:sz="0" w:space="0" w:color="auto"/>
          </w:divBdr>
        </w:div>
        <w:div w:id="1587303904">
          <w:marLeft w:val="547"/>
          <w:marRight w:val="0"/>
          <w:marTop w:val="0"/>
          <w:marBottom w:val="0"/>
          <w:divBdr>
            <w:top w:val="none" w:sz="0" w:space="0" w:color="auto"/>
            <w:left w:val="none" w:sz="0" w:space="0" w:color="auto"/>
            <w:bottom w:val="none" w:sz="0" w:space="0" w:color="auto"/>
            <w:right w:val="none" w:sz="0" w:space="0" w:color="auto"/>
          </w:divBdr>
        </w:div>
      </w:divsChild>
    </w:div>
    <w:div w:id="220336973">
      <w:bodyDiv w:val="1"/>
      <w:marLeft w:val="0"/>
      <w:marRight w:val="0"/>
      <w:marTop w:val="0"/>
      <w:marBottom w:val="0"/>
      <w:divBdr>
        <w:top w:val="none" w:sz="0" w:space="0" w:color="auto"/>
        <w:left w:val="none" w:sz="0" w:space="0" w:color="auto"/>
        <w:bottom w:val="none" w:sz="0" w:space="0" w:color="auto"/>
        <w:right w:val="none" w:sz="0" w:space="0" w:color="auto"/>
      </w:divBdr>
    </w:div>
    <w:div w:id="238952870">
      <w:bodyDiv w:val="1"/>
      <w:marLeft w:val="0"/>
      <w:marRight w:val="0"/>
      <w:marTop w:val="0"/>
      <w:marBottom w:val="0"/>
      <w:divBdr>
        <w:top w:val="none" w:sz="0" w:space="0" w:color="auto"/>
        <w:left w:val="none" w:sz="0" w:space="0" w:color="auto"/>
        <w:bottom w:val="none" w:sz="0" w:space="0" w:color="auto"/>
        <w:right w:val="none" w:sz="0" w:space="0" w:color="auto"/>
      </w:divBdr>
      <w:divsChild>
        <w:div w:id="239096745">
          <w:marLeft w:val="547"/>
          <w:marRight w:val="0"/>
          <w:marTop w:val="0"/>
          <w:marBottom w:val="0"/>
          <w:divBdr>
            <w:top w:val="none" w:sz="0" w:space="0" w:color="auto"/>
            <w:left w:val="none" w:sz="0" w:space="0" w:color="auto"/>
            <w:bottom w:val="none" w:sz="0" w:space="0" w:color="auto"/>
            <w:right w:val="none" w:sz="0" w:space="0" w:color="auto"/>
          </w:divBdr>
        </w:div>
      </w:divsChild>
    </w:div>
    <w:div w:id="249320344">
      <w:bodyDiv w:val="1"/>
      <w:marLeft w:val="0"/>
      <w:marRight w:val="0"/>
      <w:marTop w:val="0"/>
      <w:marBottom w:val="0"/>
      <w:divBdr>
        <w:top w:val="none" w:sz="0" w:space="0" w:color="auto"/>
        <w:left w:val="none" w:sz="0" w:space="0" w:color="auto"/>
        <w:bottom w:val="none" w:sz="0" w:space="0" w:color="auto"/>
        <w:right w:val="none" w:sz="0" w:space="0" w:color="auto"/>
      </w:divBdr>
    </w:div>
    <w:div w:id="329677230">
      <w:bodyDiv w:val="1"/>
      <w:marLeft w:val="0"/>
      <w:marRight w:val="0"/>
      <w:marTop w:val="0"/>
      <w:marBottom w:val="0"/>
      <w:divBdr>
        <w:top w:val="none" w:sz="0" w:space="0" w:color="auto"/>
        <w:left w:val="none" w:sz="0" w:space="0" w:color="auto"/>
        <w:bottom w:val="none" w:sz="0" w:space="0" w:color="auto"/>
        <w:right w:val="none" w:sz="0" w:space="0" w:color="auto"/>
      </w:divBdr>
      <w:divsChild>
        <w:div w:id="782194701">
          <w:marLeft w:val="547"/>
          <w:marRight w:val="0"/>
          <w:marTop w:val="0"/>
          <w:marBottom w:val="0"/>
          <w:divBdr>
            <w:top w:val="none" w:sz="0" w:space="0" w:color="auto"/>
            <w:left w:val="none" w:sz="0" w:space="0" w:color="auto"/>
            <w:bottom w:val="none" w:sz="0" w:space="0" w:color="auto"/>
            <w:right w:val="none" w:sz="0" w:space="0" w:color="auto"/>
          </w:divBdr>
        </w:div>
      </w:divsChild>
    </w:div>
    <w:div w:id="381443643">
      <w:bodyDiv w:val="1"/>
      <w:marLeft w:val="0"/>
      <w:marRight w:val="0"/>
      <w:marTop w:val="0"/>
      <w:marBottom w:val="0"/>
      <w:divBdr>
        <w:top w:val="none" w:sz="0" w:space="0" w:color="auto"/>
        <w:left w:val="none" w:sz="0" w:space="0" w:color="auto"/>
        <w:bottom w:val="none" w:sz="0" w:space="0" w:color="auto"/>
        <w:right w:val="none" w:sz="0" w:space="0" w:color="auto"/>
      </w:divBdr>
      <w:divsChild>
        <w:div w:id="667055236">
          <w:marLeft w:val="547"/>
          <w:marRight w:val="0"/>
          <w:marTop w:val="0"/>
          <w:marBottom w:val="0"/>
          <w:divBdr>
            <w:top w:val="none" w:sz="0" w:space="0" w:color="auto"/>
            <w:left w:val="none" w:sz="0" w:space="0" w:color="auto"/>
            <w:bottom w:val="none" w:sz="0" w:space="0" w:color="auto"/>
            <w:right w:val="none" w:sz="0" w:space="0" w:color="auto"/>
          </w:divBdr>
        </w:div>
      </w:divsChild>
    </w:div>
    <w:div w:id="440226023">
      <w:bodyDiv w:val="1"/>
      <w:marLeft w:val="0"/>
      <w:marRight w:val="0"/>
      <w:marTop w:val="0"/>
      <w:marBottom w:val="0"/>
      <w:divBdr>
        <w:top w:val="none" w:sz="0" w:space="0" w:color="auto"/>
        <w:left w:val="none" w:sz="0" w:space="0" w:color="auto"/>
        <w:bottom w:val="none" w:sz="0" w:space="0" w:color="auto"/>
        <w:right w:val="none" w:sz="0" w:space="0" w:color="auto"/>
      </w:divBdr>
      <w:divsChild>
        <w:div w:id="1872068077">
          <w:marLeft w:val="547"/>
          <w:marRight w:val="0"/>
          <w:marTop w:val="0"/>
          <w:marBottom w:val="0"/>
          <w:divBdr>
            <w:top w:val="none" w:sz="0" w:space="0" w:color="auto"/>
            <w:left w:val="none" w:sz="0" w:space="0" w:color="auto"/>
            <w:bottom w:val="none" w:sz="0" w:space="0" w:color="auto"/>
            <w:right w:val="none" w:sz="0" w:space="0" w:color="auto"/>
          </w:divBdr>
        </w:div>
      </w:divsChild>
    </w:div>
    <w:div w:id="815415792">
      <w:bodyDiv w:val="1"/>
      <w:marLeft w:val="0"/>
      <w:marRight w:val="0"/>
      <w:marTop w:val="0"/>
      <w:marBottom w:val="0"/>
      <w:divBdr>
        <w:top w:val="none" w:sz="0" w:space="0" w:color="auto"/>
        <w:left w:val="none" w:sz="0" w:space="0" w:color="auto"/>
        <w:bottom w:val="none" w:sz="0" w:space="0" w:color="auto"/>
        <w:right w:val="none" w:sz="0" w:space="0" w:color="auto"/>
      </w:divBdr>
      <w:divsChild>
        <w:div w:id="460732996">
          <w:marLeft w:val="547"/>
          <w:marRight w:val="0"/>
          <w:marTop w:val="0"/>
          <w:marBottom w:val="0"/>
          <w:divBdr>
            <w:top w:val="none" w:sz="0" w:space="0" w:color="auto"/>
            <w:left w:val="none" w:sz="0" w:space="0" w:color="auto"/>
            <w:bottom w:val="none" w:sz="0" w:space="0" w:color="auto"/>
            <w:right w:val="none" w:sz="0" w:space="0" w:color="auto"/>
          </w:divBdr>
        </w:div>
        <w:div w:id="46803922">
          <w:marLeft w:val="547"/>
          <w:marRight w:val="0"/>
          <w:marTop w:val="0"/>
          <w:marBottom w:val="0"/>
          <w:divBdr>
            <w:top w:val="none" w:sz="0" w:space="0" w:color="auto"/>
            <w:left w:val="none" w:sz="0" w:space="0" w:color="auto"/>
            <w:bottom w:val="none" w:sz="0" w:space="0" w:color="auto"/>
            <w:right w:val="none" w:sz="0" w:space="0" w:color="auto"/>
          </w:divBdr>
        </w:div>
      </w:divsChild>
    </w:div>
    <w:div w:id="817115872">
      <w:bodyDiv w:val="1"/>
      <w:marLeft w:val="0"/>
      <w:marRight w:val="0"/>
      <w:marTop w:val="0"/>
      <w:marBottom w:val="0"/>
      <w:divBdr>
        <w:top w:val="none" w:sz="0" w:space="0" w:color="auto"/>
        <w:left w:val="none" w:sz="0" w:space="0" w:color="auto"/>
        <w:bottom w:val="none" w:sz="0" w:space="0" w:color="auto"/>
        <w:right w:val="none" w:sz="0" w:space="0" w:color="auto"/>
      </w:divBdr>
    </w:div>
    <w:div w:id="830177245">
      <w:bodyDiv w:val="1"/>
      <w:marLeft w:val="0"/>
      <w:marRight w:val="0"/>
      <w:marTop w:val="0"/>
      <w:marBottom w:val="0"/>
      <w:divBdr>
        <w:top w:val="none" w:sz="0" w:space="0" w:color="auto"/>
        <w:left w:val="none" w:sz="0" w:space="0" w:color="auto"/>
        <w:bottom w:val="none" w:sz="0" w:space="0" w:color="auto"/>
        <w:right w:val="none" w:sz="0" w:space="0" w:color="auto"/>
      </w:divBdr>
      <w:divsChild>
        <w:div w:id="110052293">
          <w:marLeft w:val="547"/>
          <w:marRight w:val="0"/>
          <w:marTop w:val="0"/>
          <w:marBottom w:val="0"/>
          <w:divBdr>
            <w:top w:val="none" w:sz="0" w:space="0" w:color="auto"/>
            <w:left w:val="none" w:sz="0" w:space="0" w:color="auto"/>
            <w:bottom w:val="none" w:sz="0" w:space="0" w:color="auto"/>
            <w:right w:val="none" w:sz="0" w:space="0" w:color="auto"/>
          </w:divBdr>
        </w:div>
        <w:div w:id="706299590">
          <w:marLeft w:val="547"/>
          <w:marRight w:val="0"/>
          <w:marTop w:val="0"/>
          <w:marBottom w:val="0"/>
          <w:divBdr>
            <w:top w:val="none" w:sz="0" w:space="0" w:color="auto"/>
            <w:left w:val="none" w:sz="0" w:space="0" w:color="auto"/>
            <w:bottom w:val="none" w:sz="0" w:space="0" w:color="auto"/>
            <w:right w:val="none" w:sz="0" w:space="0" w:color="auto"/>
          </w:divBdr>
        </w:div>
        <w:div w:id="1317339817">
          <w:marLeft w:val="547"/>
          <w:marRight w:val="0"/>
          <w:marTop w:val="0"/>
          <w:marBottom w:val="0"/>
          <w:divBdr>
            <w:top w:val="none" w:sz="0" w:space="0" w:color="auto"/>
            <w:left w:val="none" w:sz="0" w:space="0" w:color="auto"/>
            <w:bottom w:val="none" w:sz="0" w:space="0" w:color="auto"/>
            <w:right w:val="none" w:sz="0" w:space="0" w:color="auto"/>
          </w:divBdr>
        </w:div>
        <w:div w:id="816993759">
          <w:marLeft w:val="547"/>
          <w:marRight w:val="0"/>
          <w:marTop w:val="0"/>
          <w:marBottom w:val="0"/>
          <w:divBdr>
            <w:top w:val="none" w:sz="0" w:space="0" w:color="auto"/>
            <w:left w:val="none" w:sz="0" w:space="0" w:color="auto"/>
            <w:bottom w:val="none" w:sz="0" w:space="0" w:color="auto"/>
            <w:right w:val="none" w:sz="0" w:space="0" w:color="auto"/>
          </w:divBdr>
        </w:div>
        <w:div w:id="657613732">
          <w:marLeft w:val="547"/>
          <w:marRight w:val="0"/>
          <w:marTop w:val="0"/>
          <w:marBottom w:val="0"/>
          <w:divBdr>
            <w:top w:val="none" w:sz="0" w:space="0" w:color="auto"/>
            <w:left w:val="none" w:sz="0" w:space="0" w:color="auto"/>
            <w:bottom w:val="none" w:sz="0" w:space="0" w:color="auto"/>
            <w:right w:val="none" w:sz="0" w:space="0" w:color="auto"/>
          </w:divBdr>
        </w:div>
      </w:divsChild>
    </w:div>
    <w:div w:id="862204327">
      <w:bodyDiv w:val="1"/>
      <w:marLeft w:val="0"/>
      <w:marRight w:val="0"/>
      <w:marTop w:val="0"/>
      <w:marBottom w:val="0"/>
      <w:divBdr>
        <w:top w:val="none" w:sz="0" w:space="0" w:color="auto"/>
        <w:left w:val="none" w:sz="0" w:space="0" w:color="auto"/>
        <w:bottom w:val="none" w:sz="0" w:space="0" w:color="auto"/>
        <w:right w:val="none" w:sz="0" w:space="0" w:color="auto"/>
      </w:divBdr>
      <w:divsChild>
        <w:div w:id="525480388">
          <w:marLeft w:val="547"/>
          <w:marRight w:val="0"/>
          <w:marTop w:val="0"/>
          <w:marBottom w:val="0"/>
          <w:divBdr>
            <w:top w:val="none" w:sz="0" w:space="0" w:color="auto"/>
            <w:left w:val="none" w:sz="0" w:space="0" w:color="auto"/>
            <w:bottom w:val="none" w:sz="0" w:space="0" w:color="auto"/>
            <w:right w:val="none" w:sz="0" w:space="0" w:color="auto"/>
          </w:divBdr>
        </w:div>
      </w:divsChild>
    </w:div>
    <w:div w:id="892809381">
      <w:bodyDiv w:val="1"/>
      <w:marLeft w:val="0"/>
      <w:marRight w:val="0"/>
      <w:marTop w:val="0"/>
      <w:marBottom w:val="0"/>
      <w:divBdr>
        <w:top w:val="none" w:sz="0" w:space="0" w:color="auto"/>
        <w:left w:val="none" w:sz="0" w:space="0" w:color="auto"/>
        <w:bottom w:val="none" w:sz="0" w:space="0" w:color="auto"/>
        <w:right w:val="none" w:sz="0" w:space="0" w:color="auto"/>
      </w:divBdr>
      <w:divsChild>
        <w:div w:id="514073630">
          <w:marLeft w:val="547"/>
          <w:marRight w:val="0"/>
          <w:marTop w:val="0"/>
          <w:marBottom w:val="0"/>
          <w:divBdr>
            <w:top w:val="none" w:sz="0" w:space="0" w:color="auto"/>
            <w:left w:val="none" w:sz="0" w:space="0" w:color="auto"/>
            <w:bottom w:val="none" w:sz="0" w:space="0" w:color="auto"/>
            <w:right w:val="none" w:sz="0" w:space="0" w:color="auto"/>
          </w:divBdr>
        </w:div>
      </w:divsChild>
    </w:div>
    <w:div w:id="896167819">
      <w:bodyDiv w:val="1"/>
      <w:marLeft w:val="0"/>
      <w:marRight w:val="0"/>
      <w:marTop w:val="0"/>
      <w:marBottom w:val="0"/>
      <w:divBdr>
        <w:top w:val="none" w:sz="0" w:space="0" w:color="auto"/>
        <w:left w:val="none" w:sz="0" w:space="0" w:color="auto"/>
        <w:bottom w:val="none" w:sz="0" w:space="0" w:color="auto"/>
        <w:right w:val="none" w:sz="0" w:space="0" w:color="auto"/>
      </w:divBdr>
      <w:divsChild>
        <w:div w:id="1485202921">
          <w:marLeft w:val="547"/>
          <w:marRight w:val="0"/>
          <w:marTop w:val="0"/>
          <w:marBottom w:val="0"/>
          <w:divBdr>
            <w:top w:val="none" w:sz="0" w:space="0" w:color="auto"/>
            <w:left w:val="none" w:sz="0" w:space="0" w:color="auto"/>
            <w:bottom w:val="none" w:sz="0" w:space="0" w:color="auto"/>
            <w:right w:val="none" w:sz="0" w:space="0" w:color="auto"/>
          </w:divBdr>
        </w:div>
      </w:divsChild>
    </w:div>
    <w:div w:id="954681280">
      <w:bodyDiv w:val="1"/>
      <w:marLeft w:val="0"/>
      <w:marRight w:val="0"/>
      <w:marTop w:val="0"/>
      <w:marBottom w:val="0"/>
      <w:divBdr>
        <w:top w:val="none" w:sz="0" w:space="0" w:color="auto"/>
        <w:left w:val="none" w:sz="0" w:space="0" w:color="auto"/>
        <w:bottom w:val="none" w:sz="0" w:space="0" w:color="auto"/>
        <w:right w:val="none" w:sz="0" w:space="0" w:color="auto"/>
      </w:divBdr>
    </w:div>
    <w:div w:id="998113952">
      <w:bodyDiv w:val="1"/>
      <w:marLeft w:val="0"/>
      <w:marRight w:val="0"/>
      <w:marTop w:val="0"/>
      <w:marBottom w:val="0"/>
      <w:divBdr>
        <w:top w:val="none" w:sz="0" w:space="0" w:color="auto"/>
        <w:left w:val="none" w:sz="0" w:space="0" w:color="auto"/>
        <w:bottom w:val="none" w:sz="0" w:space="0" w:color="auto"/>
        <w:right w:val="none" w:sz="0" w:space="0" w:color="auto"/>
      </w:divBdr>
    </w:div>
    <w:div w:id="1019432047">
      <w:bodyDiv w:val="1"/>
      <w:marLeft w:val="0"/>
      <w:marRight w:val="0"/>
      <w:marTop w:val="0"/>
      <w:marBottom w:val="0"/>
      <w:divBdr>
        <w:top w:val="none" w:sz="0" w:space="0" w:color="auto"/>
        <w:left w:val="none" w:sz="0" w:space="0" w:color="auto"/>
        <w:bottom w:val="none" w:sz="0" w:space="0" w:color="auto"/>
        <w:right w:val="none" w:sz="0" w:space="0" w:color="auto"/>
      </w:divBdr>
      <w:divsChild>
        <w:div w:id="1300955821">
          <w:marLeft w:val="547"/>
          <w:marRight w:val="0"/>
          <w:marTop w:val="0"/>
          <w:marBottom w:val="0"/>
          <w:divBdr>
            <w:top w:val="none" w:sz="0" w:space="0" w:color="auto"/>
            <w:left w:val="none" w:sz="0" w:space="0" w:color="auto"/>
            <w:bottom w:val="none" w:sz="0" w:space="0" w:color="auto"/>
            <w:right w:val="none" w:sz="0" w:space="0" w:color="auto"/>
          </w:divBdr>
        </w:div>
      </w:divsChild>
    </w:div>
    <w:div w:id="1043406965">
      <w:bodyDiv w:val="1"/>
      <w:marLeft w:val="0"/>
      <w:marRight w:val="0"/>
      <w:marTop w:val="0"/>
      <w:marBottom w:val="0"/>
      <w:divBdr>
        <w:top w:val="none" w:sz="0" w:space="0" w:color="auto"/>
        <w:left w:val="none" w:sz="0" w:space="0" w:color="auto"/>
        <w:bottom w:val="none" w:sz="0" w:space="0" w:color="auto"/>
        <w:right w:val="none" w:sz="0" w:space="0" w:color="auto"/>
      </w:divBdr>
      <w:divsChild>
        <w:div w:id="1737120119">
          <w:marLeft w:val="547"/>
          <w:marRight w:val="0"/>
          <w:marTop w:val="0"/>
          <w:marBottom w:val="0"/>
          <w:divBdr>
            <w:top w:val="none" w:sz="0" w:space="0" w:color="auto"/>
            <w:left w:val="none" w:sz="0" w:space="0" w:color="auto"/>
            <w:bottom w:val="none" w:sz="0" w:space="0" w:color="auto"/>
            <w:right w:val="none" w:sz="0" w:space="0" w:color="auto"/>
          </w:divBdr>
        </w:div>
      </w:divsChild>
    </w:div>
    <w:div w:id="1083576071">
      <w:bodyDiv w:val="1"/>
      <w:marLeft w:val="0"/>
      <w:marRight w:val="0"/>
      <w:marTop w:val="0"/>
      <w:marBottom w:val="0"/>
      <w:divBdr>
        <w:top w:val="none" w:sz="0" w:space="0" w:color="auto"/>
        <w:left w:val="none" w:sz="0" w:space="0" w:color="auto"/>
        <w:bottom w:val="none" w:sz="0" w:space="0" w:color="auto"/>
        <w:right w:val="none" w:sz="0" w:space="0" w:color="auto"/>
      </w:divBdr>
      <w:divsChild>
        <w:div w:id="496532741">
          <w:marLeft w:val="547"/>
          <w:marRight w:val="0"/>
          <w:marTop w:val="0"/>
          <w:marBottom w:val="0"/>
          <w:divBdr>
            <w:top w:val="none" w:sz="0" w:space="0" w:color="auto"/>
            <w:left w:val="none" w:sz="0" w:space="0" w:color="auto"/>
            <w:bottom w:val="none" w:sz="0" w:space="0" w:color="auto"/>
            <w:right w:val="none" w:sz="0" w:space="0" w:color="auto"/>
          </w:divBdr>
        </w:div>
        <w:div w:id="571281634">
          <w:marLeft w:val="547"/>
          <w:marRight w:val="0"/>
          <w:marTop w:val="0"/>
          <w:marBottom w:val="0"/>
          <w:divBdr>
            <w:top w:val="none" w:sz="0" w:space="0" w:color="auto"/>
            <w:left w:val="none" w:sz="0" w:space="0" w:color="auto"/>
            <w:bottom w:val="none" w:sz="0" w:space="0" w:color="auto"/>
            <w:right w:val="none" w:sz="0" w:space="0" w:color="auto"/>
          </w:divBdr>
        </w:div>
      </w:divsChild>
    </w:div>
    <w:div w:id="1142649303">
      <w:bodyDiv w:val="1"/>
      <w:marLeft w:val="0"/>
      <w:marRight w:val="0"/>
      <w:marTop w:val="0"/>
      <w:marBottom w:val="0"/>
      <w:divBdr>
        <w:top w:val="none" w:sz="0" w:space="0" w:color="auto"/>
        <w:left w:val="none" w:sz="0" w:space="0" w:color="auto"/>
        <w:bottom w:val="none" w:sz="0" w:space="0" w:color="auto"/>
        <w:right w:val="none" w:sz="0" w:space="0" w:color="auto"/>
      </w:divBdr>
    </w:div>
    <w:div w:id="1178036340">
      <w:bodyDiv w:val="1"/>
      <w:marLeft w:val="0"/>
      <w:marRight w:val="0"/>
      <w:marTop w:val="0"/>
      <w:marBottom w:val="0"/>
      <w:divBdr>
        <w:top w:val="none" w:sz="0" w:space="0" w:color="auto"/>
        <w:left w:val="none" w:sz="0" w:space="0" w:color="auto"/>
        <w:bottom w:val="none" w:sz="0" w:space="0" w:color="auto"/>
        <w:right w:val="none" w:sz="0" w:space="0" w:color="auto"/>
      </w:divBdr>
      <w:divsChild>
        <w:div w:id="592933826">
          <w:marLeft w:val="547"/>
          <w:marRight w:val="0"/>
          <w:marTop w:val="0"/>
          <w:marBottom w:val="0"/>
          <w:divBdr>
            <w:top w:val="none" w:sz="0" w:space="0" w:color="auto"/>
            <w:left w:val="none" w:sz="0" w:space="0" w:color="auto"/>
            <w:bottom w:val="none" w:sz="0" w:space="0" w:color="auto"/>
            <w:right w:val="none" w:sz="0" w:space="0" w:color="auto"/>
          </w:divBdr>
        </w:div>
        <w:div w:id="416555242">
          <w:marLeft w:val="547"/>
          <w:marRight w:val="0"/>
          <w:marTop w:val="0"/>
          <w:marBottom w:val="0"/>
          <w:divBdr>
            <w:top w:val="none" w:sz="0" w:space="0" w:color="auto"/>
            <w:left w:val="none" w:sz="0" w:space="0" w:color="auto"/>
            <w:bottom w:val="none" w:sz="0" w:space="0" w:color="auto"/>
            <w:right w:val="none" w:sz="0" w:space="0" w:color="auto"/>
          </w:divBdr>
        </w:div>
      </w:divsChild>
    </w:div>
    <w:div w:id="1191648995">
      <w:bodyDiv w:val="1"/>
      <w:marLeft w:val="0"/>
      <w:marRight w:val="0"/>
      <w:marTop w:val="0"/>
      <w:marBottom w:val="0"/>
      <w:divBdr>
        <w:top w:val="none" w:sz="0" w:space="0" w:color="auto"/>
        <w:left w:val="none" w:sz="0" w:space="0" w:color="auto"/>
        <w:bottom w:val="none" w:sz="0" w:space="0" w:color="auto"/>
        <w:right w:val="none" w:sz="0" w:space="0" w:color="auto"/>
      </w:divBdr>
      <w:divsChild>
        <w:div w:id="44372118">
          <w:marLeft w:val="547"/>
          <w:marRight w:val="0"/>
          <w:marTop w:val="0"/>
          <w:marBottom w:val="0"/>
          <w:divBdr>
            <w:top w:val="none" w:sz="0" w:space="0" w:color="auto"/>
            <w:left w:val="none" w:sz="0" w:space="0" w:color="auto"/>
            <w:bottom w:val="none" w:sz="0" w:space="0" w:color="auto"/>
            <w:right w:val="none" w:sz="0" w:space="0" w:color="auto"/>
          </w:divBdr>
        </w:div>
      </w:divsChild>
    </w:div>
    <w:div w:id="1203716105">
      <w:bodyDiv w:val="1"/>
      <w:marLeft w:val="0"/>
      <w:marRight w:val="0"/>
      <w:marTop w:val="0"/>
      <w:marBottom w:val="0"/>
      <w:divBdr>
        <w:top w:val="none" w:sz="0" w:space="0" w:color="auto"/>
        <w:left w:val="none" w:sz="0" w:space="0" w:color="auto"/>
        <w:bottom w:val="none" w:sz="0" w:space="0" w:color="auto"/>
        <w:right w:val="none" w:sz="0" w:space="0" w:color="auto"/>
      </w:divBdr>
      <w:divsChild>
        <w:div w:id="554660233">
          <w:marLeft w:val="547"/>
          <w:marRight w:val="0"/>
          <w:marTop w:val="0"/>
          <w:marBottom w:val="0"/>
          <w:divBdr>
            <w:top w:val="none" w:sz="0" w:space="0" w:color="auto"/>
            <w:left w:val="none" w:sz="0" w:space="0" w:color="auto"/>
            <w:bottom w:val="none" w:sz="0" w:space="0" w:color="auto"/>
            <w:right w:val="none" w:sz="0" w:space="0" w:color="auto"/>
          </w:divBdr>
        </w:div>
      </w:divsChild>
    </w:div>
    <w:div w:id="1267232224">
      <w:bodyDiv w:val="1"/>
      <w:marLeft w:val="0"/>
      <w:marRight w:val="0"/>
      <w:marTop w:val="0"/>
      <w:marBottom w:val="0"/>
      <w:divBdr>
        <w:top w:val="none" w:sz="0" w:space="0" w:color="auto"/>
        <w:left w:val="none" w:sz="0" w:space="0" w:color="auto"/>
        <w:bottom w:val="none" w:sz="0" w:space="0" w:color="auto"/>
        <w:right w:val="none" w:sz="0" w:space="0" w:color="auto"/>
      </w:divBdr>
      <w:divsChild>
        <w:div w:id="857353097">
          <w:marLeft w:val="547"/>
          <w:marRight w:val="0"/>
          <w:marTop w:val="0"/>
          <w:marBottom w:val="0"/>
          <w:divBdr>
            <w:top w:val="none" w:sz="0" w:space="0" w:color="auto"/>
            <w:left w:val="none" w:sz="0" w:space="0" w:color="auto"/>
            <w:bottom w:val="none" w:sz="0" w:space="0" w:color="auto"/>
            <w:right w:val="none" w:sz="0" w:space="0" w:color="auto"/>
          </w:divBdr>
        </w:div>
        <w:div w:id="528445847">
          <w:marLeft w:val="547"/>
          <w:marRight w:val="0"/>
          <w:marTop w:val="0"/>
          <w:marBottom w:val="0"/>
          <w:divBdr>
            <w:top w:val="none" w:sz="0" w:space="0" w:color="auto"/>
            <w:left w:val="none" w:sz="0" w:space="0" w:color="auto"/>
            <w:bottom w:val="none" w:sz="0" w:space="0" w:color="auto"/>
            <w:right w:val="none" w:sz="0" w:space="0" w:color="auto"/>
          </w:divBdr>
        </w:div>
      </w:divsChild>
    </w:div>
    <w:div w:id="1273628007">
      <w:bodyDiv w:val="1"/>
      <w:marLeft w:val="0"/>
      <w:marRight w:val="0"/>
      <w:marTop w:val="0"/>
      <w:marBottom w:val="0"/>
      <w:divBdr>
        <w:top w:val="none" w:sz="0" w:space="0" w:color="auto"/>
        <w:left w:val="none" w:sz="0" w:space="0" w:color="auto"/>
        <w:bottom w:val="none" w:sz="0" w:space="0" w:color="auto"/>
        <w:right w:val="none" w:sz="0" w:space="0" w:color="auto"/>
      </w:divBdr>
    </w:div>
    <w:div w:id="1315597215">
      <w:bodyDiv w:val="1"/>
      <w:marLeft w:val="0"/>
      <w:marRight w:val="0"/>
      <w:marTop w:val="0"/>
      <w:marBottom w:val="0"/>
      <w:divBdr>
        <w:top w:val="none" w:sz="0" w:space="0" w:color="auto"/>
        <w:left w:val="none" w:sz="0" w:space="0" w:color="auto"/>
        <w:bottom w:val="none" w:sz="0" w:space="0" w:color="auto"/>
        <w:right w:val="none" w:sz="0" w:space="0" w:color="auto"/>
      </w:divBdr>
      <w:divsChild>
        <w:div w:id="555505185">
          <w:marLeft w:val="547"/>
          <w:marRight w:val="0"/>
          <w:marTop w:val="0"/>
          <w:marBottom w:val="0"/>
          <w:divBdr>
            <w:top w:val="none" w:sz="0" w:space="0" w:color="auto"/>
            <w:left w:val="none" w:sz="0" w:space="0" w:color="auto"/>
            <w:bottom w:val="none" w:sz="0" w:space="0" w:color="auto"/>
            <w:right w:val="none" w:sz="0" w:space="0" w:color="auto"/>
          </w:divBdr>
        </w:div>
      </w:divsChild>
    </w:div>
    <w:div w:id="1350716450">
      <w:bodyDiv w:val="1"/>
      <w:marLeft w:val="0"/>
      <w:marRight w:val="0"/>
      <w:marTop w:val="0"/>
      <w:marBottom w:val="0"/>
      <w:divBdr>
        <w:top w:val="none" w:sz="0" w:space="0" w:color="auto"/>
        <w:left w:val="none" w:sz="0" w:space="0" w:color="auto"/>
        <w:bottom w:val="none" w:sz="0" w:space="0" w:color="auto"/>
        <w:right w:val="none" w:sz="0" w:space="0" w:color="auto"/>
      </w:divBdr>
      <w:divsChild>
        <w:div w:id="538326625">
          <w:marLeft w:val="547"/>
          <w:marRight w:val="0"/>
          <w:marTop w:val="0"/>
          <w:marBottom w:val="0"/>
          <w:divBdr>
            <w:top w:val="none" w:sz="0" w:space="0" w:color="auto"/>
            <w:left w:val="none" w:sz="0" w:space="0" w:color="auto"/>
            <w:bottom w:val="none" w:sz="0" w:space="0" w:color="auto"/>
            <w:right w:val="none" w:sz="0" w:space="0" w:color="auto"/>
          </w:divBdr>
        </w:div>
      </w:divsChild>
    </w:div>
    <w:div w:id="1396707605">
      <w:bodyDiv w:val="1"/>
      <w:marLeft w:val="0"/>
      <w:marRight w:val="0"/>
      <w:marTop w:val="0"/>
      <w:marBottom w:val="0"/>
      <w:divBdr>
        <w:top w:val="none" w:sz="0" w:space="0" w:color="auto"/>
        <w:left w:val="none" w:sz="0" w:space="0" w:color="auto"/>
        <w:bottom w:val="none" w:sz="0" w:space="0" w:color="auto"/>
        <w:right w:val="none" w:sz="0" w:space="0" w:color="auto"/>
      </w:divBdr>
      <w:divsChild>
        <w:div w:id="1438255113">
          <w:marLeft w:val="547"/>
          <w:marRight w:val="0"/>
          <w:marTop w:val="0"/>
          <w:marBottom w:val="0"/>
          <w:divBdr>
            <w:top w:val="none" w:sz="0" w:space="0" w:color="auto"/>
            <w:left w:val="none" w:sz="0" w:space="0" w:color="auto"/>
            <w:bottom w:val="none" w:sz="0" w:space="0" w:color="auto"/>
            <w:right w:val="none" w:sz="0" w:space="0" w:color="auto"/>
          </w:divBdr>
        </w:div>
      </w:divsChild>
    </w:div>
    <w:div w:id="1397125736">
      <w:bodyDiv w:val="1"/>
      <w:marLeft w:val="0"/>
      <w:marRight w:val="0"/>
      <w:marTop w:val="0"/>
      <w:marBottom w:val="0"/>
      <w:divBdr>
        <w:top w:val="none" w:sz="0" w:space="0" w:color="auto"/>
        <w:left w:val="none" w:sz="0" w:space="0" w:color="auto"/>
        <w:bottom w:val="none" w:sz="0" w:space="0" w:color="auto"/>
        <w:right w:val="none" w:sz="0" w:space="0" w:color="auto"/>
      </w:divBdr>
      <w:divsChild>
        <w:div w:id="71045867">
          <w:marLeft w:val="547"/>
          <w:marRight w:val="0"/>
          <w:marTop w:val="0"/>
          <w:marBottom w:val="0"/>
          <w:divBdr>
            <w:top w:val="none" w:sz="0" w:space="0" w:color="auto"/>
            <w:left w:val="none" w:sz="0" w:space="0" w:color="auto"/>
            <w:bottom w:val="none" w:sz="0" w:space="0" w:color="auto"/>
            <w:right w:val="none" w:sz="0" w:space="0" w:color="auto"/>
          </w:divBdr>
        </w:div>
      </w:divsChild>
    </w:div>
    <w:div w:id="1416168407">
      <w:bodyDiv w:val="1"/>
      <w:marLeft w:val="0"/>
      <w:marRight w:val="0"/>
      <w:marTop w:val="0"/>
      <w:marBottom w:val="0"/>
      <w:divBdr>
        <w:top w:val="none" w:sz="0" w:space="0" w:color="auto"/>
        <w:left w:val="none" w:sz="0" w:space="0" w:color="auto"/>
        <w:bottom w:val="none" w:sz="0" w:space="0" w:color="auto"/>
        <w:right w:val="none" w:sz="0" w:space="0" w:color="auto"/>
      </w:divBdr>
    </w:div>
    <w:div w:id="1445686822">
      <w:bodyDiv w:val="1"/>
      <w:marLeft w:val="0"/>
      <w:marRight w:val="0"/>
      <w:marTop w:val="0"/>
      <w:marBottom w:val="0"/>
      <w:divBdr>
        <w:top w:val="none" w:sz="0" w:space="0" w:color="auto"/>
        <w:left w:val="none" w:sz="0" w:space="0" w:color="auto"/>
        <w:bottom w:val="none" w:sz="0" w:space="0" w:color="auto"/>
        <w:right w:val="none" w:sz="0" w:space="0" w:color="auto"/>
      </w:divBdr>
      <w:divsChild>
        <w:div w:id="435295402">
          <w:marLeft w:val="547"/>
          <w:marRight w:val="0"/>
          <w:marTop w:val="0"/>
          <w:marBottom w:val="0"/>
          <w:divBdr>
            <w:top w:val="none" w:sz="0" w:space="0" w:color="auto"/>
            <w:left w:val="none" w:sz="0" w:space="0" w:color="auto"/>
            <w:bottom w:val="none" w:sz="0" w:space="0" w:color="auto"/>
            <w:right w:val="none" w:sz="0" w:space="0" w:color="auto"/>
          </w:divBdr>
        </w:div>
      </w:divsChild>
    </w:div>
    <w:div w:id="1486820133">
      <w:bodyDiv w:val="1"/>
      <w:marLeft w:val="0"/>
      <w:marRight w:val="0"/>
      <w:marTop w:val="0"/>
      <w:marBottom w:val="0"/>
      <w:divBdr>
        <w:top w:val="none" w:sz="0" w:space="0" w:color="auto"/>
        <w:left w:val="none" w:sz="0" w:space="0" w:color="auto"/>
        <w:bottom w:val="none" w:sz="0" w:space="0" w:color="auto"/>
        <w:right w:val="none" w:sz="0" w:space="0" w:color="auto"/>
      </w:divBdr>
      <w:divsChild>
        <w:div w:id="1041437783">
          <w:marLeft w:val="547"/>
          <w:marRight w:val="0"/>
          <w:marTop w:val="0"/>
          <w:marBottom w:val="0"/>
          <w:divBdr>
            <w:top w:val="none" w:sz="0" w:space="0" w:color="auto"/>
            <w:left w:val="none" w:sz="0" w:space="0" w:color="auto"/>
            <w:bottom w:val="none" w:sz="0" w:space="0" w:color="auto"/>
            <w:right w:val="none" w:sz="0" w:space="0" w:color="auto"/>
          </w:divBdr>
        </w:div>
      </w:divsChild>
    </w:div>
    <w:div w:id="1613126860">
      <w:bodyDiv w:val="1"/>
      <w:marLeft w:val="0"/>
      <w:marRight w:val="0"/>
      <w:marTop w:val="0"/>
      <w:marBottom w:val="0"/>
      <w:divBdr>
        <w:top w:val="none" w:sz="0" w:space="0" w:color="auto"/>
        <w:left w:val="none" w:sz="0" w:space="0" w:color="auto"/>
        <w:bottom w:val="none" w:sz="0" w:space="0" w:color="auto"/>
        <w:right w:val="none" w:sz="0" w:space="0" w:color="auto"/>
      </w:divBdr>
      <w:divsChild>
        <w:div w:id="1977180609">
          <w:marLeft w:val="547"/>
          <w:marRight w:val="0"/>
          <w:marTop w:val="0"/>
          <w:marBottom w:val="0"/>
          <w:divBdr>
            <w:top w:val="none" w:sz="0" w:space="0" w:color="auto"/>
            <w:left w:val="none" w:sz="0" w:space="0" w:color="auto"/>
            <w:bottom w:val="none" w:sz="0" w:space="0" w:color="auto"/>
            <w:right w:val="none" w:sz="0" w:space="0" w:color="auto"/>
          </w:divBdr>
        </w:div>
      </w:divsChild>
    </w:div>
    <w:div w:id="1622301683">
      <w:bodyDiv w:val="1"/>
      <w:marLeft w:val="0"/>
      <w:marRight w:val="0"/>
      <w:marTop w:val="0"/>
      <w:marBottom w:val="0"/>
      <w:divBdr>
        <w:top w:val="none" w:sz="0" w:space="0" w:color="auto"/>
        <w:left w:val="none" w:sz="0" w:space="0" w:color="auto"/>
        <w:bottom w:val="none" w:sz="0" w:space="0" w:color="auto"/>
        <w:right w:val="none" w:sz="0" w:space="0" w:color="auto"/>
      </w:divBdr>
      <w:divsChild>
        <w:div w:id="2009090202">
          <w:marLeft w:val="547"/>
          <w:marRight w:val="0"/>
          <w:marTop w:val="0"/>
          <w:marBottom w:val="0"/>
          <w:divBdr>
            <w:top w:val="none" w:sz="0" w:space="0" w:color="auto"/>
            <w:left w:val="none" w:sz="0" w:space="0" w:color="auto"/>
            <w:bottom w:val="none" w:sz="0" w:space="0" w:color="auto"/>
            <w:right w:val="none" w:sz="0" w:space="0" w:color="auto"/>
          </w:divBdr>
        </w:div>
      </w:divsChild>
    </w:div>
    <w:div w:id="1645626344">
      <w:bodyDiv w:val="1"/>
      <w:marLeft w:val="0"/>
      <w:marRight w:val="0"/>
      <w:marTop w:val="0"/>
      <w:marBottom w:val="0"/>
      <w:divBdr>
        <w:top w:val="none" w:sz="0" w:space="0" w:color="auto"/>
        <w:left w:val="none" w:sz="0" w:space="0" w:color="auto"/>
        <w:bottom w:val="none" w:sz="0" w:space="0" w:color="auto"/>
        <w:right w:val="none" w:sz="0" w:space="0" w:color="auto"/>
      </w:divBdr>
    </w:div>
    <w:div w:id="1664626335">
      <w:bodyDiv w:val="1"/>
      <w:marLeft w:val="0"/>
      <w:marRight w:val="0"/>
      <w:marTop w:val="0"/>
      <w:marBottom w:val="0"/>
      <w:divBdr>
        <w:top w:val="none" w:sz="0" w:space="0" w:color="auto"/>
        <w:left w:val="none" w:sz="0" w:space="0" w:color="auto"/>
        <w:bottom w:val="none" w:sz="0" w:space="0" w:color="auto"/>
        <w:right w:val="none" w:sz="0" w:space="0" w:color="auto"/>
      </w:divBdr>
      <w:divsChild>
        <w:div w:id="222109877">
          <w:marLeft w:val="547"/>
          <w:marRight w:val="0"/>
          <w:marTop w:val="0"/>
          <w:marBottom w:val="0"/>
          <w:divBdr>
            <w:top w:val="none" w:sz="0" w:space="0" w:color="auto"/>
            <w:left w:val="none" w:sz="0" w:space="0" w:color="auto"/>
            <w:bottom w:val="none" w:sz="0" w:space="0" w:color="auto"/>
            <w:right w:val="none" w:sz="0" w:space="0" w:color="auto"/>
          </w:divBdr>
        </w:div>
      </w:divsChild>
    </w:div>
    <w:div w:id="1751998949">
      <w:bodyDiv w:val="1"/>
      <w:marLeft w:val="0"/>
      <w:marRight w:val="0"/>
      <w:marTop w:val="0"/>
      <w:marBottom w:val="0"/>
      <w:divBdr>
        <w:top w:val="none" w:sz="0" w:space="0" w:color="auto"/>
        <w:left w:val="none" w:sz="0" w:space="0" w:color="auto"/>
        <w:bottom w:val="none" w:sz="0" w:space="0" w:color="auto"/>
        <w:right w:val="none" w:sz="0" w:space="0" w:color="auto"/>
      </w:divBdr>
      <w:divsChild>
        <w:div w:id="814683687">
          <w:marLeft w:val="547"/>
          <w:marRight w:val="0"/>
          <w:marTop w:val="0"/>
          <w:marBottom w:val="0"/>
          <w:divBdr>
            <w:top w:val="none" w:sz="0" w:space="0" w:color="auto"/>
            <w:left w:val="none" w:sz="0" w:space="0" w:color="auto"/>
            <w:bottom w:val="none" w:sz="0" w:space="0" w:color="auto"/>
            <w:right w:val="none" w:sz="0" w:space="0" w:color="auto"/>
          </w:divBdr>
        </w:div>
      </w:divsChild>
    </w:div>
    <w:div w:id="1769957470">
      <w:bodyDiv w:val="1"/>
      <w:marLeft w:val="0"/>
      <w:marRight w:val="0"/>
      <w:marTop w:val="0"/>
      <w:marBottom w:val="0"/>
      <w:divBdr>
        <w:top w:val="none" w:sz="0" w:space="0" w:color="auto"/>
        <w:left w:val="none" w:sz="0" w:space="0" w:color="auto"/>
        <w:bottom w:val="none" w:sz="0" w:space="0" w:color="auto"/>
        <w:right w:val="none" w:sz="0" w:space="0" w:color="auto"/>
      </w:divBdr>
      <w:divsChild>
        <w:div w:id="1110784791">
          <w:marLeft w:val="547"/>
          <w:marRight w:val="0"/>
          <w:marTop w:val="0"/>
          <w:marBottom w:val="0"/>
          <w:divBdr>
            <w:top w:val="none" w:sz="0" w:space="0" w:color="auto"/>
            <w:left w:val="none" w:sz="0" w:space="0" w:color="auto"/>
            <w:bottom w:val="none" w:sz="0" w:space="0" w:color="auto"/>
            <w:right w:val="none" w:sz="0" w:space="0" w:color="auto"/>
          </w:divBdr>
        </w:div>
      </w:divsChild>
    </w:div>
    <w:div w:id="1852181711">
      <w:bodyDiv w:val="1"/>
      <w:marLeft w:val="0"/>
      <w:marRight w:val="0"/>
      <w:marTop w:val="0"/>
      <w:marBottom w:val="0"/>
      <w:divBdr>
        <w:top w:val="none" w:sz="0" w:space="0" w:color="auto"/>
        <w:left w:val="none" w:sz="0" w:space="0" w:color="auto"/>
        <w:bottom w:val="none" w:sz="0" w:space="0" w:color="auto"/>
        <w:right w:val="none" w:sz="0" w:space="0" w:color="auto"/>
      </w:divBdr>
      <w:divsChild>
        <w:div w:id="1036350034">
          <w:marLeft w:val="547"/>
          <w:marRight w:val="0"/>
          <w:marTop w:val="0"/>
          <w:marBottom w:val="0"/>
          <w:divBdr>
            <w:top w:val="none" w:sz="0" w:space="0" w:color="auto"/>
            <w:left w:val="none" w:sz="0" w:space="0" w:color="auto"/>
            <w:bottom w:val="none" w:sz="0" w:space="0" w:color="auto"/>
            <w:right w:val="none" w:sz="0" w:space="0" w:color="auto"/>
          </w:divBdr>
        </w:div>
      </w:divsChild>
    </w:div>
    <w:div w:id="1866795293">
      <w:bodyDiv w:val="1"/>
      <w:marLeft w:val="0"/>
      <w:marRight w:val="0"/>
      <w:marTop w:val="0"/>
      <w:marBottom w:val="0"/>
      <w:divBdr>
        <w:top w:val="none" w:sz="0" w:space="0" w:color="auto"/>
        <w:left w:val="none" w:sz="0" w:space="0" w:color="auto"/>
        <w:bottom w:val="none" w:sz="0" w:space="0" w:color="auto"/>
        <w:right w:val="none" w:sz="0" w:space="0" w:color="auto"/>
      </w:divBdr>
      <w:divsChild>
        <w:div w:id="1016006613">
          <w:marLeft w:val="547"/>
          <w:marRight w:val="0"/>
          <w:marTop w:val="0"/>
          <w:marBottom w:val="0"/>
          <w:divBdr>
            <w:top w:val="none" w:sz="0" w:space="0" w:color="auto"/>
            <w:left w:val="none" w:sz="0" w:space="0" w:color="auto"/>
            <w:bottom w:val="none" w:sz="0" w:space="0" w:color="auto"/>
            <w:right w:val="none" w:sz="0" w:space="0" w:color="auto"/>
          </w:divBdr>
        </w:div>
      </w:divsChild>
    </w:div>
    <w:div w:id="1890648292">
      <w:bodyDiv w:val="1"/>
      <w:marLeft w:val="0"/>
      <w:marRight w:val="0"/>
      <w:marTop w:val="0"/>
      <w:marBottom w:val="0"/>
      <w:divBdr>
        <w:top w:val="none" w:sz="0" w:space="0" w:color="auto"/>
        <w:left w:val="none" w:sz="0" w:space="0" w:color="auto"/>
        <w:bottom w:val="none" w:sz="0" w:space="0" w:color="auto"/>
        <w:right w:val="none" w:sz="0" w:space="0" w:color="auto"/>
      </w:divBdr>
      <w:divsChild>
        <w:div w:id="1410469895">
          <w:marLeft w:val="547"/>
          <w:marRight w:val="0"/>
          <w:marTop w:val="0"/>
          <w:marBottom w:val="0"/>
          <w:divBdr>
            <w:top w:val="none" w:sz="0" w:space="0" w:color="auto"/>
            <w:left w:val="none" w:sz="0" w:space="0" w:color="auto"/>
            <w:bottom w:val="none" w:sz="0" w:space="0" w:color="auto"/>
            <w:right w:val="none" w:sz="0" w:space="0" w:color="auto"/>
          </w:divBdr>
        </w:div>
      </w:divsChild>
    </w:div>
    <w:div w:id="1917010199">
      <w:bodyDiv w:val="1"/>
      <w:marLeft w:val="0"/>
      <w:marRight w:val="0"/>
      <w:marTop w:val="0"/>
      <w:marBottom w:val="0"/>
      <w:divBdr>
        <w:top w:val="none" w:sz="0" w:space="0" w:color="auto"/>
        <w:left w:val="none" w:sz="0" w:space="0" w:color="auto"/>
        <w:bottom w:val="none" w:sz="0" w:space="0" w:color="auto"/>
        <w:right w:val="none" w:sz="0" w:space="0" w:color="auto"/>
      </w:divBdr>
      <w:divsChild>
        <w:div w:id="397555061">
          <w:marLeft w:val="547"/>
          <w:marRight w:val="0"/>
          <w:marTop w:val="0"/>
          <w:marBottom w:val="0"/>
          <w:divBdr>
            <w:top w:val="none" w:sz="0" w:space="0" w:color="auto"/>
            <w:left w:val="none" w:sz="0" w:space="0" w:color="auto"/>
            <w:bottom w:val="none" w:sz="0" w:space="0" w:color="auto"/>
            <w:right w:val="none" w:sz="0" w:space="0" w:color="auto"/>
          </w:divBdr>
        </w:div>
      </w:divsChild>
    </w:div>
    <w:div w:id="1935019146">
      <w:bodyDiv w:val="1"/>
      <w:marLeft w:val="0"/>
      <w:marRight w:val="0"/>
      <w:marTop w:val="0"/>
      <w:marBottom w:val="0"/>
      <w:divBdr>
        <w:top w:val="none" w:sz="0" w:space="0" w:color="auto"/>
        <w:left w:val="none" w:sz="0" w:space="0" w:color="auto"/>
        <w:bottom w:val="none" w:sz="0" w:space="0" w:color="auto"/>
        <w:right w:val="none" w:sz="0" w:space="0" w:color="auto"/>
      </w:divBdr>
    </w:div>
    <w:div w:id="1996565734">
      <w:bodyDiv w:val="1"/>
      <w:marLeft w:val="0"/>
      <w:marRight w:val="0"/>
      <w:marTop w:val="0"/>
      <w:marBottom w:val="0"/>
      <w:divBdr>
        <w:top w:val="none" w:sz="0" w:space="0" w:color="auto"/>
        <w:left w:val="none" w:sz="0" w:space="0" w:color="auto"/>
        <w:bottom w:val="none" w:sz="0" w:space="0" w:color="auto"/>
        <w:right w:val="none" w:sz="0" w:space="0" w:color="auto"/>
      </w:divBdr>
      <w:divsChild>
        <w:div w:id="1659074475">
          <w:marLeft w:val="547"/>
          <w:marRight w:val="0"/>
          <w:marTop w:val="0"/>
          <w:marBottom w:val="0"/>
          <w:divBdr>
            <w:top w:val="none" w:sz="0" w:space="0" w:color="auto"/>
            <w:left w:val="none" w:sz="0" w:space="0" w:color="auto"/>
            <w:bottom w:val="none" w:sz="0" w:space="0" w:color="auto"/>
            <w:right w:val="none" w:sz="0" w:space="0" w:color="auto"/>
          </w:divBdr>
        </w:div>
      </w:divsChild>
    </w:div>
    <w:div w:id="2009869746">
      <w:bodyDiv w:val="1"/>
      <w:marLeft w:val="0"/>
      <w:marRight w:val="0"/>
      <w:marTop w:val="0"/>
      <w:marBottom w:val="0"/>
      <w:divBdr>
        <w:top w:val="none" w:sz="0" w:space="0" w:color="auto"/>
        <w:left w:val="none" w:sz="0" w:space="0" w:color="auto"/>
        <w:bottom w:val="none" w:sz="0" w:space="0" w:color="auto"/>
        <w:right w:val="none" w:sz="0" w:space="0" w:color="auto"/>
      </w:divBdr>
    </w:div>
    <w:div w:id="2035692371">
      <w:bodyDiv w:val="1"/>
      <w:marLeft w:val="0"/>
      <w:marRight w:val="0"/>
      <w:marTop w:val="0"/>
      <w:marBottom w:val="0"/>
      <w:divBdr>
        <w:top w:val="none" w:sz="0" w:space="0" w:color="auto"/>
        <w:left w:val="none" w:sz="0" w:space="0" w:color="auto"/>
        <w:bottom w:val="none" w:sz="0" w:space="0" w:color="auto"/>
        <w:right w:val="none" w:sz="0" w:space="0" w:color="auto"/>
      </w:divBdr>
      <w:divsChild>
        <w:div w:id="472450612">
          <w:marLeft w:val="547"/>
          <w:marRight w:val="0"/>
          <w:marTop w:val="0"/>
          <w:marBottom w:val="0"/>
          <w:divBdr>
            <w:top w:val="none" w:sz="0" w:space="0" w:color="auto"/>
            <w:left w:val="none" w:sz="0" w:space="0" w:color="auto"/>
            <w:bottom w:val="none" w:sz="0" w:space="0" w:color="auto"/>
            <w:right w:val="none" w:sz="0" w:space="0" w:color="auto"/>
          </w:divBdr>
        </w:div>
      </w:divsChild>
    </w:div>
    <w:div w:id="2055541407">
      <w:bodyDiv w:val="1"/>
      <w:marLeft w:val="0"/>
      <w:marRight w:val="0"/>
      <w:marTop w:val="0"/>
      <w:marBottom w:val="0"/>
      <w:divBdr>
        <w:top w:val="none" w:sz="0" w:space="0" w:color="auto"/>
        <w:left w:val="none" w:sz="0" w:space="0" w:color="auto"/>
        <w:bottom w:val="none" w:sz="0" w:space="0" w:color="auto"/>
        <w:right w:val="none" w:sz="0" w:space="0" w:color="auto"/>
      </w:divBdr>
    </w:div>
    <w:div w:id="2072579889">
      <w:bodyDiv w:val="1"/>
      <w:marLeft w:val="0"/>
      <w:marRight w:val="0"/>
      <w:marTop w:val="0"/>
      <w:marBottom w:val="0"/>
      <w:divBdr>
        <w:top w:val="none" w:sz="0" w:space="0" w:color="auto"/>
        <w:left w:val="none" w:sz="0" w:space="0" w:color="auto"/>
        <w:bottom w:val="none" w:sz="0" w:space="0" w:color="auto"/>
        <w:right w:val="none" w:sz="0" w:space="0" w:color="auto"/>
      </w:divBdr>
    </w:div>
    <w:div w:id="2081825085">
      <w:bodyDiv w:val="1"/>
      <w:marLeft w:val="0"/>
      <w:marRight w:val="0"/>
      <w:marTop w:val="0"/>
      <w:marBottom w:val="0"/>
      <w:divBdr>
        <w:top w:val="none" w:sz="0" w:space="0" w:color="auto"/>
        <w:left w:val="none" w:sz="0" w:space="0" w:color="auto"/>
        <w:bottom w:val="none" w:sz="0" w:space="0" w:color="auto"/>
        <w:right w:val="none" w:sz="0" w:space="0" w:color="auto"/>
      </w:divBdr>
      <w:divsChild>
        <w:div w:id="1066034346">
          <w:marLeft w:val="547"/>
          <w:marRight w:val="0"/>
          <w:marTop w:val="0"/>
          <w:marBottom w:val="0"/>
          <w:divBdr>
            <w:top w:val="none" w:sz="0" w:space="0" w:color="auto"/>
            <w:left w:val="none" w:sz="0" w:space="0" w:color="auto"/>
            <w:bottom w:val="none" w:sz="0" w:space="0" w:color="auto"/>
            <w:right w:val="none" w:sz="0" w:space="0" w:color="auto"/>
          </w:divBdr>
        </w:div>
      </w:divsChild>
    </w:div>
    <w:div w:id="2102483974">
      <w:bodyDiv w:val="1"/>
      <w:marLeft w:val="0"/>
      <w:marRight w:val="0"/>
      <w:marTop w:val="0"/>
      <w:marBottom w:val="0"/>
      <w:divBdr>
        <w:top w:val="none" w:sz="0" w:space="0" w:color="auto"/>
        <w:left w:val="none" w:sz="0" w:space="0" w:color="auto"/>
        <w:bottom w:val="none" w:sz="0" w:space="0" w:color="auto"/>
        <w:right w:val="none" w:sz="0" w:space="0" w:color="auto"/>
      </w:divBdr>
      <w:divsChild>
        <w:div w:id="1930114539">
          <w:marLeft w:val="547"/>
          <w:marRight w:val="0"/>
          <w:marTop w:val="0"/>
          <w:marBottom w:val="0"/>
          <w:divBdr>
            <w:top w:val="none" w:sz="0" w:space="0" w:color="auto"/>
            <w:left w:val="none" w:sz="0" w:space="0" w:color="auto"/>
            <w:bottom w:val="none" w:sz="0" w:space="0" w:color="auto"/>
            <w:right w:val="none" w:sz="0" w:space="0" w:color="auto"/>
          </w:divBdr>
        </w:div>
      </w:divsChild>
    </w:div>
    <w:div w:id="2126002374">
      <w:bodyDiv w:val="1"/>
      <w:marLeft w:val="0"/>
      <w:marRight w:val="0"/>
      <w:marTop w:val="0"/>
      <w:marBottom w:val="0"/>
      <w:divBdr>
        <w:top w:val="none" w:sz="0" w:space="0" w:color="auto"/>
        <w:left w:val="none" w:sz="0" w:space="0" w:color="auto"/>
        <w:bottom w:val="none" w:sz="0" w:space="0" w:color="auto"/>
        <w:right w:val="none" w:sz="0" w:space="0" w:color="auto"/>
      </w:divBdr>
      <w:divsChild>
        <w:div w:id="564378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oter" Target="footer3.xml"/><Relationship Id="rId21" Type="http://schemas.openxmlformats.org/officeDocument/2006/relationships/diagramColors" Target="diagrams/colors1.xml"/><Relationship Id="rId42" Type="http://schemas.microsoft.com/office/2007/relationships/diagramDrawing" Target="diagrams/drawing3.xml"/><Relationship Id="rId47" Type="http://schemas.openxmlformats.org/officeDocument/2006/relationships/image" Target="media/image19.png"/><Relationship Id="rId63" Type="http://schemas.openxmlformats.org/officeDocument/2006/relationships/diagramQuickStyle" Target="diagrams/quickStyle6.xml"/><Relationship Id="rId68" Type="http://schemas.openxmlformats.org/officeDocument/2006/relationships/diagramQuickStyle" Target="diagrams/quickStyle7.xml"/><Relationship Id="rId84" Type="http://schemas.microsoft.com/office/2007/relationships/hdphoto" Target="media/hdphoto3.wdp"/><Relationship Id="rId89" Type="http://schemas.openxmlformats.org/officeDocument/2006/relationships/hyperlink" Target="http://www.elfinanciero.com.mx/nacional/63-mil-migrantes-llegaron-a-baja-california-en-2016-revelan-diputados.html" TargetMode="External"/><Relationship Id="rId112" Type="http://schemas.openxmlformats.org/officeDocument/2006/relationships/hyperlink" Target="http://www.copladebc.gob.mx/" TargetMode="External"/><Relationship Id="rId16" Type="http://schemas.openxmlformats.org/officeDocument/2006/relationships/chart" Target="charts/chart1.xml"/><Relationship Id="rId107" Type="http://schemas.openxmlformats.org/officeDocument/2006/relationships/hyperlink" Target="http://jornadabc.mx/tijuana/30-07-2017/hay-mas-de-mil-personas-sin-hogar-en-mexicali-sedesoe" TargetMode="External"/><Relationship Id="rId11" Type="http://schemas.openxmlformats.org/officeDocument/2006/relationships/header" Target="header2.xml"/><Relationship Id="rId32" Type="http://schemas.openxmlformats.org/officeDocument/2006/relationships/image" Target="media/image14.jpeg"/><Relationship Id="rId37" Type="http://schemas.microsoft.com/office/2007/relationships/diagramDrawing" Target="diagrams/drawing2.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diagramColors" Target="diagrams/colors8.xml"/><Relationship Id="rId79" Type="http://schemas.openxmlformats.org/officeDocument/2006/relationships/diagramColors" Target="diagrams/colors9.xml"/><Relationship Id="rId102" Type="http://schemas.openxmlformats.org/officeDocument/2006/relationships/hyperlink" Target="http://jornadabc.mx/tijuana/11-04-2017/baja-california-sin-recursos-suficientes-para-migracion-vega" TargetMode="External"/><Relationship Id="rId5" Type="http://schemas.openxmlformats.org/officeDocument/2006/relationships/webSettings" Target="webSettings.xml"/><Relationship Id="rId90" Type="http://schemas.openxmlformats.org/officeDocument/2006/relationships/hyperlink" Target="http://indicadores.bajacalifornia.gob.mx/Uploads/Difusion%202013/Evaluacion%20MIGRANTES%202013%20VF.pdf" TargetMode="External"/><Relationship Id="rId95" Type="http://schemas.openxmlformats.org/officeDocument/2006/relationships/hyperlink" Target="http://ramo23.com/que-es-el-ramo-23" TargetMode="External"/><Relationship Id="rId22" Type="http://schemas.microsoft.com/office/2007/relationships/diagramDrawing" Target="diagrams/drawing1.xml"/><Relationship Id="rId27" Type="http://schemas.openxmlformats.org/officeDocument/2006/relationships/hyperlink" Target="http://zetatijuana.com/2018/01/asesinan-a-indigente-en-quintas-del-rey-en-mexicali/" TargetMode="External"/><Relationship Id="rId43" Type="http://schemas.openxmlformats.org/officeDocument/2006/relationships/image" Target="media/image15.png"/><Relationship Id="rId48" Type="http://schemas.openxmlformats.org/officeDocument/2006/relationships/image" Target="media/image20.jpeg"/><Relationship Id="rId64" Type="http://schemas.openxmlformats.org/officeDocument/2006/relationships/diagramColors" Target="diagrams/colors6.xml"/><Relationship Id="rId69" Type="http://schemas.openxmlformats.org/officeDocument/2006/relationships/diagramColors" Target="diagrams/colors7.xml"/><Relationship Id="rId113" Type="http://schemas.openxmlformats.org/officeDocument/2006/relationships/hyperlink" Target="http://indicadores.bajacalifornia.gob.mx/monitorbc/index.html" TargetMode="External"/><Relationship Id="rId118" Type="http://schemas.openxmlformats.org/officeDocument/2006/relationships/fontTable" Target="fontTable.xml"/><Relationship Id="rId80" Type="http://schemas.microsoft.com/office/2007/relationships/diagramDrawing" Target="diagrams/drawing9.xml"/><Relationship Id="rId85" Type="http://schemas.openxmlformats.org/officeDocument/2006/relationships/image" Target="media/image43.png"/><Relationship Id="rId12" Type="http://schemas.openxmlformats.org/officeDocument/2006/relationships/footer" Target="footer2.xml"/><Relationship Id="rId17" Type="http://schemas.openxmlformats.org/officeDocument/2006/relationships/image" Target="media/image9.jpeg"/><Relationship Id="rId33" Type="http://schemas.openxmlformats.org/officeDocument/2006/relationships/diagramData" Target="diagrams/data2.xml"/><Relationship Id="rId38" Type="http://schemas.openxmlformats.org/officeDocument/2006/relationships/diagramData" Target="diagrams/data3.xml"/><Relationship Id="rId59" Type="http://schemas.openxmlformats.org/officeDocument/2006/relationships/diagramColors" Target="diagrams/colors5.xml"/><Relationship Id="rId103" Type="http://schemas.openxmlformats.org/officeDocument/2006/relationships/hyperlink" Target="http://www.bajacalifornia.gob.mx/portal/gobierno/ped/ped.jsp" TargetMode="External"/><Relationship Id="rId108" Type="http://schemas.openxmlformats.org/officeDocument/2006/relationships/hyperlink" Target="https://www.gob.mx/cms/uploads/attachment/file/220840/Programas_Federales_2017_VERSION_ELECTRONICA_FINAL__1_.pdf" TargetMode="External"/><Relationship Id="rId54" Type="http://schemas.openxmlformats.org/officeDocument/2006/relationships/chart" Target="charts/chart3.xml"/><Relationship Id="rId70" Type="http://schemas.microsoft.com/office/2007/relationships/diagramDrawing" Target="diagrams/drawing7.xml"/><Relationship Id="rId75" Type="http://schemas.microsoft.com/office/2007/relationships/diagramDrawing" Target="diagrams/drawing8.xml"/><Relationship Id="rId91" Type="http://schemas.openxmlformats.org/officeDocument/2006/relationships/hyperlink" Target="http://www.copladebc.gob.mx/programas/sectoriales/Programa%20Sectorial%20de%20Desarrollo%20Humano%20y%20Social%20Equitativo%202015-2019.pdf" TargetMode="External"/><Relationship Id="rId96" Type="http://schemas.openxmlformats.org/officeDocument/2006/relationships/hyperlink" Target="http://www.uniradioinforma.com/noticias/mexicali/500540/es-minima-la-poblacion-de-migrantes-haitianos-en-albergues-de-mexicali.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www.el-mexicano.com.mx/informacion/noticias/1/3/estatal/2017/07/18/1034512/en-aumento-el-numero-de-indigentes-en-mexicali-sedesoe" TargetMode="External"/><Relationship Id="rId49" Type="http://schemas.openxmlformats.org/officeDocument/2006/relationships/diagramData" Target="diagrams/data4.xml"/><Relationship Id="rId114" Type="http://schemas.openxmlformats.org/officeDocument/2006/relationships/hyperlink" Target="http://www.copladebc.gob.mx/" TargetMode="Externa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2.xml"/><Relationship Id="rId44" Type="http://schemas.openxmlformats.org/officeDocument/2006/relationships/image" Target="media/image16.png"/><Relationship Id="rId52" Type="http://schemas.openxmlformats.org/officeDocument/2006/relationships/diagramColors" Target="diagrams/colors4.xml"/><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diagramQuickStyle" Target="diagrams/quickStyle8.xml"/><Relationship Id="rId78" Type="http://schemas.openxmlformats.org/officeDocument/2006/relationships/diagramQuickStyle" Target="diagrams/quickStyle9.xml"/><Relationship Id="rId81" Type="http://schemas.openxmlformats.org/officeDocument/2006/relationships/image" Target="media/image41.png"/><Relationship Id="rId86" Type="http://schemas.microsoft.com/office/2007/relationships/hdphoto" Target="media/hdphoto4.wdp"/><Relationship Id="rId94" Type="http://schemas.openxmlformats.org/officeDocument/2006/relationships/hyperlink" Target="http://www.dof.gob.mx/nota_detalle_popup.php?codigo=5299465" TargetMode="External"/><Relationship Id="rId99" Type="http://schemas.openxmlformats.org/officeDocument/2006/relationships/hyperlink" Target="http://www.lacronica.com/EdicionEnLinea/Notas/Policiaca/08012018/1297848-Rina-entre-indigentes-deja-un-muerto.html" TargetMode="External"/><Relationship Id="rId101" Type="http://schemas.openxmlformats.org/officeDocument/2006/relationships/hyperlink" Target="https://www.elsoldetijuana.com.mx/local/deportan-a-5-mil-migrantes-1039967.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diagramData" Target="diagrams/data1.xml"/><Relationship Id="rId39" Type="http://schemas.openxmlformats.org/officeDocument/2006/relationships/diagramLayout" Target="diagrams/layout3.xml"/><Relationship Id="rId109" Type="http://schemas.openxmlformats.org/officeDocument/2006/relationships/hyperlink" Target="http://zetatijuana.com/2014/08/bc-crea-direccion-de-apoyo-a-migrantes/" TargetMode="External"/><Relationship Id="rId34" Type="http://schemas.openxmlformats.org/officeDocument/2006/relationships/diagramLayout" Target="diagrams/layout2.xml"/><Relationship Id="rId50" Type="http://schemas.openxmlformats.org/officeDocument/2006/relationships/diagramLayout" Target="diagrams/layout4.xml"/><Relationship Id="rId55" Type="http://schemas.openxmlformats.org/officeDocument/2006/relationships/chart" Target="charts/chart4.xml"/><Relationship Id="rId76" Type="http://schemas.openxmlformats.org/officeDocument/2006/relationships/diagramData" Target="diagrams/data9.xml"/><Relationship Id="rId97" Type="http://schemas.openxmlformats.org/officeDocument/2006/relationships/hyperlink" Target="https://www.gob.mx/inm/acciones-y-programas/estrategia-somos-mexicanos" TargetMode="External"/><Relationship Id="rId104" Type="http://schemas.openxmlformats.org/officeDocument/2006/relationships/hyperlink" Target="http://www.bajacalifornia.gob.mx/portal/noticia_completa.jsp?noticia=25413" TargetMode="External"/><Relationship Id="rId7" Type="http://schemas.openxmlformats.org/officeDocument/2006/relationships/endnotes" Target="endnotes.xml"/><Relationship Id="rId71" Type="http://schemas.openxmlformats.org/officeDocument/2006/relationships/diagramData" Target="diagrams/data8.xml"/><Relationship Id="rId92" Type="http://schemas.openxmlformats.org/officeDocument/2006/relationships/hyperlink" Target="https://www.debate.com.mx/mexico/Indigente-salvadorena-muere-en-Mexicali-20170814-0204.html" TargetMode="External"/><Relationship Id="rId2" Type="http://schemas.openxmlformats.org/officeDocument/2006/relationships/numbering" Target="numbering.xml"/><Relationship Id="rId29" Type="http://schemas.openxmlformats.org/officeDocument/2006/relationships/hyperlink" Target="http://www.lacronica.com/EdicionEnLinea/Notas/Policiaca/12082017/1245371-Pierde-la-vida-un-indigente-en-el-Centro-Civico.html" TargetMode="External"/><Relationship Id="rId24" Type="http://schemas.openxmlformats.org/officeDocument/2006/relationships/image" Target="media/image11.jpeg"/><Relationship Id="rId40" Type="http://schemas.openxmlformats.org/officeDocument/2006/relationships/diagramQuickStyle" Target="diagrams/quickStyle3.xml"/><Relationship Id="rId45" Type="http://schemas.openxmlformats.org/officeDocument/2006/relationships/image" Target="media/image17.jpeg"/><Relationship Id="rId66" Type="http://schemas.openxmlformats.org/officeDocument/2006/relationships/diagramData" Target="diagrams/data7.xml"/><Relationship Id="rId87" Type="http://schemas.openxmlformats.org/officeDocument/2006/relationships/image" Target="media/image44.png"/><Relationship Id="rId110" Type="http://schemas.openxmlformats.org/officeDocument/2006/relationships/hyperlink" Target="http://nptp.hacienda.gob.mx/programas/jsp/programas/fichaPrograma.jsp?id=23U033" TargetMode="External"/><Relationship Id="rId115" Type="http://schemas.openxmlformats.org/officeDocument/2006/relationships/hyperlink" Target="http://indicadores.bajacalifornia.gob.mx/monitorbc/index.html" TargetMode="External"/><Relationship Id="rId61" Type="http://schemas.openxmlformats.org/officeDocument/2006/relationships/diagramData" Target="diagrams/data6.xml"/><Relationship Id="rId82" Type="http://schemas.microsoft.com/office/2007/relationships/hdphoto" Target="media/hdphoto2.wdp"/><Relationship Id="rId19" Type="http://schemas.openxmlformats.org/officeDocument/2006/relationships/diagramLayout" Target="diagrams/layout1.xml"/><Relationship Id="rId14" Type="http://schemas.microsoft.com/office/2007/relationships/hdphoto" Target="media/hdphoto1.wdp"/><Relationship Id="rId30" Type="http://schemas.openxmlformats.org/officeDocument/2006/relationships/hyperlink" Target="http://jornadabc.mx/tijuana/17-12-2017/violan-gobiernos-municipales-de-bc-derechos-de-personas-en-situacion-de-calle" TargetMode="External"/><Relationship Id="rId35" Type="http://schemas.openxmlformats.org/officeDocument/2006/relationships/diagramQuickStyle" Target="diagrams/quickStyle2.xml"/><Relationship Id="rId56" Type="http://schemas.openxmlformats.org/officeDocument/2006/relationships/diagramData" Target="diagrams/data5.xml"/><Relationship Id="rId77" Type="http://schemas.openxmlformats.org/officeDocument/2006/relationships/diagramLayout" Target="diagrams/layout9.xml"/><Relationship Id="rId100" Type="http://schemas.openxmlformats.org/officeDocument/2006/relationships/hyperlink" Target="http://www.sandiegored.com/es/noticias/75834/Instalan-Consejo-Estatal-de-Apoyo-al-Migrante-en-Baja-California" TargetMode="External"/><Relationship Id="rId105" Type="http://schemas.openxmlformats.org/officeDocument/2006/relationships/hyperlink" Target="http://sggnoticias.baja.gob.mx/sesiona-consejo-estatal-atencion-al-migrante-baja-california/"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diagramLayout" Target="diagrams/layout8.xml"/><Relationship Id="rId93" Type="http://schemas.openxmlformats.org/officeDocument/2006/relationships/hyperlink" Target="http://dof.gob.mx/nota_detalle.php?codigo=5478187&amp;fecha=31/03/2017" TargetMode="External"/><Relationship Id="rId98" Type="http://schemas.openxmlformats.org/officeDocument/2006/relationships/hyperlink" Target="https://www.gob.mx/inm/documentos/programa-especial-de-migracion-pem-2014-2018-18281"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18.png"/><Relationship Id="rId67" Type="http://schemas.openxmlformats.org/officeDocument/2006/relationships/diagramLayout" Target="diagrams/layout7.xml"/><Relationship Id="rId116" Type="http://schemas.openxmlformats.org/officeDocument/2006/relationships/header" Target="header3.xml"/><Relationship Id="rId20" Type="http://schemas.openxmlformats.org/officeDocument/2006/relationships/diagramQuickStyle" Target="diagrams/quickStyle1.xml"/><Relationship Id="rId41" Type="http://schemas.openxmlformats.org/officeDocument/2006/relationships/diagramColors" Target="diagrams/colors3.xml"/><Relationship Id="rId62" Type="http://schemas.openxmlformats.org/officeDocument/2006/relationships/diagramLayout" Target="diagrams/layout6.xml"/><Relationship Id="rId83" Type="http://schemas.openxmlformats.org/officeDocument/2006/relationships/image" Target="media/image42.png"/><Relationship Id="rId88" Type="http://schemas.microsoft.com/office/2007/relationships/hdphoto" Target="media/hdphoto5.wdp"/><Relationship Id="rId111" Type="http://schemas.openxmlformats.org/officeDocument/2006/relationships/hyperlink" Target="mailto:roramosa@baja.gob.mx" TargetMode="External"/><Relationship Id="rId15" Type="http://schemas.openxmlformats.org/officeDocument/2006/relationships/image" Target="media/image8.jpeg"/><Relationship Id="rId36" Type="http://schemas.openxmlformats.org/officeDocument/2006/relationships/diagramColors" Target="diagrams/colors2.xml"/><Relationship Id="rId57" Type="http://schemas.openxmlformats.org/officeDocument/2006/relationships/diagramLayout" Target="diagrams/layout5.xml"/><Relationship Id="rId106" Type="http://schemas.openxmlformats.org/officeDocument/2006/relationships/hyperlink" Target="http://www.bajacalifornia.gob.mx/stp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evaluacion%202018\INFO%20FEDERAL\MIGRANTES\aprobado%20y%20pagado%20por%20fondo%202017.csv"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es-ES" sz="1050"/>
              <a:t>Distribución</a:t>
            </a:r>
            <a:r>
              <a:rPr lang="es-ES" sz="1050" baseline="0"/>
              <a:t> de fondo de apoyo a migrantes 2017 por entidad</a:t>
            </a:r>
            <a:endParaRPr lang="es-ES" sz="1050"/>
          </a:p>
        </c:rich>
      </c:tx>
      <c:layout>
        <c:manualLayout>
          <c:xMode val="edge"/>
          <c:yMode val="edge"/>
          <c:x val="0.18940592650026525"/>
          <c:y val="1.7112297543778961E-2"/>
        </c:manualLayout>
      </c:layout>
      <c:overlay val="0"/>
      <c:spPr>
        <a:noFill/>
        <a:ln>
          <a:noFill/>
        </a:ln>
        <a:effectLst/>
      </c:spPr>
    </c:title>
    <c:autoTitleDeleted val="0"/>
    <c:plotArea>
      <c:layout/>
      <c:barChart>
        <c:barDir val="col"/>
        <c:grouping val="clustered"/>
        <c:varyColors val="0"/>
        <c:ser>
          <c:idx val="0"/>
          <c:order val="0"/>
          <c:tx>
            <c:strRef>
              <c:f>'aprobado y pagado por fondo 201'!$I$1</c:f>
              <c:strCache>
                <c:ptCount val="1"/>
                <c:pt idx="0">
                  <c:v>MONTO_APROBADO</c:v>
                </c:pt>
              </c:strCache>
            </c:strRef>
          </c:tx>
          <c:spPr>
            <a:solidFill>
              <a:schemeClr val="accent1">
                <a:shade val="76000"/>
              </a:schemeClr>
            </a:solidFill>
            <a:ln>
              <a:noFill/>
            </a:ln>
            <a:effectLst/>
          </c:spPr>
          <c:invertIfNegative val="0"/>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2-9D2A-45FD-84D5-FD1463E5FD92}"/>
              </c:ext>
            </c:extLst>
          </c:dPt>
          <c:dLbls>
            <c:dLbl>
              <c:idx val="1"/>
              <c:layout>
                <c:manualLayout>
                  <c:x val="1.9182487660598508E-3"/>
                  <c:y val="-1.1853959222380278E-2"/>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2A-45FD-84D5-FD1463E5FD92}"/>
                </c:ext>
              </c:extLst>
            </c:dLbl>
            <c:dLbl>
              <c:idx val="2"/>
              <c:layout>
                <c:manualLayout>
                  <c:x val="1.3427741362418935E-2"/>
                  <c:y val="-1.8485082679032119E-2"/>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2A-45FD-84D5-FD1463E5FD92}"/>
                </c:ext>
              </c:extLst>
            </c:dLbl>
            <c:dLbl>
              <c:idx val="3"/>
              <c:layout>
                <c:manualLayout>
                  <c:x val="4.7665780674071099E-3"/>
                  <c:y val="-2.3707918444760565E-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2A-45FD-84D5-FD1463E5FD92}"/>
                </c:ext>
              </c:extLst>
            </c:dLbl>
            <c:dLbl>
              <c:idx val="4"/>
              <c:layout>
                <c:manualLayout>
                  <c:x val="-1.6857286322380133E-3"/>
                  <c:y val="-4.7415836889521104E-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2A-45FD-84D5-FD1463E5FD92}"/>
                </c:ext>
              </c:extLst>
            </c:dLbl>
            <c:dLbl>
              <c:idx val="5"/>
              <c:layout>
                <c:manualLayout>
                  <c:x val="0"/>
                  <c:y val="5.7040991812596538E-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D2A-45FD-84D5-FD1463E5FD92}"/>
                </c:ext>
              </c:extLst>
            </c:dLbl>
            <c:dLbl>
              <c:idx val="16"/>
              <c:layout>
                <c:manualLayout>
                  <c:x val="0"/>
                  <c:y val="-6.6382171645329544E-2"/>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2A-45FD-84D5-FD1463E5FD92}"/>
                </c:ext>
              </c:extLst>
            </c:dLbl>
            <c:dLbl>
              <c:idx val="17"/>
              <c:layout>
                <c:manualLayout>
                  <c:x val="-7.8860615324438277E-17"/>
                  <c:y val="-0.10593612676082631"/>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D2A-45FD-84D5-FD1463E5FD92}"/>
                </c:ext>
              </c:extLst>
            </c:dLbl>
            <c:dLbl>
              <c:idx val="18"/>
              <c:layout>
                <c:manualLayout>
                  <c:x val="-1.0656854785770469E-16"/>
                  <c:y val="-0.111229934034563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2A-45FD-84D5-FD1463E5FD92}"/>
                </c:ext>
              </c:extLst>
            </c:dLbl>
            <c:dLbl>
              <c:idx val="19"/>
              <c:layout>
                <c:manualLayout>
                  <c:x val="0"/>
                  <c:y val="-0.14871678557961202"/>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D2A-45FD-84D5-FD1463E5FD92}"/>
                </c:ext>
              </c:extLst>
            </c:dLbl>
            <c:dLbl>
              <c:idx val="20"/>
              <c:layout>
                <c:manualLayout>
                  <c:x val="-1.0656854785770469E-16"/>
                  <c:y val="-0.17112297543778968"/>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2A-45FD-84D5-FD1463E5FD92}"/>
                </c:ext>
              </c:extLst>
            </c:dLbl>
            <c:dLbl>
              <c:idx val="21"/>
              <c:layout>
                <c:manualLayout>
                  <c:x val="0"/>
                  <c:y val="-0.18253117380030898"/>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D2A-45FD-84D5-FD1463E5FD92}"/>
                </c:ext>
              </c:extLst>
            </c:dLbl>
            <c:dLbl>
              <c:idx val="22"/>
              <c:layout>
                <c:manualLayout>
                  <c:x val="0"/>
                  <c:y val="-0.18538322339093879"/>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D2A-45FD-84D5-FD1463E5FD92}"/>
                </c:ext>
              </c:extLst>
            </c:dLbl>
            <c:dLbl>
              <c:idx val="23"/>
              <c:layout>
                <c:manualLayout>
                  <c:x val="-7.8860615324438277E-17"/>
                  <c:y val="-0.22524090605317285"/>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D2A-45FD-84D5-FD1463E5FD92}"/>
                </c:ext>
              </c:extLst>
            </c:dLbl>
            <c:dLbl>
              <c:idx val="24"/>
              <c:layout>
                <c:manualLayout>
                  <c:x val="1.4532242583635917E-3"/>
                  <c:y val="-0.2253119176597563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D2A-45FD-84D5-FD1463E5FD92}"/>
                </c:ext>
              </c:extLst>
            </c:dLbl>
            <c:dLbl>
              <c:idx val="25"/>
              <c:layout>
                <c:manualLayout>
                  <c:x val="0"/>
                  <c:y val="-0.22816396725038615"/>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D2A-45FD-84D5-FD1463E5FD92}"/>
                </c:ext>
              </c:extLst>
            </c:dLbl>
            <c:dLbl>
              <c:idx val="26"/>
              <c:layout>
                <c:manualLayout>
                  <c:x val="0"/>
                  <c:y val="-0.23386806643164582"/>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D2A-45FD-84D5-FD1463E5FD92}"/>
                </c:ext>
              </c:extLst>
            </c:dLbl>
            <c:dLbl>
              <c:idx val="27"/>
              <c:layout>
                <c:manualLayout>
                  <c:x val="1.0656854785770469E-16"/>
                  <c:y val="-0.23957216561290545"/>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9D2A-45FD-84D5-FD1463E5FD92}"/>
                </c:ext>
              </c:extLst>
            </c:dLbl>
            <c:dLbl>
              <c:idx val="28"/>
              <c:layout>
                <c:manualLayout>
                  <c:x val="0"/>
                  <c:y val="-0.24242421520353533"/>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D2A-45FD-84D5-FD1463E5FD92}"/>
                </c:ext>
              </c:extLst>
            </c:dLbl>
            <c:dLbl>
              <c:idx val="29"/>
              <c:layout>
                <c:manualLayout>
                  <c:x val="-1.0656854785770469E-16"/>
                  <c:y val="-0.25383241356605457"/>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9D2A-45FD-84D5-FD1463E5FD92}"/>
                </c:ext>
              </c:extLst>
            </c:dLbl>
            <c:dLbl>
              <c:idx val="30"/>
              <c:layout>
                <c:manualLayout>
                  <c:x val="-1.0656854785770469E-16"/>
                  <c:y val="-0.26238856233794405"/>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D2A-45FD-84D5-FD1463E5FD92}"/>
                </c:ext>
              </c:extLst>
            </c:dLbl>
            <c:dLbl>
              <c:idx val="31"/>
              <c:layout>
                <c:manualLayout>
                  <c:x val="-1.0656854785770469E-16"/>
                  <c:y val="-0.25668446315668447"/>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9D2A-45FD-84D5-FD1463E5FD92}"/>
                </c:ext>
              </c:extLst>
            </c:dLbl>
            <c:dLbl>
              <c:idx val="32"/>
              <c:layout>
                <c:manualLayout>
                  <c:x val="-1.0656854785770469E-16"/>
                  <c:y val="-0.2652406119285739"/>
                </c:manualLayout>
              </c:layout>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D2A-45FD-84D5-FD1463E5FD9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1"/>
            <c:showSerName val="0"/>
            <c:showPercent val="1"/>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'aprobado y pagado por fondo 201'!$E$2:$E$8853</c:f>
              <c:strCache>
                <c:ptCount val="32"/>
                <c:pt idx="0">
                  <c:v>Michoacán</c:v>
                </c:pt>
                <c:pt idx="1">
                  <c:v>Guerrero</c:v>
                </c:pt>
                <c:pt idx="2">
                  <c:v>Tamaulipas</c:v>
                </c:pt>
                <c:pt idx="3">
                  <c:v>Baja California</c:v>
                </c:pt>
                <c:pt idx="4">
                  <c:v>Oaxaca</c:v>
                </c:pt>
                <c:pt idx="5">
                  <c:v>Sonora</c:v>
                </c:pt>
                <c:pt idx="6">
                  <c:v>Guanajuato</c:v>
                </c:pt>
                <c:pt idx="7">
                  <c:v>Varacruz</c:v>
                </c:pt>
                <c:pt idx="8">
                  <c:v>Puebla</c:v>
                </c:pt>
                <c:pt idx="9">
                  <c:v>Coahuila</c:v>
                </c:pt>
                <c:pt idx="10">
                  <c:v>Jalisco</c:v>
                </c:pt>
                <c:pt idx="11">
                  <c:v>México</c:v>
                </c:pt>
                <c:pt idx="12">
                  <c:v>Chiapas</c:v>
                </c:pt>
                <c:pt idx="13">
                  <c:v>Chihuahua</c:v>
                </c:pt>
                <c:pt idx="14">
                  <c:v>Sinaloa</c:v>
                </c:pt>
                <c:pt idx="15">
                  <c:v>Ciudad de México</c:v>
                </c:pt>
                <c:pt idx="16">
                  <c:v>San Luis Potosí</c:v>
                </c:pt>
                <c:pt idx="17">
                  <c:v>Hidalgo</c:v>
                </c:pt>
                <c:pt idx="18">
                  <c:v>Zacatecas</c:v>
                </c:pt>
                <c:pt idx="19">
                  <c:v>Durango</c:v>
                </c:pt>
                <c:pt idx="20">
                  <c:v>Nayarit</c:v>
                </c:pt>
                <c:pt idx="21">
                  <c:v>Morelos</c:v>
                </c:pt>
                <c:pt idx="22">
                  <c:v>Querétaro</c:v>
                </c:pt>
                <c:pt idx="23">
                  <c:v>Aguascalientes</c:v>
                </c:pt>
                <c:pt idx="24">
                  <c:v>Nuevo león</c:v>
                </c:pt>
                <c:pt idx="25">
                  <c:v>Tabasco</c:v>
                </c:pt>
                <c:pt idx="26">
                  <c:v>Colima</c:v>
                </c:pt>
                <c:pt idx="27">
                  <c:v>Tlaxcala</c:v>
                </c:pt>
                <c:pt idx="28">
                  <c:v>Campeche</c:v>
                </c:pt>
                <c:pt idx="29">
                  <c:v>Yucatán</c:v>
                </c:pt>
                <c:pt idx="30">
                  <c:v>Quintana Roo</c:v>
                </c:pt>
                <c:pt idx="31">
                  <c:v>Baja California Sur</c:v>
                </c:pt>
              </c:strCache>
            </c:strRef>
          </c:cat>
          <c:val>
            <c:numRef>
              <c:f>'aprobado y pagado por fondo 201'!$I$2:$I$8853</c:f>
              <c:numCache>
                <c:formatCode>_("$"* #,##0.00_);_("$"* \(#,##0.00\);_("$"* "-"??_);_(@_)</c:formatCode>
                <c:ptCount val="33"/>
                <c:pt idx="0">
                  <c:v>21061812</c:v>
                </c:pt>
                <c:pt idx="1">
                  <c:v>20954666</c:v>
                </c:pt>
                <c:pt idx="2">
                  <c:v>20214929</c:v>
                </c:pt>
                <c:pt idx="3">
                  <c:v>20041056</c:v>
                </c:pt>
                <c:pt idx="4">
                  <c:v>19068134</c:v>
                </c:pt>
                <c:pt idx="5">
                  <c:v>15865717</c:v>
                </c:pt>
                <c:pt idx="6">
                  <c:v>13692665</c:v>
                </c:pt>
                <c:pt idx="7">
                  <c:v>11937195</c:v>
                </c:pt>
                <c:pt idx="8">
                  <c:v>11298147</c:v>
                </c:pt>
                <c:pt idx="9">
                  <c:v>10903286</c:v>
                </c:pt>
                <c:pt idx="10">
                  <c:v>10597872</c:v>
                </c:pt>
                <c:pt idx="11">
                  <c:v>10055446</c:v>
                </c:pt>
                <c:pt idx="12">
                  <c:v>9984653</c:v>
                </c:pt>
                <c:pt idx="13">
                  <c:v>9687611</c:v>
                </c:pt>
                <c:pt idx="14">
                  <c:v>9583813</c:v>
                </c:pt>
                <c:pt idx="15">
                  <c:v>8979205</c:v>
                </c:pt>
                <c:pt idx="16">
                  <c:v>6258465</c:v>
                </c:pt>
                <c:pt idx="17">
                  <c:v>5266410</c:v>
                </c:pt>
                <c:pt idx="18">
                  <c:v>5129607</c:v>
                </c:pt>
                <c:pt idx="19">
                  <c:v>3814201</c:v>
                </c:pt>
                <c:pt idx="20">
                  <c:v>3322478</c:v>
                </c:pt>
                <c:pt idx="21">
                  <c:v>3191416</c:v>
                </c:pt>
                <c:pt idx="22">
                  <c:v>2957034</c:v>
                </c:pt>
                <c:pt idx="23">
                  <c:v>1905665</c:v>
                </c:pt>
                <c:pt idx="24">
                  <c:v>1794693</c:v>
                </c:pt>
                <c:pt idx="25">
                  <c:v>1553615</c:v>
                </c:pt>
                <c:pt idx="26">
                  <c:v>1200607</c:v>
                </c:pt>
                <c:pt idx="27">
                  <c:v>1082938</c:v>
                </c:pt>
                <c:pt idx="28">
                  <c:v>640962</c:v>
                </c:pt>
                <c:pt idx="29">
                  <c:v>442933</c:v>
                </c:pt>
                <c:pt idx="30">
                  <c:v>348224</c:v>
                </c:pt>
                <c:pt idx="31">
                  <c:v>164545</c:v>
                </c:pt>
              </c:numCache>
            </c:numRef>
          </c:val>
          <c:extLst>
            <c:ext xmlns:c16="http://schemas.microsoft.com/office/drawing/2014/chart" uri="{C3380CC4-5D6E-409C-BE32-E72D297353CC}">
              <c16:uniqueId val="{00000016-9D2A-45FD-84D5-FD1463E5FD92}"/>
            </c:ext>
          </c:extLst>
        </c:ser>
        <c:ser>
          <c:idx val="1"/>
          <c:order val="1"/>
          <c:tx>
            <c:strRef>
              <c:f>'aprobado y pagado por fondo 201'!$K$1</c:f>
              <c:strCache>
                <c:ptCount val="1"/>
                <c:pt idx="0">
                  <c:v>PORCENTAJE NAL</c:v>
                </c:pt>
              </c:strCache>
            </c:strRef>
          </c:tx>
          <c:spPr>
            <a:solidFill>
              <a:schemeClr val="accent1">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1"/>
            <c:showSerName val="0"/>
            <c:showPercent val="1"/>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'aprobado y pagado por fondo 201'!$E$2:$E$8853</c:f>
              <c:strCache>
                <c:ptCount val="32"/>
                <c:pt idx="0">
                  <c:v>Michoacán</c:v>
                </c:pt>
                <c:pt idx="1">
                  <c:v>Guerrero</c:v>
                </c:pt>
                <c:pt idx="2">
                  <c:v>Tamaulipas</c:v>
                </c:pt>
                <c:pt idx="3">
                  <c:v>Baja California</c:v>
                </c:pt>
                <c:pt idx="4">
                  <c:v>Oaxaca</c:v>
                </c:pt>
                <c:pt idx="5">
                  <c:v>Sonora</c:v>
                </c:pt>
                <c:pt idx="6">
                  <c:v>Guanajuato</c:v>
                </c:pt>
                <c:pt idx="7">
                  <c:v>Varacruz</c:v>
                </c:pt>
                <c:pt idx="8">
                  <c:v>Puebla</c:v>
                </c:pt>
                <c:pt idx="9">
                  <c:v>Coahuila</c:v>
                </c:pt>
                <c:pt idx="10">
                  <c:v>Jalisco</c:v>
                </c:pt>
                <c:pt idx="11">
                  <c:v>México</c:v>
                </c:pt>
                <c:pt idx="12">
                  <c:v>Chiapas</c:v>
                </c:pt>
                <c:pt idx="13">
                  <c:v>Chihuahua</c:v>
                </c:pt>
                <c:pt idx="14">
                  <c:v>Sinaloa</c:v>
                </c:pt>
                <c:pt idx="15">
                  <c:v>Ciudad de México</c:v>
                </c:pt>
                <c:pt idx="16">
                  <c:v>San Luis Potosí</c:v>
                </c:pt>
                <c:pt idx="17">
                  <c:v>Hidalgo</c:v>
                </c:pt>
                <c:pt idx="18">
                  <c:v>Zacatecas</c:v>
                </c:pt>
                <c:pt idx="19">
                  <c:v>Durango</c:v>
                </c:pt>
                <c:pt idx="20">
                  <c:v>Nayarit</c:v>
                </c:pt>
                <c:pt idx="21">
                  <c:v>Morelos</c:v>
                </c:pt>
                <c:pt idx="22">
                  <c:v>Querétaro</c:v>
                </c:pt>
                <c:pt idx="23">
                  <c:v>Aguascalientes</c:v>
                </c:pt>
                <c:pt idx="24">
                  <c:v>Nuevo león</c:v>
                </c:pt>
                <c:pt idx="25">
                  <c:v>Tabasco</c:v>
                </c:pt>
                <c:pt idx="26">
                  <c:v>Colima</c:v>
                </c:pt>
                <c:pt idx="27">
                  <c:v>Tlaxcala</c:v>
                </c:pt>
                <c:pt idx="28">
                  <c:v>Campeche</c:v>
                </c:pt>
                <c:pt idx="29">
                  <c:v>Yucatán</c:v>
                </c:pt>
                <c:pt idx="30">
                  <c:v>Quintana Roo</c:v>
                </c:pt>
                <c:pt idx="31">
                  <c:v>Baja California Sur</c:v>
                </c:pt>
              </c:strCache>
            </c:strRef>
          </c:cat>
          <c:val>
            <c:numRef>
              <c:f>'aprobado y pagado por fondo 201'!$K$2:$K$8853</c:f>
              <c:numCache>
                <c:formatCode>0.00%</c:formatCode>
                <c:ptCount val="33"/>
                <c:pt idx="0">
                  <c:v>8.0082935361216731E-2</c:v>
                </c:pt>
                <c:pt idx="1">
                  <c:v>7.967553612167301E-2</c:v>
                </c:pt>
                <c:pt idx="2">
                  <c:v>7.6862847908745244E-2</c:v>
                </c:pt>
                <c:pt idx="3">
                  <c:v>7.6201733840304181E-2</c:v>
                </c:pt>
                <c:pt idx="4">
                  <c:v>7.2502410646387835E-2</c:v>
                </c:pt>
                <c:pt idx="5">
                  <c:v>6.0325920152091254E-2</c:v>
                </c:pt>
                <c:pt idx="6">
                  <c:v>5.2063365019011404E-2</c:v>
                </c:pt>
                <c:pt idx="7">
                  <c:v>4.5388574144486694E-2</c:v>
                </c:pt>
                <c:pt idx="8">
                  <c:v>4.2958733840304179E-2</c:v>
                </c:pt>
                <c:pt idx="9">
                  <c:v>4.1457361216730035E-2</c:v>
                </c:pt>
                <c:pt idx="10">
                  <c:v>4.029609125475285E-2</c:v>
                </c:pt>
                <c:pt idx="11">
                  <c:v>3.8233634980988591E-2</c:v>
                </c:pt>
                <c:pt idx="12">
                  <c:v>3.7964460076045627E-2</c:v>
                </c:pt>
                <c:pt idx="13">
                  <c:v>3.6835022813688216E-2</c:v>
                </c:pt>
                <c:pt idx="14">
                  <c:v>3.6440353612167298E-2</c:v>
                </c:pt>
                <c:pt idx="15">
                  <c:v>3.4141463878326998E-2</c:v>
                </c:pt>
                <c:pt idx="16">
                  <c:v>2.3796444866920154E-2</c:v>
                </c:pt>
                <c:pt idx="17">
                  <c:v>2.0024372623574146E-2</c:v>
                </c:pt>
                <c:pt idx="18">
                  <c:v>1.9504209125475284E-2</c:v>
                </c:pt>
                <c:pt idx="19">
                  <c:v>1.4502665399239544E-2</c:v>
                </c:pt>
                <c:pt idx="20">
                  <c:v>1.2632996197718632E-2</c:v>
                </c:pt>
                <c:pt idx="21">
                  <c:v>1.2134661596958175E-2</c:v>
                </c:pt>
                <c:pt idx="22">
                  <c:v>1.1243475285171103E-2</c:v>
                </c:pt>
                <c:pt idx="23">
                  <c:v>7.2458745247148291E-3</c:v>
                </c:pt>
                <c:pt idx="24">
                  <c:v>6.8239277566539925E-3</c:v>
                </c:pt>
                <c:pt idx="25">
                  <c:v>5.9072813688212924E-3</c:v>
                </c:pt>
                <c:pt idx="26">
                  <c:v>4.5650456273764262E-3</c:v>
                </c:pt>
                <c:pt idx="27">
                  <c:v>4.1176349809885935E-3</c:v>
                </c:pt>
                <c:pt idx="28">
                  <c:v>2.4371178707224333E-3</c:v>
                </c:pt>
                <c:pt idx="29">
                  <c:v>1.6841558935361217E-3</c:v>
                </c:pt>
                <c:pt idx="30">
                  <c:v>1.3240456273764258E-3</c:v>
                </c:pt>
                <c:pt idx="31">
                  <c:v>6.2564638783269965E-4</c:v>
                </c:pt>
              </c:numCache>
            </c:numRef>
          </c:val>
          <c:extLst>
            <c:ext xmlns:c16="http://schemas.microsoft.com/office/drawing/2014/chart" uri="{C3380CC4-5D6E-409C-BE32-E72D297353CC}">
              <c16:uniqueId val="{00000017-9D2A-45FD-84D5-FD1463E5FD92}"/>
            </c:ext>
          </c:extLst>
        </c:ser>
        <c:dLbls>
          <c:dLblPos val="outEnd"/>
          <c:showLegendKey val="0"/>
          <c:showVal val="0"/>
          <c:showCatName val="1"/>
          <c:showSerName val="0"/>
          <c:showPercent val="1"/>
          <c:showBubbleSize val="0"/>
        </c:dLbls>
        <c:gapWidth val="444"/>
        <c:overlap val="-90"/>
        <c:axId val="307410432"/>
        <c:axId val="307411968"/>
      </c:barChart>
      <c:catAx>
        <c:axId val="3074104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7411968"/>
        <c:crosses val="autoZero"/>
        <c:auto val="1"/>
        <c:lblAlgn val="ctr"/>
        <c:lblOffset val="100"/>
        <c:noMultiLvlLbl val="0"/>
      </c:catAx>
      <c:valAx>
        <c:axId val="307411968"/>
        <c:scaling>
          <c:orientation val="minMax"/>
        </c:scaling>
        <c:delete val="1"/>
        <c:axPos val="l"/>
        <c:numFmt formatCode="_(&quot;$&quot;* #,##0.00_);_(&quot;$&quot;* \(#,##0.00\);_(&quot;$&quot;* &quot;-&quot;??_);_(@_)" sourceLinked="1"/>
        <c:majorTickMark val="none"/>
        <c:minorTickMark val="none"/>
        <c:tickLblPos val="nextTo"/>
        <c:crossAx val="30741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Deportaciones 2017 en B.C.</c:v>
                </c:pt>
              </c:strCache>
            </c:strRef>
          </c:tx>
          <c:spPr>
            <a:solidFill>
              <a:schemeClr val="accent1"/>
            </a:solidFill>
            <a:ln>
              <a:noFill/>
            </a:ln>
            <a:effectLst/>
          </c:spPr>
          <c:invertIfNegative val="0"/>
          <c:cat>
            <c:strRef>
              <c:f>Hoja1!$A$2:$A$3</c:f>
              <c:strCache>
                <c:ptCount val="2"/>
                <c:pt idx="0">
                  <c:v>1er Semestre</c:v>
                </c:pt>
                <c:pt idx="1">
                  <c:v>2do Semestre</c:v>
                </c:pt>
              </c:strCache>
            </c:strRef>
          </c:cat>
          <c:val>
            <c:numRef>
              <c:f>Hoja1!$B$2:$B$3</c:f>
              <c:numCache>
                <c:formatCode>General</c:formatCode>
                <c:ptCount val="2"/>
                <c:pt idx="0">
                  <c:v>3000</c:v>
                </c:pt>
                <c:pt idx="1">
                  <c:v>4000</c:v>
                </c:pt>
              </c:numCache>
            </c:numRef>
          </c:val>
          <c:extLst>
            <c:ext xmlns:c16="http://schemas.microsoft.com/office/drawing/2014/chart" uri="{C3380CC4-5D6E-409C-BE32-E72D297353CC}">
              <c16:uniqueId val="{00000000-CCE0-47AB-9795-BBA4C6FA6C2D}"/>
            </c:ext>
          </c:extLst>
        </c:ser>
        <c:dLbls>
          <c:showLegendKey val="0"/>
          <c:showVal val="0"/>
          <c:showCatName val="0"/>
          <c:showSerName val="0"/>
          <c:showPercent val="0"/>
          <c:showBubbleSize val="0"/>
        </c:dLbls>
        <c:gapWidth val="219"/>
        <c:overlap val="-27"/>
        <c:axId val="307563520"/>
        <c:axId val="307622656"/>
      </c:barChart>
      <c:catAx>
        <c:axId val="3075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07622656"/>
        <c:crosses val="autoZero"/>
        <c:auto val="1"/>
        <c:lblAlgn val="ctr"/>
        <c:lblOffset val="100"/>
        <c:noMultiLvlLbl val="0"/>
      </c:catAx>
      <c:valAx>
        <c:axId val="30762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07563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ES"/>
        </a:p>
      </c:txPr>
    </c:title>
    <c:autoTitleDeleted val="0"/>
    <c:plotArea>
      <c:layout>
        <c:manualLayout>
          <c:layoutTarget val="inner"/>
          <c:xMode val="edge"/>
          <c:yMode val="edge"/>
          <c:x val="0.19754505686789151"/>
          <c:y val="0.27336187138291518"/>
          <c:w val="0.56499352580927387"/>
          <c:h val="0.60810113995257886"/>
        </c:manualLayout>
      </c:layout>
      <c:doughnutChart>
        <c:varyColors val="1"/>
        <c:ser>
          <c:idx val="0"/>
          <c:order val="0"/>
          <c:tx>
            <c:strRef>
              <c:f>Hoja1!$B$1</c:f>
              <c:strCache>
                <c:ptCount val="1"/>
                <c:pt idx="0">
                  <c:v>OSC's de Apoyo a la Población Migrante en BC</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128-42F1-9BA0-7D43BD5B305B}"/>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2C0-40CC-9C77-32F638733DE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effectLst>
                      <a:outerShdw blurRad="50800" dist="38100" dir="2700000" algn="tl" rotWithShape="0">
                        <a:prstClr val="black">
                          <a:alpha val="40000"/>
                        </a:prstClr>
                      </a:outerShdw>
                    </a:effectLst>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Hoja1!$A$2:$A$3</c:f>
              <c:strCache>
                <c:ptCount val="2"/>
                <c:pt idx="0">
                  <c:v>Osc's beneficiadas</c:v>
                </c:pt>
                <c:pt idx="1">
                  <c:v>Osc's No beneficiadas</c:v>
                </c:pt>
              </c:strCache>
            </c:strRef>
          </c:cat>
          <c:val>
            <c:numRef>
              <c:f>Hoja1!$B$2:$B$3</c:f>
              <c:numCache>
                <c:formatCode>0.00%</c:formatCode>
                <c:ptCount val="2"/>
                <c:pt idx="0">
                  <c:v>0.48209999999999997</c:v>
                </c:pt>
                <c:pt idx="1">
                  <c:v>0.51790000000000003</c:v>
                </c:pt>
              </c:numCache>
            </c:numRef>
          </c:val>
          <c:extLst>
            <c:ext xmlns:c16="http://schemas.microsoft.com/office/drawing/2014/chart" uri="{C3380CC4-5D6E-409C-BE32-E72D297353CC}">
              <c16:uniqueId val="{00000000-32C0-40CC-9C77-32F638733DE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5.2286614173228316E-2"/>
          <c:y val="0.91079065965833439"/>
          <c:w val="0.87644549431321084"/>
          <c:h val="8.626501213777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MX" sz="1400"/>
              <a:t>OSC's Beneficiadas por Municipio</a:t>
            </a:r>
          </a:p>
        </c:rich>
      </c:tx>
      <c:overlay val="0"/>
      <c:spPr>
        <a:noFill/>
        <a:ln>
          <a:noFill/>
        </a:ln>
        <a:effectLst/>
      </c:spPr>
    </c:title>
    <c:autoTitleDeleted val="0"/>
    <c:plotArea>
      <c:layout>
        <c:manualLayout>
          <c:layoutTarget val="inner"/>
          <c:xMode val="edge"/>
          <c:yMode val="edge"/>
          <c:x val="0.21737898819881218"/>
          <c:y val="0.24868179446954444"/>
          <c:w val="0.60211595172225085"/>
          <c:h val="0.63408671022077745"/>
        </c:manualLayout>
      </c:layout>
      <c:doughnutChart>
        <c:varyColors val="1"/>
        <c:ser>
          <c:idx val="0"/>
          <c:order val="0"/>
          <c:tx>
            <c:strRef>
              <c:f>Hoja1!$B$1</c:f>
              <c:strCache>
                <c:ptCount val="1"/>
                <c:pt idx="0">
                  <c:v>OSC's de Apoyo a la Población Migrante en BC</c:v>
                </c:pt>
              </c:strCache>
            </c:strRef>
          </c:tx>
          <c:explosion val="6"/>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3A7-418C-87CB-309B8E585466}"/>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3A7-418C-87CB-309B8E585466}"/>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3D8-46CF-8308-E4ED8E44B5D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effectLst>
                      <a:outerShdw blurRad="50800" dist="38100" dir="2700000" algn="tl" rotWithShape="0">
                        <a:prstClr val="black">
                          <a:alpha val="40000"/>
                        </a:prstClr>
                      </a:outerShdw>
                    </a:effectLst>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Tijuana</c:v>
                </c:pt>
                <c:pt idx="1">
                  <c:v>Mexicali</c:v>
                </c:pt>
                <c:pt idx="2">
                  <c:v>Tecate</c:v>
                </c:pt>
              </c:strCache>
            </c:strRef>
          </c:cat>
          <c:val>
            <c:numRef>
              <c:f>Hoja1!$B$2:$B$4</c:f>
              <c:numCache>
                <c:formatCode>0.00%</c:formatCode>
                <c:ptCount val="3"/>
                <c:pt idx="0">
                  <c:v>0.40739999999999998</c:v>
                </c:pt>
                <c:pt idx="1">
                  <c:v>0.37030000000000002</c:v>
                </c:pt>
                <c:pt idx="2">
                  <c:v>0.14280000000000001</c:v>
                </c:pt>
              </c:numCache>
            </c:numRef>
          </c:val>
          <c:extLst>
            <c:ext xmlns:c16="http://schemas.microsoft.com/office/drawing/2014/chart" uri="{C3380CC4-5D6E-409C-BE32-E72D297353CC}">
              <c16:uniqueId val="{00000004-53A7-418C-87CB-309B8E58546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1462370860240242"/>
          <c:y val="0.89644002583867399"/>
          <c:w val="0.8451213471130099"/>
          <c:h val="0.10061564595743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diagrams/_rels/data5.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_rels/data6.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 Id="rId4" Type="http://schemas.openxmlformats.org/officeDocument/2006/relationships/image" Target="../media/image28.jpeg"/></Relationships>
</file>

<file path=word/diagrams/_rels/data7.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4" Type="http://schemas.openxmlformats.org/officeDocument/2006/relationships/image" Target="../media/image32.jpeg"/></Relationships>
</file>

<file path=word/diagrams/_rels/data8.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4" Type="http://schemas.openxmlformats.org/officeDocument/2006/relationships/image" Target="../media/image36.jpeg"/></Relationships>
</file>

<file path=word/diagrams/_rels/data9.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eg"/><Relationship Id="rId4" Type="http://schemas.openxmlformats.org/officeDocument/2006/relationships/image" Target="../media/image40.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 Id="rId4" Type="http://schemas.openxmlformats.org/officeDocument/2006/relationships/image" Target="../media/image28.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4" Type="http://schemas.openxmlformats.org/officeDocument/2006/relationships/image" Target="../media/image32.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 Id="rId4" Type="http://schemas.openxmlformats.org/officeDocument/2006/relationships/image" Target="../media/image36.jpeg"/></Relationships>
</file>

<file path=word/diagrams/_rels/drawing9.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eg"/><Relationship Id="rId4"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C0064-7361-4340-B292-C95CFE2581E6}" type="doc">
      <dgm:prSet loTypeId="urn:microsoft.com/office/officeart/2005/8/layout/default" loCatId="list" qsTypeId="urn:microsoft.com/office/officeart/2005/8/quickstyle/simple5" qsCatId="simple" csTypeId="urn:microsoft.com/office/officeart/2005/8/colors/accent1_3" csCatId="accent1" phldr="1"/>
      <dgm:spPr/>
      <dgm:t>
        <a:bodyPr/>
        <a:lstStyle/>
        <a:p>
          <a:endParaRPr lang="es-MX"/>
        </a:p>
      </dgm:t>
    </dgm:pt>
    <dgm:pt modelId="{AABA3E6A-1F6F-4583-BF10-ACE3837884CC}">
      <dgm:prSet phldrT="[Texto]" custT="1"/>
      <dgm:spPr/>
      <dgm:t>
        <a:bodyPr/>
        <a:lstStyle/>
        <a:p>
          <a:pPr algn="just"/>
          <a:r>
            <a:rPr lang="es-MX" sz="1000" b="1" i="0"/>
            <a:t>Capacitación que genere habilidades productivas de los beneficiarios y aumente sus posibilidades de incorporación en el mercado formal.</a:t>
          </a:r>
          <a:endParaRPr lang="es-MX" sz="1000" b="1"/>
        </a:p>
      </dgm:t>
    </dgm:pt>
    <dgm:pt modelId="{59CB9979-1ADF-466A-912E-8F9E6CF6FB50}" type="parTrans" cxnId="{3C3AA301-5EFA-42A7-A143-7A7E25A3E0DE}">
      <dgm:prSet/>
      <dgm:spPr/>
      <dgm:t>
        <a:bodyPr/>
        <a:lstStyle/>
        <a:p>
          <a:pPr algn="just"/>
          <a:endParaRPr lang="es-MX" sz="1000" b="1"/>
        </a:p>
      </dgm:t>
    </dgm:pt>
    <dgm:pt modelId="{68A6AD0F-3357-4C31-8F4B-7FB37F4E30C2}" type="sibTrans" cxnId="{3C3AA301-5EFA-42A7-A143-7A7E25A3E0DE}">
      <dgm:prSet/>
      <dgm:spPr/>
      <dgm:t>
        <a:bodyPr/>
        <a:lstStyle/>
        <a:p>
          <a:pPr algn="just"/>
          <a:endParaRPr lang="es-MX" sz="1000" b="1"/>
        </a:p>
      </dgm:t>
    </dgm:pt>
    <dgm:pt modelId="{C0C8DCE0-90B3-4F11-ADA2-343C3A5DB634}">
      <dgm:prSet phldrT="[Texto]" custT="1"/>
      <dgm:spPr/>
      <dgm:t>
        <a:bodyPr/>
        <a:lstStyle/>
        <a:p>
          <a:pPr algn="just"/>
          <a:r>
            <a:rPr lang="es-MX" sz="1000" b="1" i="0"/>
            <a:t>Apoyos a las actividades que fomenten el autoempleo: </a:t>
          </a:r>
          <a:br>
            <a:rPr lang="es-MX" sz="1000" b="1" i="0"/>
          </a:br>
          <a:r>
            <a:rPr lang="es-MX" sz="1000" b="1" i="0"/>
            <a:t>1.- Apoyo individual de hasta $30,000 pesos,</a:t>
          </a:r>
          <a:br>
            <a:rPr lang="es-MX" sz="1000" b="1" i="0"/>
          </a:br>
          <a:r>
            <a:rPr lang="es-MX" sz="1000" b="1" i="0"/>
            <a:t>2.- Apoyo a Familias con hasta 3 Migrantes mayores de edad, con un monto máximo de $30,000 pesos, y</a:t>
          </a:r>
        </a:p>
        <a:p>
          <a:pPr algn="just"/>
          <a:r>
            <a:rPr lang="es-MX" sz="1000" b="1" i="0"/>
            <a:t>3.- Apoyo a grupos, el monto máximo correspondería al resultado de multiplicar la cantidad de hasta $25,000 pesos por el número de personas que integren el Grupo que solicite el apoyo, sin que el monto total del apoyo supere la cantidad de $100,000 pesos.</a:t>
          </a:r>
          <a:endParaRPr lang="es-MX" sz="1000" b="1"/>
        </a:p>
      </dgm:t>
    </dgm:pt>
    <dgm:pt modelId="{8213815E-F39D-4A29-894D-9DE9FE196434}" type="parTrans" cxnId="{9A1B69C7-0AF1-4D3C-AFCD-F4B01602886B}">
      <dgm:prSet/>
      <dgm:spPr/>
      <dgm:t>
        <a:bodyPr/>
        <a:lstStyle/>
        <a:p>
          <a:pPr algn="just"/>
          <a:endParaRPr lang="es-MX" sz="1000" b="1"/>
        </a:p>
      </dgm:t>
    </dgm:pt>
    <dgm:pt modelId="{27679109-E8ED-4A7F-9786-26574888DF10}" type="sibTrans" cxnId="{9A1B69C7-0AF1-4D3C-AFCD-F4B01602886B}">
      <dgm:prSet/>
      <dgm:spPr/>
      <dgm:t>
        <a:bodyPr/>
        <a:lstStyle/>
        <a:p>
          <a:pPr algn="just"/>
          <a:endParaRPr lang="es-MX" sz="1000" b="1"/>
        </a:p>
      </dgm:t>
    </dgm:pt>
    <dgm:pt modelId="{AB498DBC-5C33-4DA9-96BA-095C97ACB3A4}">
      <dgm:prSet phldrT="[Texto]" custT="1"/>
      <dgm:spPr/>
      <dgm:t>
        <a:bodyPr/>
        <a:lstStyle/>
        <a:p>
          <a:pPr algn="just"/>
          <a:r>
            <a:rPr lang="es-MX" sz="1000" b="1" i="0"/>
            <a:t>Apoyar la operación de albergues que los atiendan.</a:t>
          </a:r>
          <a:endParaRPr lang="es-MX" sz="1000" b="1"/>
        </a:p>
      </dgm:t>
    </dgm:pt>
    <dgm:pt modelId="{7DEA813F-A59E-41CE-BE76-E9728E40071A}" type="parTrans" cxnId="{CB8670F3-06B7-4E8B-92B2-DFC908C30090}">
      <dgm:prSet/>
      <dgm:spPr/>
      <dgm:t>
        <a:bodyPr/>
        <a:lstStyle/>
        <a:p>
          <a:pPr algn="just"/>
          <a:endParaRPr lang="es-MX" sz="1000" b="1"/>
        </a:p>
      </dgm:t>
    </dgm:pt>
    <dgm:pt modelId="{E97952BB-4F03-419C-AA87-7367F6FE03CF}" type="sibTrans" cxnId="{CB8670F3-06B7-4E8B-92B2-DFC908C30090}">
      <dgm:prSet/>
      <dgm:spPr/>
      <dgm:t>
        <a:bodyPr/>
        <a:lstStyle/>
        <a:p>
          <a:pPr algn="just"/>
          <a:endParaRPr lang="es-MX" sz="1000" b="1"/>
        </a:p>
      </dgm:t>
    </dgm:pt>
    <dgm:pt modelId="{48321A0A-2F8C-47CF-B765-B06723B0C503}">
      <dgm:prSet phldrT="[Texto]" custT="1"/>
      <dgm:spPr/>
      <dgm:t>
        <a:bodyPr/>
        <a:lstStyle/>
        <a:p>
          <a:pPr algn="just"/>
          <a:r>
            <a:rPr lang="es-MX" sz="1000" b="1" i="0"/>
            <a:t>Apoyar con el pasaje terrestre para que puedan retornar a su lugar de origen, cuyo monto máximo sea de $2,000 pesos.</a:t>
          </a:r>
          <a:endParaRPr lang="es-MX" sz="1000" b="1"/>
        </a:p>
      </dgm:t>
    </dgm:pt>
    <dgm:pt modelId="{9E191CAB-393D-4747-ABAF-43FF88F808A1}" type="parTrans" cxnId="{3E091ED1-7F62-4B11-B433-EC6AB57D608A}">
      <dgm:prSet/>
      <dgm:spPr/>
      <dgm:t>
        <a:bodyPr/>
        <a:lstStyle/>
        <a:p>
          <a:pPr algn="just"/>
          <a:endParaRPr lang="es-MX" sz="1000" b="1"/>
        </a:p>
      </dgm:t>
    </dgm:pt>
    <dgm:pt modelId="{CCA7EF32-868C-4E68-A28D-D13CA042EA2A}" type="sibTrans" cxnId="{3E091ED1-7F62-4B11-B433-EC6AB57D608A}">
      <dgm:prSet/>
      <dgm:spPr/>
      <dgm:t>
        <a:bodyPr/>
        <a:lstStyle/>
        <a:p>
          <a:pPr algn="just"/>
          <a:endParaRPr lang="es-MX" sz="1000" b="1"/>
        </a:p>
      </dgm:t>
    </dgm:pt>
    <dgm:pt modelId="{3E2DF717-F26D-49C3-B949-A6B569E4AF20}" type="pres">
      <dgm:prSet presAssocID="{F3FC0064-7361-4340-B292-C95CFE2581E6}" presName="diagram" presStyleCnt="0">
        <dgm:presLayoutVars>
          <dgm:dir/>
          <dgm:resizeHandles val="exact"/>
        </dgm:presLayoutVars>
      </dgm:prSet>
      <dgm:spPr/>
      <dgm:t>
        <a:bodyPr/>
        <a:lstStyle/>
        <a:p>
          <a:endParaRPr lang="es-ES"/>
        </a:p>
      </dgm:t>
    </dgm:pt>
    <dgm:pt modelId="{F648B075-0447-4B06-B12D-463BC9314B0B}" type="pres">
      <dgm:prSet presAssocID="{AABA3E6A-1F6F-4583-BF10-ACE3837884CC}" presName="node" presStyleLbl="node1" presStyleIdx="0" presStyleCnt="4" custLinFactNeighborX="-6360">
        <dgm:presLayoutVars>
          <dgm:bulletEnabled val="1"/>
        </dgm:presLayoutVars>
      </dgm:prSet>
      <dgm:spPr/>
      <dgm:t>
        <a:bodyPr/>
        <a:lstStyle/>
        <a:p>
          <a:endParaRPr lang="es-ES"/>
        </a:p>
      </dgm:t>
    </dgm:pt>
    <dgm:pt modelId="{09F56D02-59EE-4AF8-83CF-B52DB6BAD597}" type="pres">
      <dgm:prSet presAssocID="{68A6AD0F-3357-4C31-8F4B-7FB37F4E30C2}" presName="sibTrans" presStyleCnt="0"/>
      <dgm:spPr/>
    </dgm:pt>
    <dgm:pt modelId="{6597C8CF-BC63-42F5-9CE9-8987BC189C5B}" type="pres">
      <dgm:prSet presAssocID="{C0C8DCE0-90B3-4F11-ADA2-343C3A5DB634}" presName="node" presStyleLbl="node1" presStyleIdx="1" presStyleCnt="4" custScaleX="116486" custScaleY="149164" custLinFactNeighborX="10178">
        <dgm:presLayoutVars>
          <dgm:bulletEnabled val="1"/>
        </dgm:presLayoutVars>
      </dgm:prSet>
      <dgm:spPr/>
      <dgm:t>
        <a:bodyPr/>
        <a:lstStyle/>
        <a:p>
          <a:endParaRPr lang="es-ES"/>
        </a:p>
      </dgm:t>
    </dgm:pt>
    <dgm:pt modelId="{B8651B18-D3ED-4889-9087-2D3A9626A26F}" type="pres">
      <dgm:prSet presAssocID="{27679109-E8ED-4A7F-9786-26574888DF10}" presName="sibTrans" presStyleCnt="0"/>
      <dgm:spPr/>
    </dgm:pt>
    <dgm:pt modelId="{20E05E1E-9021-4989-8A8A-D3F8B8B2B67F}" type="pres">
      <dgm:prSet presAssocID="{AB498DBC-5C33-4DA9-96BA-095C97ACB3A4}" presName="node" presStyleLbl="node1" presStyleIdx="2" presStyleCnt="4" custScaleY="55802" custLinFactNeighborX="-6162" custLinFactNeighborY="-7051">
        <dgm:presLayoutVars>
          <dgm:bulletEnabled val="1"/>
        </dgm:presLayoutVars>
      </dgm:prSet>
      <dgm:spPr/>
      <dgm:t>
        <a:bodyPr/>
        <a:lstStyle/>
        <a:p>
          <a:endParaRPr lang="es-ES"/>
        </a:p>
      </dgm:t>
    </dgm:pt>
    <dgm:pt modelId="{B6C4AC77-E8AA-41A3-B818-86FBD6121501}" type="pres">
      <dgm:prSet presAssocID="{E97952BB-4F03-419C-AA87-7367F6FE03CF}" presName="sibTrans" presStyleCnt="0"/>
      <dgm:spPr/>
    </dgm:pt>
    <dgm:pt modelId="{204F5C61-F5F7-44CD-A2DE-91DFBB50DFBA}" type="pres">
      <dgm:prSet presAssocID="{48321A0A-2F8C-47CF-B765-B06723B0C503}" presName="node" presStyleLbl="node1" presStyleIdx="3" presStyleCnt="4" custScaleX="116873" custScaleY="55802" custLinFactNeighborX="9947" custLinFactNeighborY="-7759">
        <dgm:presLayoutVars>
          <dgm:bulletEnabled val="1"/>
        </dgm:presLayoutVars>
      </dgm:prSet>
      <dgm:spPr/>
      <dgm:t>
        <a:bodyPr/>
        <a:lstStyle/>
        <a:p>
          <a:endParaRPr lang="es-ES"/>
        </a:p>
      </dgm:t>
    </dgm:pt>
  </dgm:ptLst>
  <dgm:cxnLst>
    <dgm:cxn modelId="{D378E9D1-F44C-46A1-A379-29792338F18D}" type="presOf" srcId="{48321A0A-2F8C-47CF-B765-B06723B0C503}" destId="{204F5C61-F5F7-44CD-A2DE-91DFBB50DFBA}" srcOrd="0" destOrd="0" presId="urn:microsoft.com/office/officeart/2005/8/layout/default"/>
    <dgm:cxn modelId="{99EFF037-882B-43D6-B40F-1EC02875E5BF}" type="presOf" srcId="{C0C8DCE0-90B3-4F11-ADA2-343C3A5DB634}" destId="{6597C8CF-BC63-42F5-9CE9-8987BC189C5B}" srcOrd="0" destOrd="0" presId="urn:microsoft.com/office/officeart/2005/8/layout/default"/>
    <dgm:cxn modelId="{9A1B69C7-0AF1-4D3C-AFCD-F4B01602886B}" srcId="{F3FC0064-7361-4340-B292-C95CFE2581E6}" destId="{C0C8DCE0-90B3-4F11-ADA2-343C3A5DB634}" srcOrd="1" destOrd="0" parTransId="{8213815E-F39D-4A29-894D-9DE9FE196434}" sibTransId="{27679109-E8ED-4A7F-9786-26574888DF10}"/>
    <dgm:cxn modelId="{633BCF34-E448-43E9-AD70-620E9B729742}" type="presOf" srcId="{AB498DBC-5C33-4DA9-96BA-095C97ACB3A4}" destId="{20E05E1E-9021-4989-8A8A-D3F8B8B2B67F}" srcOrd="0" destOrd="0" presId="urn:microsoft.com/office/officeart/2005/8/layout/default"/>
    <dgm:cxn modelId="{3C3AA301-5EFA-42A7-A143-7A7E25A3E0DE}" srcId="{F3FC0064-7361-4340-B292-C95CFE2581E6}" destId="{AABA3E6A-1F6F-4583-BF10-ACE3837884CC}" srcOrd="0" destOrd="0" parTransId="{59CB9979-1ADF-466A-912E-8F9E6CF6FB50}" sibTransId="{68A6AD0F-3357-4C31-8F4B-7FB37F4E30C2}"/>
    <dgm:cxn modelId="{5C481B9E-83CC-4535-83D7-C6E57C096328}" type="presOf" srcId="{F3FC0064-7361-4340-B292-C95CFE2581E6}" destId="{3E2DF717-F26D-49C3-B949-A6B569E4AF20}" srcOrd="0" destOrd="0" presId="urn:microsoft.com/office/officeart/2005/8/layout/default"/>
    <dgm:cxn modelId="{836AC759-E465-477F-9C10-DF761CA3BFD1}" type="presOf" srcId="{AABA3E6A-1F6F-4583-BF10-ACE3837884CC}" destId="{F648B075-0447-4B06-B12D-463BC9314B0B}" srcOrd="0" destOrd="0" presId="urn:microsoft.com/office/officeart/2005/8/layout/default"/>
    <dgm:cxn modelId="{3E091ED1-7F62-4B11-B433-EC6AB57D608A}" srcId="{F3FC0064-7361-4340-B292-C95CFE2581E6}" destId="{48321A0A-2F8C-47CF-B765-B06723B0C503}" srcOrd="3" destOrd="0" parTransId="{9E191CAB-393D-4747-ABAF-43FF88F808A1}" sibTransId="{CCA7EF32-868C-4E68-A28D-D13CA042EA2A}"/>
    <dgm:cxn modelId="{CB8670F3-06B7-4E8B-92B2-DFC908C30090}" srcId="{F3FC0064-7361-4340-B292-C95CFE2581E6}" destId="{AB498DBC-5C33-4DA9-96BA-095C97ACB3A4}" srcOrd="2" destOrd="0" parTransId="{7DEA813F-A59E-41CE-BE76-E9728E40071A}" sibTransId="{E97952BB-4F03-419C-AA87-7367F6FE03CF}"/>
    <dgm:cxn modelId="{C6D36F40-C517-4568-BD85-BFB73D582B3B}" type="presParOf" srcId="{3E2DF717-F26D-49C3-B949-A6B569E4AF20}" destId="{F648B075-0447-4B06-B12D-463BC9314B0B}" srcOrd="0" destOrd="0" presId="urn:microsoft.com/office/officeart/2005/8/layout/default"/>
    <dgm:cxn modelId="{F11033E7-1FC0-4632-88BD-CBEF498A4AB9}" type="presParOf" srcId="{3E2DF717-F26D-49C3-B949-A6B569E4AF20}" destId="{09F56D02-59EE-4AF8-83CF-B52DB6BAD597}" srcOrd="1" destOrd="0" presId="urn:microsoft.com/office/officeart/2005/8/layout/default"/>
    <dgm:cxn modelId="{A69FDECE-6FCA-4E75-A8E8-1D8EC3827A91}" type="presParOf" srcId="{3E2DF717-F26D-49C3-B949-A6B569E4AF20}" destId="{6597C8CF-BC63-42F5-9CE9-8987BC189C5B}" srcOrd="2" destOrd="0" presId="urn:microsoft.com/office/officeart/2005/8/layout/default"/>
    <dgm:cxn modelId="{72B96C5C-77B5-402D-8196-DBD8737A4F76}" type="presParOf" srcId="{3E2DF717-F26D-49C3-B949-A6B569E4AF20}" destId="{B8651B18-D3ED-4889-9087-2D3A9626A26F}" srcOrd="3" destOrd="0" presId="urn:microsoft.com/office/officeart/2005/8/layout/default"/>
    <dgm:cxn modelId="{6F16F559-0464-4FFA-A7C5-A3D13024CC17}" type="presParOf" srcId="{3E2DF717-F26D-49C3-B949-A6B569E4AF20}" destId="{20E05E1E-9021-4989-8A8A-D3F8B8B2B67F}" srcOrd="4" destOrd="0" presId="urn:microsoft.com/office/officeart/2005/8/layout/default"/>
    <dgm:cxn modelId="{17751091-7A95-4C90-B166-7D70CBF29D43}" type="presParOf" srcId="{3E2DF717-F26D-49C3-B949-A6B569E4AF20}" destId="{B6C4AC77-E8AA-41A3-B818-86FBD6121501}" srcOrd="5" destOrd="0" presId="urn:microsoft.com/office/officeart/2005/8/layout/default"/>
    <dgm:cxn modelId="{56583C46-C1E7-4348-B1D8-DE267EDA8751}" type="presParOf" srcId="{3E2DF717-F26D-49C3-B949-A6B569E4AF20}" destId="{204F5C61-F5F7-44CD-A2DE-91DFBB50DFBA}" srcOrd="6"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1A073C-E295-4B9F-B803-119BC0F643E5}" type="doc">
      <dgm:prSet loTypeId="urn:microsoft.com/office/officeart/2005/8/layout/hList6" loCatId="list" qsTypeId="urn:microsoft.com/office/officeart/2005/8/quickstyle/3d1" qsCatId="3D" csTypeId="urn:microsoft.com/office/officeart/2005/8/colors/accent1_4" csCatId="accent1" phldr="1"/>
      <dgm:spPr/>
      <dgm:t>
        <a:bodyPr/>
        <a:lstStyle/>
        <a:p>
          <a:endParaRPr lang="es-MX"/>
        </a:p>
      </dgm:t>
    </dgm:pt>
    <dgm:pt modelId="{950958B7-6C93-4C61-B858-0FDAA46E0409}">
      <dgm:prSet phldrT="[Texto]"/>
      <dgm:spPr/>
      <dgm:t>
        <a:bodyPr/>
        <a:lstStyle/>
        <a:p>
          <a:r>
            <a:rPr lang="es-MX" b="1">
              <a:effectLst>
                <a:outerShdw blurRad="50800" dist="38100" dir="2700000" algn="tl" rotWithShape="0">
                  <a:prstClr val="black">
                    <a:alpha val="40000"/>
                  </a:prstClr>
                </a:outerShdw>
              </a:effectLst>
            </a:rPr>
            <a:t>Objetivo 1. Fomentar una cultura de la legalidad, de derechos humanos y de valoración de la migración. </a:t>
          </a:r>
        </a:p>
      </dgm:t>
    </dgm:pt>
    <dgm:pt modelId="{9F142802-324F-4D64-8A84-C6750E7225AA}" type="parTrans" cxnId="{273285F1-3B29-4090-A341-B0E16F76FCEA}">
      <dgm:prSet/>
      <dgm:spPr/>
      <dgm:t>
        <a:bodyPr/>
        <a:lstStyle/>
        <a:p>
          <a:endParaRPr lang="es-MX" b="1">
            <a:effectLst>
              <a:outerShdw blurRad="50800" dist="38100" dir="2700000" algn="tl" rotWithShape="0">
                <a:prstClr val="black">
                  <a:alpha val="40000"/>
                </a:prstClr>
              </a:outerShdw>
            </a:effectLst>
          </a:endParaRPr>
        </a:p>
      </dgm:t>
    </dgm:pt>
    <dgm:pt modelId="{B1D82482-4CA7-4A4C-9CB8-64EB2E9C3E47}" type="sibTrans" cxnId="{273285F1-3B29-4090-A341-B0E16F76FCEA}">
      <dgm:prSet/>
      <dgm:spPr/>
      <dgm:t>
        <a:bodyPr/>
        <a:lstStyle/>
        <a:p>
          <a:endParaRPr lang="es-MX" b="1">
            <a:effectLst>
              <a:outerShdw blurRad="50800" dist="38100" dir="2700000" algn="tl" rotWithShape="0">
                <a:prstClr val="black">
                  <a:alpha val="40000"/>
                </a:prstClr>
              </a:outerShdw>
            </a:effectLst>
          </a:endParaRPr>
        </a:p>
      </dgm:t>
    </dgm:pt>
    <dgm:pt modelId="{C23FBF50-4AD4-4DB0-89E8-969AE3AB0D0E}">
      <dgm:prSet/>
      <dgm:spPr/>
      <dgm:t>
        <a:bodyPr/>
        <a:lstStyle/>
        <a:p>
          <a:r>
            <a:rPr lang="es-MX" b="1">
              <a:effectLst>
                <a:outerShdw blurRad="50800" dist="38100" dir="2700000" algn="tl" rotWithShape="0">
                  <a:prstClr val="black">
                    <a:alpha val="40000"/>
                  </a:prstClr>
                </a:outerShdw>
              </a:effectLst>
            </a:rPr>
            <a:t>Objetivo 2. Incorporar el tema migratorio en las estrategias de desarrollo regional y local. </a:t>
          </a:r>
        </a:p>
      </dgm:t>
    </dgm:pt>
    <dgm:pt modelId="{94BC9B1E-0B7A-4CF3-A383-BFF46729485E}" type="parTrans" cxnId="{2B35ACB6-4BDE-44A3-9C71-8575524D0A1E}">
      <dgm:prSet/>
      <dgm:spPr/>
      <dgm:t>
        <a:bodyPr/>
        <a:lstStyle/>
        <a:p>
          <a:endParaRPr lang="es-MX" b="1">
            <a:effectLst>
              <a:outerShdw blurRad="50800" dist="38100" dir="2700000" algn="tl" rotWithShape="0">
                <a:prstClr val="black">
                  <a:alpha val="40000"/>
                </a:prstClr>
              </a:outerShdw>
            </a:effectLst>
          </a:endParaRPr>
        </a:p>
      </dgm:t>
    </dgm:pt>
    <dgm:pt modelId="{ADC8074E-CB43-4252-803B-6FEF378D3302}" type="sibTrans" cxnId="{2B35ACB6-4BDE-44A3-9C71-8575524D0A1E}">
      <dgm:prSet/>
      <dgm:spPr/>
      <dgm:t>
        <a:bodyPr/>
        <a:lstStyle/>
        <a:p>
          <a:endParaRPr lang="es-MX" b="1">
            <a:effectLst>
              <a:outerShdw blurRad="50800" dist="38100" dir="2700000" algn="tl" rotWithShape="0">
                <a:prstClr val="black">
                  <a:alpha val="40000"/>
                </a:prstClr>
              </a:outerShdw>
            </a:effectLst>
          </a:endParaRPr>
        </a:p>
      </dgm:t>
    </dgm:pt>
    <dgm:pt modelId="{55F18374-5780-42D5-B9BD-72BAF7E304AB}">
      <dgm:prSet/>
      <dgm:spPr/>
      <dgm:t>
        <a:bodyPr/>
        <a:lstStyle/>
        <a:p>
          <a:r>
            <a:rPr lang="es-MX" b="1">
              <a:effectLst>
                <a:outerShdw blurRad="50800" dist="38100" dir="2700000" algn="tl" rotWithShape="0">
                  <a:prstClr val="black">
                    <a:alpha val="40000"/>
                  </a:prstClr>
                </a:outerShdw>
              </a:effectLst>
            </a:rPr>
            <a:t>Objetivo 3. Consolidar una gestión migratoria eficaz, fundamentada en criterios de facilitación, corresponsabilidad internacional, seguridad fronteriza y seguridad humana. </a:t>
          </a:r>
        </a:p>
      </dgm:t>
    </dgm:pt>
    <dgm:pt modelId="{F3217B42-DA7D-4DBA-B6A4-5B57E622FEEE}" type="parTrans" cxnId="{2C324F12-4F90-48F4-A140-C8219613A0A2}">
      <dgm:prSet/>
      <dgm:spPr/>
      <dgm:t>
        <a:bodyPr/>
        <a:lstStyle/>
        <a:p>
          <a:endParaRPr lang="es-MX" b="1">
            <a:effectLst>
              <a:outerShdw blurRad="50800" dist="38100" dir="2700000" algn="tl" rotWithShape="0">
                <a:prstClr val="black">
                  <a:alpha val="40000"/>
                </a:prstClr>
              </a:outerShdw>
            </a:effectLst>
          </a:endParaRPr>
        </a:p>
      </dgm:t>
    </dgm:pt>
    <dgm:pt modelId="{A26C823A-009C-44D7-AC39-05715A691E97}" type="sibTrans" cxnId="{2C324F12-4F90-48F4-A140-C8219613A0A2}">
      <dgm:prSet/>
      <dgm:spPr/>
      <dgm:t>
        <a:bodyPr/>
        <a:lstStyle/>
        <a:p>
          <a:endParaRPr lang="es-MX" b="1">
            <a:effectLst>
              <a:outerShdw blurRad="50800" dist="38100" dir="2700000" algn="tl" rotWithShape="0">
                <a:prstClr val="black">
                  <a:alpha val="40000"/>
                </a:prstClr>
              </a:outerShdw>
            </a:effectLst>
          </a:endParaRPr>
        </a:p>
      </dgm:t>
    </dgm:pt>
    <dgm:pt modelId="{ACA3AD9F-A67D-4474-8A8D-CF0376C06994}">
      <dgm:prSet/>
      <dgm:spPr/>
      <dgm:t>
        <a:bodyPr/>
        <a:lstStyle/>
        <a:p>
          <a:r>
            <a:rPr lang="es-MX" b="1">
              <a:effectLst>
                <a:outerShdw blurRad="50800" dist="38100" dir="2700000" algn="tl" rotWithShape="0">
                  <a:prstClr val="black">
                    <a:alpha val="40000"/>
                  </a:prstClr>
                </a:outerShdw>
              </a:effectLst>
            </a:rPr>
            <a:t>Objetivo 4. Favorecer los procesos de integración y reintegración de las personas migrantes y sus familiares.</a:t>
          </a:r>
        </a:p>
      </dgm:t>
    </dgm:pt>
    <dgm:pt modelId="{0BAA6131-FEDD-409D-85DD-A62078E0BD11}" type="parTrans" cxnId="{3232D954-67C3-4856-A56B-B81EB22F85F4}">
      <dgm:prSet/>
      <dgm:spPr/>
      <dgm:t>
        <a:bodyPr/>
        <a:lstStyle/>
        <a:p>
          <a:endParaRPr lang="es-MX" b="1">
            <a:effectLst>
              <a:outerShdw blurRad="50800" dist="38100" dir="2700000" algn="tl" rotWithShape="0">
                <a:prstClr val="black">
                  <a:alpha val="40000"/>
                </a:prstClr>
              </a:outerShdw>
            </a:effectLst>
          </a:endParaRPr>
        </a:p>
      </dgm:t>
    </dgm:pt>
    <dgm:pt modelId="{B2213DFA-5127-4CC8-9F64-02F5BCBC3DC1}" type="sibTrans" cxnId="{3232D954-67C3-4856-A56B-B81EB22F85F4}">
      <dgm:prSet/>
      <dgm:spPr/>
      <dgm:t>
        <a:bodyPr/>
        <a:lstStyle/>
        <a:p>
          <a:endParaRPr lang="es-MX" b="1">
            <a:effectLst>
              <a:outerShdw blurRad="50800" dist="38100" dir="2700000" algn="tl" rotWithShape="0">
                <a:prstClr val="black">
                  <a:alpha val="40000"/>
                </a:prstClr>
              </a:outerShdw>
            </a:effectLst>
          </a:endParaRPr>
        </a:p>
      </dgm:t>
    </dgm:pt>
    <dgm:pt modelId="{08D34625-4A80-44CA-8BA6-FEA4426B56C2}">
      <dgm:prSet/>
      <dgm:spPr/>
      <dgm:t>
        <a:bodyPr/>
        <a:lstStyle/>
        <a:p>
          <a:r>
            <a:rPr lang="es-MX" b="1">
              <a:effectLst>
                <a:outerShdw blurRad="50800" dist="38100" dir="2700000" algn="tl" rotWithShape="0">
                  <a:prstClr val="black">
                    <a:alpha val="40000"/>
                  </a:prstClr>
                </a:outerShdw>
              </a:effectLst>
            </a:rPr>
            <a:t>Objetivo 5. Fortalecer el acceso a la justicia y seguridad de las personas migrantes, sus familiares y quienes defienden sus derechos.</a:t>
          </a:r>
        </a:p>
      </dgm:t>
    </dgm:pt>
    <dgm:pt modelId="{956B0E45-53B4-4FB4-ACBB-739FC92F6F1B}" type="parTrans" cxnId="{E54982AC-0F9E-4A0D-AD12-937396D9E87D}">
      <dgm:prSet/>
      <dgm:spPr/>
      <dgm:t>
        <a:bodyPr/>
        <a:lstStyle/>
        <a:p>
          <a:endParaRPr lang="es-MX" b="1">
            <a:effectLst>
              <a:outerShdw blurRad="50800" dist="38100" dir="2700000" algn="tl" rotWithShape="0">
                <a:prstClr val="black">
                  <a:alpha val="40000"/>
                </a:prstClr>
              </a:outerShdw>
            </a:effectLst>
          </a:endParaRPr>
        </a:p>
      </dgm:t>
    </dgm:pt>
    <dgm:pt modelId="{83402BA1-A3BF-48D5-9021-A747CDD8881A}" type="sibTrans" cxnId="{E54982AC-0F9E-4A0D-AD12-937396D9E87D}">
      <dgm:prSet/>
      <dgm:spPr/>
      <dgm:t>
        <a:bodyPr/>
        <a:lstStyle/>
        <a:p>
          <a:endParaRPr lang="es-MX" b="1">
            <a:effectLst>
              <a:outerShdw blurRad="50800" dist="38100" dir="2700000" algn="tl" rotWithShape="0">
                <a:prstClr val="black">
                  <a:alpha val="40000"/>
                </a:prstClr>
              </a:outerShdw>
            </a:effectLst>
          </a:endParaRPr>
        </a:p>
      </dgm:t>
    </dgm:pt>
    <dgm:pt modelId="{0D208617-B0B8-4610-B451-1CEAC87E3EFB}" type="pres">
      <dgm:prSet presAssocID="{C81A073C-E295-4B9F-B803-119BC0F643E5}" presName="Name0" presStyleCnt="0">
        <dgm:presLayoutVars>
          <dgm:dir/>
          <dgm:resizeHandles val="exact"/>
        </dgm:presLayoutVars>
      </dgm:prSet>
      <dgm:spPr/>
      <dgm:t>
        <a:bodyPr/>
        <a:lstStyle/>
        <a:p>
          <a:endParaRPr lang="es-ES"/>
        </a:p>
      </dgm:t>
    </dgm:pt>
    <dgm:pt modelId="{69B6FFB0-D1CB-4B2D-A24D-4FFA9B3E1F62}" type="pres">
      <dgm:prSet presAssocID="{950958B7-6C93-4C61-B858-0FDAA46E0409}" presName="node" presStyleLbl="node1" presStyleIdx="0" presStyleCnt="5">
        <dgm:presLayoutVars>
          <dgm:bulletEnabled val="1"/>
        </dgm:presLayoutVars>
      </dgm:prSet>
      <dgm:spPr/>
      <dgm:t>
        <a:bodyPr/>
        <a:lstStyle/>
        <a:p>
          <a:endParaRPr lang="es-ES"/>
        </a:p>
      </dgm:t>
    </dgm:pt>
    <dgm:pt modelId="{B6115BCB-A5C4-469D-A965-CCDF1774ACAE}" type="pres">
      <dgm:prSet presAssocID="{B1D82482-4CA7-4A4C-9CB8-64EB2E9C3E47}" presName="sibTrans" presStyleCnt="0"/>
      <dgm:spPr/>
    </dgm:pt>
    <dgm:pt modelId="{61FDAF61-CF34-42F9-B180-8C9CF76D29DC}" type="pres">
      <dgm:prSet presAssocID="{C23FBF50-4AD4-4DB0-89E8-969AE3AB0D0E}" presName="node" presStyleLbl="node1" presStyleIdx="1" presStyleCnt="5">
        <dgm:presLayoutVars>
          <dgm:bulletEnabled val="1"/>
        </dgm:presLayoutVars>
      </dgm:prSet>
      <dgm:spPr/>
      <dgm:t>
        <a:bodyPr/>
        <a:lstStyle/>
        <a:p>
          <a:endParaRPr lang="es-ES"/>
        </a:p>
      </dgm:t>
    </dgm:pt>
    <dgm:pt modelId="{23065605-04F4-45C5-B1E0-513CD396A33F}" type="pres">
      <dgm:prSet presAssocID="{ADC8074E-CB43-4252-803B-6FEF378D3302}" presName="sibTrans" presStyleCnt="0"/>
      <dgm:spPr/>
    </dgm:pt>
    <dgm:pt modelId="{0B8189CD-3DA9-44E9-A735-7CE185E452D0}" type="pres">
      <dgm:prSet presAssocID="{55F18374-5780-42D5-B9BD-72BAF7E304AB}" presName="node" presStyleLbl="node1" presStyleIdx="2" presStyleCnt="5">
        <dgm:presLayoutVars>
          <dgm:bulletEnabled val="1"/>
        </dgm:presLayoutVars>
      </dgm:prSet>
      <dgm:spPr/>
      <dgm:t>
        <a:bodyPr/>
        <a:lstStyle/>
        <a:p>
          <a:endParaRPr lang="es-ES"/>
        </a:p>
      </dgm:t>
    </dgm:pt>
    <dgm:pt modelId="{0EFA47FA-00F2-4F5F-A5DC-1274ADFA1F6A}" type="pres">
      <dgm:prSet presAssocID="{A26C823A-009C-44D7-AC39-05715A691E97}" presName="sibTrans" presStyleCnt="0"/>
      <dgm:spPr/>
    </dgm:pt>
    <dgm:pt modelId="{27AD4180-4C11-4E05-820D-D4328B96BA9D}" type="pres">
      <dgm:prSet presAssocID="{ACA3AD9F-A67D-4474-8A8D-CF0376C06994}" presName="node" presStyleLbl="node1" presStyleIdx="3" presStyleCnt="5">
        <dgm:presLayoutVars>
          <dgm:bulletEnabled val="1"/>
        </dgm:presLayoutVars>
      </dgm:prSet>
      <dgm:spPr/>
      <dgm:t>
        <a:bodyPr/>
        <a:lstStyle/>
        <a:p>
          <a:endParaRPr lang="es-ES"/>
        </a:p>
      </dgm:t>
    </dgm:pt>
    <dgm:pt modelId="{418D15FF-86CF-4C6E-8DA2-2E63F143E90F}" type="pres">
      <dgm:prSet presAssocID="{B2213DFA-5127-4CC8-9F64-02F5BCBC3DC1}" presName="sibTrans" presStyleCnt="0"/>
      <dgm:spPr/>
    </dgm:pt>
    <dgm:pt modelId="{1C0AEEF2-0931-45F6-AFE5-2CBB3DF44B6F}" type="pres">
      <dgm:prSet presAssocID="{08D34625-4A80-44CA-8BA6-FEA4426B56C2}" presName="node" presStyleLbl="node1" presStyleIdx="4" presStyleCnt="5">
        <dgm:presLayoutVars>
          <dgm:bulletEnabled val="1"/>
        </dgm:presLayoutVars>
      </dgm:prSet>
      <dgm:spPr/>
      <dgm:t>
        <a:bodyPr/>
        <a:lstStyle/>
        <a:p>
          <a:endParaRPr lang="es-ES"/>
        </a:p>
      </dgm:t>
    </dgm:pt>
  </dgm:ptLst>
  <dgm:cxnLst>
    <dgm:cxn modelId="{3232D954-67C3-4856-A56B-B81EB22F85F4}" srcId="{C81A073C-E295-4B9F-B803-119BC0F643E5}" destId="{ACA3AD9F-A67D-4474-8A8D-CF0376C06994}" srcOrd="3" destOrd="0" parTransId="{0BAA6131-FEDD-409D-85DD-A62078E0BD11}" sibTransId="{B2213DFA-5127-4CC8-9F64-02F5BCBC3DC1}"/>
    <dgm:cxn modelId="{685B537D-53F8-4094-A0EC-BF4BEA03E502}" type="presOf" srcId="{55F18374-5780-42D5-B9BD-72BAF7E304AB}" destId="{0B8189CD-3DA9-44E9-A735-7CE185E452D0}" srcOrd="0" destOrd="0" presId="urn:microsoft.com/office/officeart/2005/8/layout/hList6"/>
    <dgm:cxn modelId="{931131F9-50B9-4241-A0E2-EEA06964269C}" type="presOf" srcId="{C23FBF50-4AD4-4DB0-89E8-969AE3AB0D0E}" destId="{61FDAF61-CF34-42F9-B180-8C9CF76D29DC}" srcOrd="0" destOrd="0" presId="urn:microsoft.com/office/officeart/2005/8/layout/hList6"/>
    <dgm:cxn modelId="{273285F1-3B29-4090-A341-B0E16F76FCEA}" srcId="{C81A073C-E295-4B9F-B803-119BC0F643E5}" destId="{950958B7-6C93-4C61-B858-0FDAA46E0409}" srcOrd="0" destOrd="0" parTransId="{9F142802-324F-4D64-8A84-C6750E7225AA}" sibTransId="{B1D82482-4CA7-4A4C-9CB8-64EB2E9C3E47}"/>
    <dgm:cxn modelId="{7A4EEE01-1BDC-4A59-A1E7-BC08928CDAF2}" type="presOf" srcId="{C81A073C-E295-4B9F-B803-119BC0F643E5}" destId="{0D208617-B0B8-4610-B451-1CEAC87E3EFB}" srcOrd="0" destOrd="0" presId="urn:microsoft.com/office/officeart/2005/8/layout/hList6"/>
    <dgm:cxn modelId="{E54982AC-0F9E-4A0D-AD12-937396D9E87D}" srcId="{C81A073C-E295-4B9F-B803-119BC0F643E5}" destId="{08D34625-4A80-44CA-8BA6-FEA4426B56C2}" srcOrd="4" destOrd="0" parTransId="{956B0E45-53B4-4FB4-ACBB-739FC92F6F1B}" sibTransId="{83402BA1-A3BF-48D5-9021-A747CDD8881A}"/>
    <dgm:cxn modelId="{2C324F12-4F90-48F4-A140-C8219613A0A2}" srcId="{C81A073C-E295-4B9F-B803-119BC0F643E5}" destId="{55F18374-5780-42D5-B9BD-72BAF7E304AB}" srcOrd="2" destOrd="0" parTransId="{F3217B42-DA7D-4DBA-B6A4-5B57E622FEEE}" sibTransId="{A26C823A-009C-44D7-AC39-05715A691E97}"/>
    <dgm:cxn modelId="{C4556612-2933-4C55-8D19-C5B3C8B32EFD}" type="presOf" srcId="{08D34625-4A80-44CA-8BA6-FEA4426B56C2}" destId="{1C0AEEF2-0931-45F6-AFE5-2CBB3DF44B6F}" srcOrd="0" destOrd="0" presId="urn:microsoft.com/office/officeart/2005/8/layout/hList6"/>
    <dgm:cxn modelId="{21577FA7-1DF8-4ED2-9482-F70976B5C226}" type="presOf" srcId="{950958B7-6C93-4C61-B858-0FDAA46E0409}" destId="{69B6FFB0-D1CB-4B2D-A24D-4FFA9B3E1F62}" srcOrd="0" destOrd="0" presId="urn:microsoft.com/office/officeart/2005/8/layout/hList6"/>
    <dgm:cxn modelId="{EE17D398-96FA-46B0-87F7-896BB8EBC558}" type="presOf" srcId="{ACA3AD9F-A67D-4474-8A8D-CF0376C06994}" destId="{27AD4180-4C11-4E05-820D-D4328B96BA9D}" srcOrd="0" destOrd="0" presId="urn:microsoft.com/office/officeart/2005/8/layout/hList6"/>
    <dgm:cxn modelId="{2B35ACB6-4BDE-44A3-9C71-8575524D0A1E}" srcId="{C81A073C-E295-4B9F-B803-119BC0F643E5}" destId="{C23FBF50-4AD4-4DB0-89E8-969AE3AB0D0E}" srcOrd="1" destOrd="0" parTransId="{94BC9B1E-0B7A-4CF3-A383-BFF46729485E}" sibTransId="{ADC8074E-CB43-4252-803B-6FEF378D3302}"/>
    <dgm:cxn modelId="{A4E850F6-EF8E-4D5B-ACBA-C5A5305000C6}" type="presParOf" srcId="{0D208617-B0B8-4610-B451-1CEAC87E3EFB}" destId="{69B6FFB0-D1CB-4B2D-A24D-4FFA9B3E1F62}" srcOrd="0" destOrd="0" presId="urn:microsoft.com/office/officeart/2005/8/layout/hList6"/>
    <dgm:cxn modelId="{9C6E0515-FBC9-402E-89DB-F891B1B7EAAD}" type="presParOf" srcId="{0D208617-B0B8-4610-B451-1CEAC87E3EFB}" destId="{B6115BCB-A5C4-469D-A965-CCDF1774ACAE}" srcOrd="1" destOrd="0" presId="urn:microsoft.com/office/officeart/2005/8/layout/hList6"/>
    <dgm:cxn modelId="{6C1D6AC9-CA22-4D92-9C65-9E4DA73AD607}" type="presParOf" srcId="{0D208617-B0B8-4610-B451-1CEAC87E3EFB}" destId="{61FDAF61-CF34-42F9-B180-8C9CF76D29DC}" srcOrd="2" destOrd="0" presId="urn:microsoft.com/office/officeart/2005/8/layout/hList6"/>
    <dgm:cxn modelId="{CA820CE5-7F00-477B-A029-E7FE2816CE9B}" type="presParOf" srcId="{0D208617-B0B8-4610-B451-1CEAC87E3EFB}" destId="{23065605-04F4-45C5-B1E0-513CD396A33F}" srcOrd="3" destOrd="0" presId="urn:microsoft.com/office/officeart/2005/8/layout/hList6"/>
    <dgm:cxn modelId="{D02A1647-2B7D-47FB-9353-785DB95BEA79}" type="presParOf" srcId="{0D208617-B0B8-4610-B451-1CEAC87E3EFB}" destId="{0B8189CD-3DA9-44E9-A735-7CE185E452D0}" srcOrd="4" destOrd="0" presId="urn:microsoft.com/office/officeart/2005/8/layout/hList6"/>
    <dgm:cxn modelId="{09B55662-D48D-452A-AC54-16A7525A7C04}" type="presParOf" srcId="{0D208617-B0B8-4610-B451-1CEAC87E3EFB}" destId="{0EFA47FA-00F2-4F5F-A5DC-1274ADFA1F6A}" srcOrd="5" destOrd="0" presId="urn:microsoft.com/office/officeart/2005/8/layout/hList6"/>
    <dgm:cxn modelId="{7D88833E-4851-412F-AE47-8B3F5FA1262D}" type="presParOf" srcId="{0D208617-B0B8-4610-B451-1CEAC87E3EFB}" destId="{27AD4180-4C11-4E05-820D-D4328B96BA9D}" srcOrd="6" destOrd="0" presId="urn:microsoft.com/office/officeart/2005/8/layout/hList6"/>
    <dgm:cxn modelId="{7BFC84DA-944E-4883-BDC6-E4C0E4D0440C}" type="presParOf" srcId="{0D208617-B0B8-4610-B451-1CEAC87E3EFB}" destId="{418D15FF-86CF-4C6E-8DA2-2E63F143E90F}" srcOrd="7" destOrd="0" presId="urn:microsoft.com/office/officeart/2005/8/layout/hList6"/>
    <dgm:cxn modelId="{DA9BE48F-A720-490E-8BB8-83BA82287C94}" type="presParOf" srcId="{0D208617-B0B8-4610-B451-1CEAC87E3EFB}" destId="{1C0AEEF2-0931-45F6-AFE5-2CBB3DF44B6F}" srcOrd="8" destOrd="0" presId="urn:microsoft.com/office/officeart/2005/8/layout/hList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11B4D7-8D21-49D1-A65B-31B2623822D8}" type="doc">
      <dgm:prSet loTypeId="urn:microsoft.com/office/officeart/2005/8/layout/venn2" loCatId="relationship" qsTypeId="urn:microsoft.com/office/officeart/2005/8/quickstyle/simple5" qsCatId="simple" csTypeId="urn:microsoft.com/office/officeart/2005/8/colors/accent1_3" csCatId="accent1" phldr="1"/>
      <dgm:spPr/>
      <dgm:t>
        <a:bodyPr/>
        <a:lstStyle/>
        <a:p>
          <a:endParaRPr lang="es-ES"/>
        </a:p>
      </dgm:t>
    </dgm:pt>
    <dgm:pt modelId="{FAD6C985-2AE1-40ED-9AC5-AFE5BC5DB12E}">
      <dgm:prSet phldrT="[Texto]" custT="1"/>
      <dgm:spPr/>
      <dgm:t>
        <a:bodyPr/>
        <a:lstStyle/>
        <a:p>
          <a:pPr algn="ctr"/>
          <a:r>
            <a:rPr lang="es-ES" sz="900" b="1">
              <a:effectLst>
                <a:outerShdw blurRad="50800" dist="38100" dir="2700000" algn="tl" rotWithShape="0">
                  <a:prstClr val="black">
                    <a:alpha val="40000"/>
                  </a:prstClr>
                </a:outerShdw>
              </a:effectLst>
            </a:rPr>
            <a:t>PND 2013-2018</a:t>
          </a:r>
        </a:p>
      </dgm:t>
    </dgm:pt>
    <dgm:pt modelId="{5FE75EDA-06E6-449D-8270-918A1F87FFE0}" type="parTrans" cxnId="{0D19B49D-6898-43EB-93DA-7C028C89A081}">
      <dgm:prSet/>
      <dgm:spPr/>
      <dgm:t>
        <a:bodyPr/>
        <a:lstStyle/>
        <a:p>
          <a:pPr algn="ctr"/>
          <a:endParaRPr lang="es-ES" sz="2800" b="1">
            <a:effectLst>
              <a:outerShdw blurRad="50800" dist="38100" dir="2700000" algn="tl" rotWithShape="0">
                <a:prstClr val="black">
                  <a:alpha val="40000"/>
                </a:prstClr>
              </a:outerShdw>
            </a:effectLst>
          </a:endParaRPr>
        </a:p>
      </dgm:t>
    </dgm:pt>
    <dgm:pt modelId="{E8B2DAD9-F21F-481B-B324-FF4427FA4809}" type="sibTrans" cxnId="{0D19B49D-6898-43EB-93DA-7C028C89A081}">
      <dgm:prSet/>
      <dgm:spPr/>
      <dgm:t>
        <a:bodyPr/>
        <a:lstStyle/>
        <a:p>
          <a:pPr algn="ctr"/>
          <a:endParaRPr lang="es-ES" sz="2800" b="1">
            <a:effectLst>
              <a:outerShdw blurRad="50800" dist="38100" dir="2700000" algn="tl" rotWithShape="0">
                <a:prstClr val="black">
                  <a:alpha val="40000"/>
                </a:prstClr>
              </a:outerShdw>
            </a:effectLst>
          </a:endParaRPr>
        </a:p>
      </dgm:t>
    </dgm:pt>
    <dgm:pt modelId="{BD3FBE8E-46FC-4B29-AEC9-6C69A14891B7}">
      <dgm:prSet phldrT="[Texto]" custT="1"/>
      <dgm:spPr/>
      <dgm:t>
        <a:bodyPr/>
        <a:lstStyle/>
        <a:p>
          <a:pPr algn="ctr"/>
          <a:r>
            <a:rPr lang="es-ES" sz="700" b="1">
              <a:effectLst>
                <a:outerShdw blurRad="50800" dist="38100" dir="2700000" algn="tl" rotWithShape="0">
                  <a:prstClr val="black">
                    <a:alpha val="40000"/>
                  </a:prstClr>
                </a:outerShdw>
              </a:effectLst>
            </a:rPr>
            <a:t>Eje 1. </a:t>
          </a:r>
          <a:r>
            <a:rPr lang="es-MX" sz="700" b="1">
              <a:effectLst>
                <a:outerShdw blurRad="50800" dist="38100" dir="2700000" algn="tl" rotWithShape="0">
                  <a:prstClr val="black">
                    <a:alpha val="40000"/>
                  </a:prstClr>
                </a:outerShdw>
              </a:effectLst>
            </a:rPr>
            <a:t>Desarrollo humano y sociedad equitativa</a:t>
          </a:r>
          <a:endParaRPr lang="es-ES" sz="700" b="1">
            <a:effectLst>
              <a:outerShdw blurRad="50800" dist="38100" dir="2700000" algn="tl" rotWithShape="0">
                <a:prstClr val="black">
                  <a:alpha val="40000"/>
                </a:prstClr>
              </a:outerShdw>
            </a:effectLst>
          </a:endParaRPr>
        </a:p>
      </dgm:t>
    </dgm:pt>
    <dgm:pt modelId="{77A39A87-285E-4F4F-9D7B-B06070BC3C2A}" type="parTrans" cxnId="{B5A08622-B9CB-490C-B7FA-B438C9932C05}">
      <dgm:prSet/>
      <dgm:spPr/>
      <dgm:t>
        <a:bodyPr/>
        <a:lstStyle/>
        <a:p>
          <a:pPr algn="ctr"/>
          <a:endParaRPr lang="es-ES" sz="2800">
            <a:effectLst>
              <a:outerShdw blurRad="50800" dist="38100" dir="2700000" algn="tl" rotWithShape="0">
                <a:prstClr val="black">
                  <a:alpha val="40000"/>
                </a:prstClr>
              </a:outerShdw>
            </a:effectLst>
          </a:endParaRPr>
        </a:p>
      </dgm:t>
    </dgm:pt>
    <dgm:pt modelId="{6D28F613-C261-4310-AC39-774A8010C627}" type="sibTrans" cxnId="{B5A08622-B9CB-490C-B7FA-B438C9932C05}">
      <dgm:prSet/>
      <dgm:spPr/>
      <dgm:t>
        <a:bodyPr/>
        <a:lstStyle/>
        <a:p>
          <a:pPr algn="ctr"/>
          <a:endParaRPr lang="es-ES" sz="2800">
            <a:effectLst>
              <a:outerShdw blurRad="50800" dist="38100" dir="2700000" algn="tl" rotWithShape="0">
                <a:prstClr val="black">
                  <a:alpha val="40000"/>
                </a:prstClr>
              </a:outerShdw>
            </a:effectLst>
          </a:endParaRPr>
        </a:p>
      </dgm:t>
    </dgm:pt>
    <dgm:pt modelId="{B3372137-8051-4408-AC18-02F7408F3DED}">
      <dgm:prSet phldrT="[Texto]" custT="1"/>
      <dgm:spPr/>
      <dgm:t>
        <a:bodyPr/>
        <a:lstStyle/>
        <a:p>
          <a:pPr algn="ctr"/>
          <a:r>
            <a:rPr lang="es-MX" sz="900" b="1">
              <a:effectLst>
                <a:outerShdw blurRad="50800" dist="38100" dir="2700000" algn="tl" rotWithShape="0">
                  <a:prstClr val="black">
                    <a:alpha val="40000"/>
                  </a:prstClr>
                </a:outerShdw>
              </a:effectLst>
            </a:rPr>
            <a:t>Meta: México Incluyente</a:t>
          </a:r>
          <a:endParaRPr lang="es-ES" sz="900" b="1">
            <a:effectLst>
              <a:outerShdw blurRad="50800" dist="38100" dir="2700000" algn="tl" rotWithShape="0">
                <a:prstClr val="black">
                  <a:alpha val="40000"/>
                </a:prstClr>
              </a:outerShdw>
            </a:effectLst>
          </a:endParaRPr>
        </a:p>
      </dgm:t>
    </dgm:pt>
    <dgm:pt modelId="{BF05F14F-6278-49D9-B83A-1F276DC32048}" type="parTrans" cxnId="{E932768A-2AF1-4FE6-AFDA-1894A21521B1}">
      <dgm:prSet/>
      <dgm:spPr/>
      <dgm:t>
        <a:bodyPr/>
        <a:lstStyle/>
        <a:p>
          <a:pPr algn="ctr"/>
          <a:endParaRPr lang="es-ES" sz="2800">
            <a:effectLst>
              <a:outerShdw blurRad="50800" dist="38100" dir="2700000" algn="tl" rotWithShape="0">
                <a:prstClr val="black">
                  <a:alpha val="40000"/>
                </a:prstClr>
              </a:outerShdw>
            </a:effectLst>
          </a:endParaRPr>
        </a:p>
      </dgm:t>
    </dgm:pt>
    <dgm:pt modelId="{8AB539BD-562C-4F6D-9EA1-409AEC83BD7C}" type="sibTrans" cxnId="{E932768A-2AF1-4FE6-AFDA-1894A21521B1}">
      <dgm:prSet/>
      <dgm:spPr/>
      <dgm:t>
        <a:bodyPr/>
        <a:lstStyle/>
        <a:p>
          <a:pPr algn="ctr"/>
          <a:endParaRPr lang="es-ES" sz="2800">
            <a:effectLst>
              <a:outerShdw blurRad="50800" dist="38100" dir="2700000" algn="tl" rotWithShape="0">
                <a:prstClr val="black">
                  <a:alpha val="40000"/>
                </a:prstClr>
              </a:outerShdw>
            </a:effectLst>
          </a:endParaRPr>
        </a:p>
      </dgm:t>
    </dgm:pt>
    <dgm:pt modelId="{28C11E0F-B334-46E3-AA2F-6AC07058B7F5}">
      <dgm:prSet phldrT="[Texto]" custT="1"/>
      <dgm:spPr/>
      <dgm:t>
        <a:bodyPr/>
        <a:lstStyle/>
        <a:p>
          <a:pPr algn="ctr"/>
          <a:r>
            <a:rPr lang="es-ES" sz="900" b="1">
              <a:effectLst>
                <a:outerShdw blurRad="50800" dist="38100" dir="2700000" algn="tl" rotWithShape="0">
                  <a:prstClr val="black">
                    <a:alpha val="40000"/>
                  </a:prstClr>
                </a:outerShdw>
              </a:effectLst>
            </a:rPr>
            <a:t>PED 2014-2019</a:t>
          </a:r>
        </a:p>
      </dgm:t>
    </dgm:pt>
    <dgm:pt modelId="{77DDC0EE-9C93-4C16-AD00-90C8996962DF}" type="parTrans" cxnId="{DB1CD514-BEA1-40B8-BC18-3533053F8CB6}">
      <dgm:prSet/>
      <dgm:spPr/>
      <dgm:t>
        <a:bodyPr/>
        <a:lstStyle/>
        <a:p>
          <a:pPr algn="ctr"/>
          <a:endParaRPr lang="es-ES" sz="2800">
            <a:effectLst>
              <a:outerShdw blurRad="50800" dist="38100" dir="2700000" algn="tl" rotWithShape="0">
                <a:prstClr val="black">
                  <a:alpha val="40000"/>
                </a:prstClr>
              </a:outerShdw>
            </a:effectLst>
          </a:endParaRPr>
        </a:p>
      </dgm:t>
    </dgm:pt>
    <dgm:pt modelId="{9724A928-467E-4576-B4B7-43F9A500AD41}" type="sibTrans" cxnId="{DB1CD514-BEA1-40B8-BC18-3533053F8CB6}">
      <dgm:prSet/>
      <dgm:spPr/>
      <dgm:t>
        <a:bodyPr/>
        <a:lstStyle/>
        <a:p>
          <a:pPr algn="ctr"/>
          <a:endParaRPr lang="es-ES" sz="2800">
            <a:effectLst>
              <a:outerShdw blurRad="50800" dist="38100" dir="2700000" algn="tl" rotWithShape="0">
                <a:prstClr val="black">
                  <a:alpha val="40000"/>
                </a:prstClr>
              </a:outerShdw>
            </a:effectLst>
          </a:endParaRPr>
        </a:p>
      </dgm:t>
    </dgm:pt>
    <dgm:pt modelId="{F0C96A9C-35B8-4AFF-994C-F9B0A9F15295}">
      <dgm:prSet phldrT="[Texto]" custT="1"/>
      <dgm:spPr/>
      <dgm:t>
        <a:bodyPr/>
        <a:lstStyle/>
        <a:p>
          <a:pPr algn="ctr"/>
          <a:r>
            <a:rPr lang="es-ES" sz="900" b="1">
              <a:effectLst>
                <a:outerShdw blurRad="50800" dist="38100" dir="2700000" algn="tl" rotWithShape="0">
                  <a:prstClr val="black">
                    <a:alpha val="40000"/>
                  </a:prstClr>
                </a:outerShdw>
              </a:effectLst>
            </a:rPr>
            <a:t>Atención a la población Migrante</a:t>
          </a:r>
        </a:p>
      </dgm:t>
    </dgm:pt>
    <dgm:pt modelId="{70970916-13D9-4C1B-8A3A-28E664129859}" type="parTrans" cxnId="{50547B3F-49D1-48EF-943A-F2DBE6B6345F}">
      <dgm:prSet/>
      <dgm:spPr/>
      <dgm:t>
        <a:bodyPr/>
        <a:lstStyle/>
        <a:p>
          <a:pPr algn="ctr"/>
          <a:endParaRPr lang="es-ES" sz="2800">
            <a:effectLst>
              <a:outerShdw blurRad="50800" dist="38100" dir="2700000" algn="tl" rotWithShape="0">
                <a:prstClr val="black">
                  <a:alpha val="40000"/>
                </a:prstClr>
              </a:outerShdw>
            </a:effectLst>
          </a:endParaRPr>
        </a:p>
      </dgm:t>
    </dgm:pt>
    <dgm:pt modelId="{B5CAD4B7-AD38-4B84-B6C1-B995CC26A7C1}" type="sibTrans" cxnId="{50547B3F-49D1-48EF-943A-F2DBE6B6345F}">
      <dgm:prSet/>
      <dgm:spPr/>
      <dgm:t>
        <a:bodyPr/>
        <a:lstStyle/>
        <a:p>
          <a:pPr algn="ctr"/>
          <a:endParaRPr lang="es-ES" sz="2800">
            <a:effectLst>
              <a:outerShdw blurRad="50800" dist="38100" dir="2700000" algn="tl" rotWithShape="0">
                <a:prstClr val="black">
                  <a:alpha val="40000"/>
                </a:prstClr>
              </a:outerShdw>
            </a:effectLst>
          </a:endParaRPr>
        </a:p>
      </dgm:t>
    </dgm:pt>
    <dgm:pt modelId="{3ADCFD03-B86E-41DF-A659-DE6423CFE0EE}" type="pres">
      <dgm:prSet presAssocID="{4D11B4D7-8D21-49D1-A65B-31B2623822D8}" presName="Name0" presStyleCnt="0">
        <dgm:presLayoutVars>
          <dgm:chMax val="7"/>
          <dgm:resizeHandles val="exact"/>
        </dgm:presLayoutVars>
      </dgm:prSet>
      <dgm:spPr/>
      <dgm:t>
        <a:bodyPr/>
        <a:lstStyle/>
        <a:p>
          <a:endParaRPr lang="es-ES"/>
        </a:p>
      </dgm:t>
    </dgm:pt>
    <dgm:pt modelId="{04CB37E7-56D7-4AE1-BF15-8EF49C2774E7}" type="pres">
      <dgm:prSet presAssocID="{4D11B4D7-8D21-49D1-A65B-31B2623822D8}" presName="comp1" presStyleCnt="0"/>
      <dgm:spPr/>
    </dgm:pt>
    <dgm:pt modelId="{F2964BA8-7E28-4C7B-9444-7A65DB315BBA}" type="pres">
      <dgm:prSet presAssocID="{4D11B4D7-8D21-49D1-A65B-31B2623822D8}" presName="circle1" presStyleLbl="node1" presStyleIdx="0" presStyleCnt="5" custScaleX="106015"/>
      <dgm:spPr/>
      <dgm:t>
        <a:bodyPr/>
        <a:lstStyle/>
        <a:p>
          <a:endParaRPr lang="es-ES"/>
        </a:p>
      </dgm:t>
    </dgm:pt>
    <dgm:pt modelId="{BE63E87C-39E4-47DC-AC79-2D1EA399D98C}" type="pres">
      <dgm:prSet presAssocID="{4D11B4D7-8D21-49D1-A65B-31B2623822D8}" presName="c1text" presStyleLbl="node1" presStyleIdx="0" presStyleCnt="5">
        <dgm:presLayoutVars>
          <dgm:bulletEnabled val="1"/>
        </dgm:presLayoutVars>
      </dgm:prSet>
      <dgm:spPr/>
      <dgm:t>
        <a:bodyPr/>
        <a:lstStyle/>
        <a:p>
          <a:endParaRPr lang="es-ES"/>
        </a:p>
      </dgm:t>
    </dgm:pt>
    <dgm:pt modelId="{321CF3D2-D218-492C-A65E-FBE51EF10B8E}" type="pres">
      <dgm:prSet presAssocID="{4D11B4D7-8D21-49D1-A65B-31B2623822D8}" presName="comp2" presStyleCnt="0"/>
      <dgm:spPr/>
    </dgm:pt>
    <dgm:pt modelId="{297716A1-97BA-4772-A6A0-81C0187D76DB}" type="pres">
      <dgm:prSet presAssocID="{4D11B4D7-8D21-49D1-A65B-31B2623822D8}" presName="circle2" presStyleLbl="node1" presStyleIdx="1" presStyleCnt="5" custScaleX="105263"/>
      <dgm:spPr/>
      <dgm:t>
        <a:bodyPr/>
        <a:lstStyle/>
        <a:p>
          <a:endParaRPr lang="es-ES"/>
        </a:p>
      </dgm:t>
    </dgm:pt>
    <dgm:pt modelId="{9B8CCAEF-6F9B-4AAE-A42B-37AEF5DB490C}" type="pres">
      <dgm:prSet presAssocID="{4D11B4D7-8D21-49D1-A65B-31B2623822D8}" presName="c2text" presStyleLbl="node1" presStyleIdx="1" presStyleCnt="5">
        <dgm:presLayoutVars>
          <dgm:bulletEnabled val="1"/>
        </dgm:presLayoutVars>
      </dgm:prSet>
      <dgm:spPr/>
      <dgm:t>
        <a:bodyPr/>
        <a:lstStyle/>
        <a:p>
          <a:endParaRPr lang="es-ES"/>
        </a:p>
      </dgm:t>
    </dgm:pt>
    <dgm:pt modelId="{CCD7BBA9-9CD6-4744-811E-E00A7BD79E11}" type="pres">
      <dgm:prSet presAssocID="{4D11B4D7-8D21-49D1-A65B-31B2623822D8}" presName="comp3" presStyleCnt="0"/>
      <dgm:spPr/>
    </dgm:pt>
    <dgm:pt modelId="{D92C7998-4ABE-4003-AE59-6F37B18C764D}" type="pres">
      <dgm:prSet presAssocID="{4D11B4D7-8D21-49D1-A65B-31B2623822D8}" presName="circle3" presStyleLbl="node1" presStyleIdx="2" presStyleCnt="5" custScaleX="105263"/>
      <dgm:spPr/>
      <dgm:t>
        <a:bodyPr/>
        <a:lstStyle/>
        <a:p>
          <a:endParaRPr lang="es-ES"/>
        </a:p>
      </dgm:t>
    </dgm:pt>
    <dgm:pt modelId="{7D64613C-12F5-429D-BEE8-4A6339E24C0F}" type="pres">
      <dgm:prSet presAssocID="{4D11B4D7-8D21-49D1-A65B-31B2623822D8}" presName="c3text" presStyleLbl="node1" presStyleIdx="2" presStyleCnt="5">
        <dgm:presLayoutVars>
          <dgm:bulletEnabled val="1"/>
        </dgm:presLayoutVars>
      </dgm:prSet>
      <dgm:spPr/>
      <dgm:t>
        <a:bodyPr/>
        <a:lstStyle/>
        <a:p>
          <a:endParaRPr lang="es-ES"/>
        </a:p>
      </dgm:t>
    </dgm:pt>
    <dgm:pt modelId="{BB57E85B-BA61-4E48-AC42-F41A88699C10}" type="pres">
      <dgm:prSet presAssocID="{4D11B4D7-8D21-49D1-A65B-31B2623822D8}" presName="comp4" presStyleCnt="0"/>
      <dgm:spPr/>
    </dgm:pt>
    <dgm:pt modelId="{61B32D5B-16DE-4EF4-9AEE-BFD9C036A1BE}" type="pres">
      <dgm:prSet presAssocID="{4D11B4D7-8D21-49D1-A65B-31B2623822D8}" presName="circle4" presStyleLbl="node1" presStyleIdx="3" presStyleCnt="5" custScaleX="110732" custScaleY="105058"/>
      <dgm:spPr/>
      <dgm:t>
        <a:bodyPr/>
        <a:lstStyle/>
        <a:p>
          <a:endParaRPr lang="es-ES"/>
        </a:p>
      </dgm:t>
    </dgm:pt>
    <dgm:pt modelId="{2436CE2A-4FCA-48B6-A118-697C4E43E709}" type="pres">
      <dgm:prSet presAssocID="{4D11B4D7-8D21-49D1-A65B-31B2623822D8}" presName="c4text" presStyleLbl="node1" presStyleIdx="3" presStyleCnt="5">
        <dgm:presLayoutVars>
          <dgm:bulletEnabled val="1"/>
        </dgm:presLayoutVars>
      </dgm:prSet>
      <dgm:spPr/>
      <dgm:t>
        <a:bodyPr/>
        <a:lstStyle/>
        <a:p>
          <a:endParaRPr lang="es-ES"/>
        </a:p>
      </dgm:t>
    </dgm:pt>
    <dgm:pt modelId="{B01BD443-1E21-4969-8291-93F93A8BD9EB}" type="pres">
      <dgm:prSet presAssocID="{4D11B4D7-8D21-49D1-A65B-31B2623822D8}" presName="comp5" presStyleCnt="0"/>
      <dgm:spPr/>
    </dgm:pt>
    <dgm:pt modelId="{71682662-BDFD-4D61-BB15-070BBA736D87}" type="pres">
      <dgm:prSet presAssocID="{4D11B4D7-8D21-49D1-A65B-31B2623822D8}" presName="circle5" presStyleLbl="node1" presStyleIdx="4" presStyleCnt="5" custLinFactNeighborY="2679"/>
      <dgm:spPr/>
      <dgm:t>
        <a:bodyPr/>
        <a:lstStyle/>
        <a:p>
          <a:endParaRPr lang="es-ES"/>
        </a:p>
      </dgm:t>
    </dgm:pt>
    <dgm:pt modelId="{2B9EAEE4-FC1A-4EE6-BA16-00A7C8F457A1}" type="pres">
      <dgm:prSet presAssocID="{4D11B4D7-8D21-49D1-A65B-31B2623822D8}" presName="c5text" presStyleLbl="node1" presStyleIdx="4" presStyleCnt="5">
        <dgm:presLayoutVars>
          <dgm:bulletEnabled val="1"/>
        </dgm:presLayoutVars>
      </dgm:prSet>
      <dgm:spPr/>
      <dgm:t>
        <a:bodyPr/>
        <a:lstStyle/>
        <a:p>
          <a:endParaRPr lang="es-ES"/>
        </a:p>
      </dgm:t>
    </dgm:pt>
  </dgm:ptLst>
  <dgm:cxnLst>
    <dgm:cxn modelId="{E932768A-2AF1-4FE6-AFDA-1894A21521B1}" srcId="{4D11B4D7-8D21-49D1-A65B-31B2623822D8}" destId="{B3372137-8051-4408-AC18-02F7408F3DED}" srcOrd="1" destOrd="0" parTransId="{BF05F14F-6278-49D9-B83A-1F276DC32048}" sibTransId="{8AB539BD-562C-4F6D-9EA1-409AEC83BD7C}"/>
    <dgm:cxn modelId="{B635EC7E-23B0-4785-BFF6-0557D3F2184E}" type="presOf" srcId="{FAD6C985-2AE1-40ED-9AC5-AFE5BC5DB12E}" destId="{BE63E87C-39E4-47DC-AC79-2D1EA399D98C}" srcOrd="1" destOrd="0" presId="urn:microsoft.com/office/officeart/2005/8/layout/venn2"/>
    <dgm:cxn modelId="{FECEB0BB-FF3C-45E1-8496-40E6CF7CF865}" type="presOf" srcId="{BD3FBE8E-46FC-4B29-AEC9-6C69A14891B7}" destId="{61B32D5B-16DE-4EF4-9AEE-BFD9C036A1BE}" srcOrd="0" destOrd="0" presId="urn:microsoft.com/office/officeart/2005/8/layout/venn2"/>
    <dgm:cxn modelId="{B1D9C52B-83F7-47A3-84A6-6FBEDA5EA71B}" type="presOf" srcId="{F0C96A9C-35B8-4AFF-994C-F9B0A9F15295}" destId="{71682662-BDFD-4D61-BB15-070BBA736D87}" srcOrd="0" destOrd="0" presId="urn:microsoft.com/office/officeart/2005/8/layout/venn2"/>
    <dgm:cxn modelId="{0D19B49D-6898-43EB-93DA-7C028C89A081}" srcId="{4D11B4D7-8D21-49D1-A65B-31B2623822D8}" destId="{FAD6C985-2AE1-40ED-9AC5-AFE5BC5DB12E}" srcOrd="0" destOrd="0" parTransId="{5FE75EDA-06E6-449D-8270-918A1F87FFE0}" sibTransId="{E8B2DAD9-F21F-481B-B324-FF4427FA4809}"/>
    <dgm:cxn modelId="{477C748D-14CB-4DEF-B325-18956E696CFC}" type="presOf" srcId="{B3372137-8051-4408-AC18-02F7408F3DED}" destId="{297716A1-97BA-4772-A6A0-81C0187D76DB}" srcOrd="0" destOrd="0" presId="urn:microsoft.com/office/officeart/2005/8/layout/venn2"/>
    <dgm:cxn modelId="{D5CBE8CD-674D-4CE5-B092-4E2C4C090ECB}" type="presOf" srcId="{4D11B4D7-8D21-49D1-A65B-31B2623822D8}" destId="{3ADCFD03-B86E-41DF-A659-DE6423CFE0EE}" srcOrd="0" destOrd="0" presId="urn:microsoft.com/office/officeart/2005/8/layout/venn2"/>
    <dgm:cxn modelId="{2C20C59C-B767-48EF-819A-94167FB3E964}" type="presOf" srcId="{28C11E0F-B334-46E3-AA2F-6AC07058B7F5}" destId="{7D64613C-12F5-429D-BEE8-4A6339E24C0F}" srcOrd="1" destOrd="0" presId="urn:microsoft.com/office/officeart/2005/8/layout/venn2"/>
    <dgm:cxn modelId="{3BA427FD-799D-49B1-9C7B-D3BB5E66CE42}" type="presOf" srcId="{BD3FBE8E-46FC-4B29-AEC9-6C69A14891B7}" destId="{2436CE2A-4FCA-48B6-A118-697C4E43E709}" srcOrd="1" destOrd="0" presId="urn:microsoft.com/office/officeart/2005/8/layout/venn2"/>
    <dgm:cxn modelId="{DB1CD514-BEA1-40B8-BC18-3533053F8CB6}" srcId="{4D11B4D7-8D21-49D1-A65B-31B2623822D8}" destId="{28C11E0F-B334-46E3-AA2F-6AC07058B7F5}" srcOrd="2" destOrd="0" parTransId="{77DDC0EE-9C93-4C16-AD00-90C8996962DF}" sibTransId="{9724A928-467E-4576-B4B7-43F9A500AD41}"/>
    <dgm:cxn modelId="{6E7CC39A-8183-44E4-9570-4DAD22AC42F9}" type="presOf" srcId="{B3372137-8051-4408-AC18-02F7408F3DED}" destId="{9B8CCAEF-6F9B-4AAE-A42B-37AEF5DB490C}" srcOrd="1" destOrd="0" presId="urn:microsoft.com/office/officeart/2005/8/layout/venn2"/>
    <dgm:cxn modelId="{50547B3F-49D1-48EF-943A-F2DBE6B6345F}" srcId="{4D11B4D7-8D21-49D1-A65B-31B2623822D8}" destId="{F0C96A9C-35B8-4AFF-994C-F9B0A9F15295}" srcOrd="4" destOrd="0" parTransId="{70970916-13D9-4C1B-8A3A-28E664129859}" sibTransId="{B5CAD4B7-AD38-4B84-B6C1-B995CC26A7C1}"/>
    <dgm:cxn modelId="{5B353055-153C-4439-8F7B-8F7485F9C964}" type="presOf" srcId="{28C11E0F-B334-46E3-AA2F-6AC07058B7F5}" destId="{D92C7998-4ABE-4003-AE59-6F37B18C764D}" srcOrd="0" destOrd="0" presId="urn:microsoft.com/office/officeart/2005/8/layout/venn2"/>
    <dgm:cxn modelId="{B5A08622-B9CB-490C-B7FA-B438C9932C05}" srcId="{4D11B4D7-8D21-49D1-A65B-31B2623822D8}" destId="{BD3FBE8E-46FC-4B29-AEC9-6C69A14891B7}" srcOrd="3" destOrd="0" parTransId="{77A39A87-285E-4F4F-9D7B-B06070BC3C2A}" sibTransId="{6D28F613-C261-4310-AC39-774A8010C627}"/>
    <dgm:cxn modelId="{6AAFCF27-D04D-4E10-882F-E9106E74CB9C}" type="presOf" srcId="{FAD6C985-2AE1-40ED-9AC5-AFE5BC5DB12E}" destId="{F2964BA8-7E28-4C7B-9444-7A65DB315BBA}" srcOrd="0" destOrd="0" presId="urn:microsoft.com/office/officeart/2005/8/layout/venn2"/>
    <dgm:cxn modelId="{1F60DCD6-E84F-44A6-8F5E-5A4D3E3C75D8}" type="presOf" srcId="{F0C96A9C-35B8-4AFF-994C-F9B0A9F15295}" destId="{2B9EAEE4-FC1A-4EE6-BA16-00A7C8F457A1}" srcOrd="1" destOrd="0" presId="urn:microsoft.com/office/officeart/2005/8/layout/venn2"/>
    <dgm:cxn modelId="{3BF9CC5E-072B-4FF2-BB44-29BC638169D5}" type="presParOf" srcId="{3ADCFD03-B86E-41DF-A659-DE6423CFE0EE}" destId="{04CB37E7-56D7-4AE1-BF15-8EF49C2774E7}" srcOrd="0" destOrd="0" presId="urn:microsoft.com/office/officeart/2005/8/layout/venn2"/>
    <dgm:cxn modelId="{E7B6F6B4-63A7-40FC-931A-B5C310D66D6B}" type="presParOf" srcId="{04CB37E7-56D7-4AE1-BF15-8EF49C2774E7}" destId="{F2964BA8-7E28-4C7B-9444-7A65DB315BBA}" srcOrd="0" destOrd="0" presId="urn:microsoft.com/office/officeart/2005/8/layout/venn2"/>
    <dgm:cxn modelId="{E3EDD612-F810-4C40-AE4C-C4FD8C3B25C0}" type="presParOf" srcId="{04CB37E7-56D7-4AE1-BF15-8EF49C2774E7}" destId="{BE63E87C-39E4-47DC-AC79-2D1EA399D98C}" srcOrd="1" destOrd="0" presId="urn:microsoft.com/office/officeart/2005/8/layout/venn2"/>
    <dgm:cxn modelId="{B813B2A1-1D68-487C-98E1-78615CBDF6EC}" type="presParOf" srcId="{3ADCFD03-B86E-41DF-A659-DE6423CFE0EE}" destId="{321CF3D2-D218-492C-A65E-FBE51EF10B8E}" srcOrd="1" destOrd="0" presId="urn:microsoft.com/office/officeart/2005/8/layout/venn2"/>
    <dgm:cxn modelId="{F720AE47-178E-4C26-B9D2-E560BACF33C6}" type="presParOf" srcId="{321CF3D2-D218-492C-A65E-FBE51EF10B8E}" destId="{297716A1-97BA-4772-A6A0-81C0187D76DB}" srcOrd="0" destOrd="0" presId="urn:microsoft.com/office/officeart/2005/8/layout/venn2"/>
    <dgm:cxn modelId="{70A0D0ED-E44A-4CBE-9955-12A63F7A4AB7}" type="presParOf" srcId="{321CF3D2-D218-492C-A65E-FBE51EF10B8E}" destId="{9B8CCAEF-6F9B-4AAE-A42B-37AEF5DB490C}" srcOrd="1" destOrd="0" presId="urn:microsoft.com/office/officeart/2005/8/layout/venn2"/>
    <dgm:cxn modelId="{4FAF578C-419D-4043-AFED-C43EAA8382A6}" type="presParOf" srcId="{3ADCFD03-B86E-41DF-A659-DE6423CFE0EE}" destId="{CCD7BBA9-9CD6-4744-811E-E00A7BD79E11}" srcOrd="2" destOrd="0" presId="urn:microsoft.com/office/officeart/2005/8/layout/venn2"/>
    <dgm:cxn modelId="{69910938-276C-47EC-B6F3-42223D3E2018}" type="presParOf" srcId="{CCD7BBA9-9CD6-4744-811E-E00A7BD79E11}" destId="{D92C7998-4ABE-4003-AE59-6F37B18C764D}" srcOrd="0" destOrd="0" presId="urn:microsoft.com/office/officeart/2005/8/layout/venn2"/>
    <dgm:cxn modelId="{6146B873-EEC2-4585-9538-347DE6E2C267}" type="presParOf" srcId="{CCD7BBA9-9CD6-4744-811E-E00A7BD79E11}" destId="{7D64613C-12F5-429D-BEE8-4A6339E24C0F}" srcOrd="1" destOrd="0" presId="urn:microsoft.com/office/officeart/2005/8/layout/venn2"/>
    <dgm:cxn modelId="{99F45665-80AE-4AB2-931E-B646B2908A9A}" type="presParOf" srcId="{3ADCFD03-B86E-41DF-A659-DE6423CFE0EE}" destId="{BB57E85B-BA61-4E48-AC42-F41A88699C10}" srcOrd="3" destOrd="0" presId="urn:microsoft.com/office/officeart/2005/8/layout/venn2"/>
    <dgm:cxn modelId="{1BD65B94-B98C-439A-95BC-6F0BAA58734D}" type="presParOf" srcId="{BB57E85B-BA61-4E48-AC42-F41A88699C10}" destId="{61B32D5B-16DE-4EF4-9AEE-BFD9C036A1BE}" srcOrd="0" destOrd="0" presId="urn:microsoft.com/office/officeart/2005/8/layout/venn2"/>
    <dgm:cxn modelId="{1BA44EC4-E330-4999-9175-10CE8A65B4D5}" type="presParOf" srcId="{BB57E85B-BA61-4E48-AC42-F41A88699C10}" destId="{2436CE2A-4FCA-48B6-A118-697C4E43E709}" srcOrd="1" destOrd="0" presId="urn:microsoft.com/office/officeart/2005/8/layout/venn2"/>
    <dgm:cxn modelId="{50BC1AA4-0005-40A4-AF06-B56DD168ED37}" type="presParOf" srcId="{3ADCFD03-B86E-41DF-A659-DE6423CFE0EE}" destId="{B01BD443-1E21-4969-8291-93F93A8BD9EB}" srcOrd="4" destOrd="0" presId="urn:microsoft.com/office/officeart/2005/8/layout/venn2"/>
    <dgm:cxn modelId="{640E48E1-4527-4365-84E5-1DAFBFDC24CE}" type="presParOf" srcId="{B01BD443-1E21-4969-8291-93F93A8BD9EB}" destId="{71682662-BDFD-4D61-BB15-070BBA736D87}" srcOrd="0" destOrd="0" presId="urn:microsoft.com/office/officeart/2005/8/layout/venn2"/>
    <dgm:cxn modelId="{EC20F1E0-FF99-4BAA-B12B-A51D16E3AC19}" type="presParOf" srcId="{B01BD443-1E21-4969-8291-93F93A8BD9EB}" destId="{2B9EAEE4-FC1A-4EE6-BA16-00A7C8F457A1}" srcOrd="1" destOrd="0" presId="urn:microsoft.com/office/officeart/2005/8/layout/ven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379B72-2812-4216-8389-75780DE99A8E}" type="doc">
      <dgm:prSet loTypeId="urn:microsoft.com/office/officeart/2005/8/layout/equation1" loCatId="process" qsTypeId="urn:microsoft.com/office/officeart/2005/8/quickstyle/3d1" qsCatId="3D" csTypeId="urn:microsoft.com/office/officeart/2005/8/colors/accent1_3" csCatId="accent1" phldr="1"/>
      <dgm:spPr/>
    </dgm:pt>
    <dgm:pt modelId="{9AD77022-ADA4-4D7D-A207-20D7D8581D31}">
      <dgm:prSet phldrT="[Texto]"/>
      <dgm:spPr/>
      <dgm:t>
        <a:bodyPr/>
        <a:lstStyle/>
        <a:p>
          <a:r>
            <a:rPr lang="es-MX">
              <a:effectLst>
                <a:outerShdw blurRad="50800" dist="38100" dir="2700000" algn="tl" rotWithShape="0">
                  <a:prstClr val="black">
                    <a:alpha val="40000"/>
                  </a:prstClr>
                </a:outerShdw>
              </a:effectLst>
            </a:rPr>
            <a:t>47 mil 265 migrantes deportados</a:t>
          </a:r>
          <a:endParaRPr lang="es-ES">
            <a:effectLst>
              <a:outerShdw blurRad="50800" dist="38100" dir="2700000" algn="tl" rotWithShape="0">
                <a:prstClr val="black">
                  <a:alpha val="40000"/>
                </a:prstClr>
              </a:outerShdw>
            </a:effectLst>
          </a:endParaRPr>
        </a:p>
      </dgm:t>
    </dgm:pt>
    <dgm:pt modelId="{DE1BF65E-FD56-44E9-B04F-4C2466EBB457}" type="parTrans" cxnId="{CC231960-6578-41A5-99AF-DE0CABA6E535}">
      <dgm:prSet/>
      <dgm:spPr/>
      <dgm:t>
        <a:bodyPr/>
        <a:lstStyle/>
        <a:p>
          <a:endParaRPr lang="es-ES">
            <a:effectLst>
              <a:outerShdw blurRad="50800" dist="38100" dir="2700000" algn="tl" rotWithShape="0">
                <a:prstClr val="black">
                  <a:alpha val="40000"/>
                </a:prstClr>
              </a:outerShdw>
            </a:effectLst>
          </a:endParaRPr>
        </a:p>
      </dgm:t>
    </dgm:pt>
    <dgm:pt modelId="{E683C7E6-FB0D-4F71-BD49-74E0FA68E2C8}" type="sibTrans" cxnId="{CC231960-6578-41A5-99AF-DE0CABA6E535}">
      <dgm:prSet/>
      <dgm:spPr/>
      <dgm:t>
        <a:bodyPr/>
        <a:lstStyle/>
        <a:p>
          <a:endParaRPr lang="es-ES">
            <a:effectLst>
              <a:outerShdw blurRad="50800" dist="38100" dir="2700000" algn="tl" rotWithShape="0">
                <a:prstClr val="black">
                  <a:alpha val="40000"/>
                </a:prstClr>
              </a:outerShdw>
            </a:effectLst>
          </a:endParaRPr>
        </a:p>
      </dgm:t>
    </dgm:pt>
    <dgm:pt modelId="{3F0636EA-E0E3-4DDC-9CF3-6C19F1FDE2DC}">
      <dgm:prSet phldrT="[Texto]"/>
      <dgm:spPr/>
      <dgm:t>
        <a:bodyPr/>
        <a:lstStyle/>
        <a:p>
          <a:r>
            <a:rPr lang="es-MX">
              <a:effectLst>
                <a:outerShdw blurRad="50800" dist="38100" dir="2700000" algn="tl" rotWithShape="0">
                  <a:prstClr val="black">
                    <a:alpha val="40000"/>
                  </a:prstClr>
                </a:outerShdw>
              </a:effectLst>
            </a:rPr>
            <a:t>56 osc’s de apoyo a la comunidad migrante</a:t>
          </a:r>
          <a:endParaRPr lang="es-ES">
            <a:effectLst>
              <a:outerShdw blurRad="50800" dist="38100" dir="2700000" algn="tl" rotWithShape="0">
                <a:prstClr val="black">
                  <a:alpha val="40000"/>
                </a:prstClr>
              </a:outerShdw>
            </a:effectLst>
          </a:endParaRPr>
        </a:p>
      </dgm:t>
    </dgm:pt>
    <dgm:pt modelId="{252CC415-CF55-4419-8D2B-AC91E2AE5B02}" type="parTrans" cxnId="{6DF1BC28-C665-4481-8184-643DE80798AE}">
      <dgm:prSet/>
      <dgm:spPr/>
      <dgm:t>
        <a:bodyPr/>
        <a:lstStyle/>
        <a:p>
          <a:endParaRPr lang="es-ES">
            <a:effectLst>
              <a:outerShdw blurRad="50800" dist="38100" dir="2700000" algn="tl" rotWithShape="0">
                <a:prstClr val="black">
                  <a:alpha val="40000"/>
                </a:prstClr>
              </a:outerShdw>
            </a:effectLst>
          </a:endParaRPr>
        </a:p>
      </dgm:t>
    </dgm:pt>
    <dgm:pt modelId="{52E7E999-B733-4DE7-B17C-794594A03841}" type="sibTrans" cxnId="{6DF1BC28-C665-4481-8184-643DE80798AE}">
      <dgm:prSet/>
      <dgm:spPr/>
      <dgm:t>
        <a:bodyPr/>
        <a:lstStyle/>
        <a:p>
          <a:endParaRPr lang="es-ES">
            <a:effectLst>
              <a:outerShdw blurRad="50800" dist="38100" dir="2700000" algn="tl" rotWithShape="0">
                <a:prstClr val="black">
                  <a:alpha val="40000"/>
                </a:prstClr>
              </a:outerShdw>
            </a:effectLst>
          </a:endParaRPr>
        </a:p>
      </dgm:t>
    </dgm:pt>
    <dgm:pt modelId="{28030B6C-BBF6-4BA9-9825-42567DC95D6D}">
      <dgm:prSet phldrT="[Texto]" custT="1"/>
      <dgm:spPr/>
      <dgm:t>
        <a:bodyPr/>
        <a:lstStyle/>
        <a:p>
          <a:r>
            <a:rPr lang="es-MX" sz="1400" b="1" cap="none" spc="0">
              <a:ln w="6731">
                <a:noFill/>
                <a:prstDash val="solid"/>
              </a:ln>
              <a:solidFill>
                <a:schemeClr val="tx1">
                  <a:lumMod val="85000"/>
                  <a:lumOff val="15000"/>
                </a:schemeClr>
              </a:solidFill>
              <a:effectLst>
                <a:outerShdw dist="38100" dir="2700000" algn="bl" rotWithShape="0">
                  <a:schemeClr val="accent5"/>
                </a:outerShdw>
              </a:effectLst>
            </a:rPr>
            <a:t>POBLACIÓN OBJETIVO en BC 2017 </a:t>
          </a:r>
          <a:endParaRPr lang="es-ES" sz="1400" b="1" cap="none" spc="0">
            <a:ln w="6731">
              <a:noFill/>
              <a:prstDash val="solid"/>
            </a:ln>
            <a:solidFill>
              <a:schemeClr val="tx1">
                <a:lumMod val="85000"/>
                <a:lumOff val="15000"/>
              </a:schemeClr>
            </a:solidFill>
            <a:effectLst>
              <a:outerShdw dist="38100" dir="2700000" algn="bl" rotWithShape="0">
                <a:schemeClr val="accent5"/>
              </a:outerShdw>
            </a:effectLst>
          </a:endParaRPr>
        </a:p>
      </dgm:t>
    </dgm:pt>
    <dgm:pt modelId="{8F113557-E9B9-45FC-808E-BC150DB2091F}" type="parTrans" cxnId="{273EEB46-A784-4A5C-B889-2C28A48E65DC}">
      <dgm:prSet/>
      <dgm:spPr/>
      <dgm:t>
        <a:bodyPr/>
        <a:lstStyle/>
        <a:p>
          <a:endParaRPr lang="es-ES">
            <a:effectLst>
              <a:outerShdw blurRad="50800" dist="38100" dir="2700000" algn="tl" rotWithShape="0">
                <a:prstClr val="black">
                  <a:alpha val="40000"/>
                </a:prstClr>
              </a:outerShdw>
            </a:effectLst>
          </a:endParaRPr>
        </a:p>
      </dgm:t>
    </dgm:pt>
    <dgm:pt modelId="{3F0F56C0-A05E-44BF-8609-4C267DBB36DE}" type="sibTrans" cxnId="{273EEB46-A784-4A5C-B889-2C28A48E65DC}">
      <dgm:prSet/>
      <dgm:spPr/>
      <dgm:t>
        <a:bodyPr/>
        <a:lstStyle/>
        <a:p>
          <a:endParaRPr lang="es-ES">
            <a:effectLst>
              <a:outerShdw blurRad="50800" dist="38100" dir="2700000" algn="tl" rotWithShape="0">
                <a:prstClr val="black">
                  <a:alpha val="40000"/>
                </a:prstClr>
              </a:outerShdw>
            </a:effectLst>
          </a:endParaRPr>
        </a:p>
      </dgm:t>
    </dgm:pt>
    <dgm:pt modelId="{776C7DDA-F841-4F7C-A66B-6D14D9D74A3A}" type="pres">
      <dgm:prSet presAssocID="{F0379B72-2812-4216-8389-75780DE99A8E}" presName="linearFlow" presStyleCnt="0">
        <dgm:presLayoutVars>
          <dgm:dir/>
          <dgm:resizeHandles val="exact"/>
        </dgm:presLayoutVars>
      </dgm:prSet>
      <dgm:spPr/>
    </dgm:pt>
    <dgm:pt modelId="{ED46AD50-F2D1-4862-BF9C-812C2F8C838B}" type="pres">
      <dgm:prSet presAssocID="{9AD77022-ADA4-4D7D-A207-20D7D8581D31}" presName="node" presStyleLbl="node1" presStyleIdx="0" presStyleCnt="3">
        <dgm:presLayoutVars>
          <dgm:bulletEnabled val="1"/>
        </dgm:presLayoutVars>
      </dgm:prSet>
      <dgm:spPr/>
      <dgm:t>
        <a:bodyPr/>
        <a:lstStyle/>
        <a:p>
          <a:endParaRPr lang="es-ES"/>
        </a:p>
      </dgm:t>
    </dgm:pt>
    <dgm:pt modelId="{2E2E6946-B6AC-44A2-BB1A-DF83FF2E3FF6}" type="pres">
      <dgm:prSet presAssocID="{E683C7E6-FB0D-4F71-BD49-74E0FA68E2C8}" presName="spacerL" presStyleCnt="0"/>
      <dgm:spPr/>
    </dgm:pt>
    <dgm:pt modelId="{3E535DD2-9951-4D88-A98F-5EA16AD832E1}" type="pres">
      <dgm:prSet presAssocID="{E683C7E6-FB0D-4F71-BD49-74E0FA68E2C8}" presName="sibTrans" presStyleLbl="sibTrans2D1" presStyleIdx="0" presStyleCnt="2"/>
      <dgm:spPr/>
      <dgm:t>
        <a:bodyPr/>
        <a:lstStyle/>
        <a:p>
          <a:endParaRPr lang="es-ES"/>
        </a:p>
      </dgm:t>
    </dgm:pt>
    <dgm:pt modelId="{5CBDE3C5-9F01-4812-AEBF-550E1AF105A8}" type="pres">
      <dgm:prSet presAssocID="{E683C7E6-FB0D-4F71-BD49-74E0FA68E2C8}" presName="spacerR" presStyleCnt="0"/>
      <dgm:spPr/>
    </dgm:pt>
    <dgm:pt modelId="{573F4313-00E8-44ED-92AA-0D63DD57331B}" type="pres">
      <dgm:prSet presAssocID="{3F0636EA-E0E3-4DDC-9CF3-6C19F1FDE2DC}" presName="node" presStyleLbl="node1" presStyleIdx="1" presStyleCnt="3">
        <dgm:presLayoutVars>
          <dgm:bulletEnabled val="1"/>
        </dgm:presLayoutVars>
      </dgm:prSet>
      <dgm:spPr/>
      <dgm:t>
        <a:bodyPr/>
        <a:lstStyle/>
        <a:p>
          <a:endParaRPr lang="es-ES"/>
        </a:p>
      </dgm:t>
    </dgm:pt>
    <dgm:pt modelId="{836E1F66-35E8-411B-B300-325D4DC638E3}" type="pres">
      <dgm:prSet presAssocID="{52E7E999-B733-4DE7-B17C-794594A03841}" presName="spacerL" presStyleCnt="0"/>
      <dgm:spPr/>
    </dgm:pt>
    <dgm:pt modelId="{B5B05DA6-61EE-4B49-B826-D8DF7ACEA580}" type="pres">
      <dgm:prSet presAssocID="{52E7E999-B733-4DE7-B17C-794594A03841}" presName="sibTrans" presStyleLbl="sibTrans2D1" presStyleIdx="1" presStyleCnt="2"/>
      <dgm:spPr/>
      <dgm:t>
        <a:bodyPr/>
        <a:lstStyle/>
        <a:p>
          <a:endParaRPr lang="es-ES"/>
        </a:p>
      </dgm:t>
    </dgm:pt>
    <dgm:pt modelId="{35A2AB18-52CF-4023-8F4C-1EACD8B97BBA}" type="pres">
      <dgm:prSet presAssocID="{52E7E999-B733-4DE7-B17C-794594A03841}" presName="spacerR" presStyleCnt="0"/>
      <dgm:spPr/>
    </dgm:pt>
    <dgm:pt modelId="{EAB69486-DF67-439E-BB51-4E491F9B5C05}" type="pres">
      <dgm:prSet presAssocID="{28030B6C-BBF6-4BA9-9825-42567DC95D6D}" presName="node" presStyleLbl="node1" presStyleIdx="2" presStyleCnt="3" custScaleX="115071" custScaleY="109821">
        <dgm:presLayoutVars>
          <dgm:bulletEnabled val="1"/>
        </dgm:presLayoutVars>
      </dgm:prSet>
      <dgm:spPr/>
      <dgm:t>
        <a:bodyPr/>
        <a:lstStyle/>
        <a:p>
          <a:endParaRPr lang="es-ES"/>
        </a:p>
      </dgm:t>
    </dgm:pt>
  </dgm:ptLst>
  <dgm:cxnLst>
    <dgm:cxn modelId="{E91F7883-87CB-42A9-8F89-49DBAC7F35D8}" type="presOf" srcId="{F0379B72-2812-4216-8389-75780DE99A8E}" destId="{776C7DDA-F841-4F7C-A66B-6D14D9D74A3A}" srcOrd="0" destOrd="0" presId="urn:microsoft.com/office/officeart/2005/8/layout/equation1"/>
    <dgm:cxn modelId="{273EEB46-A784-4A5C-B889-2C28A48E65DC}" srcId="{F0379B72-2812-4216-8389-75780DE99A8E}" destId="{28030B6C-BBF6-4BA9-9825-42567DC95D6D}" srcOrd="2" destOrd="0" parTransId="{8F113557-E9B9-45FC-808E-BC150DB2091F}" sibTransId="{3F0F56C0-A05E-44BF-8609-4C267DBB36DE}"/>
    <dgm:cxn modelId="{7801A4CC-2771-426D-9DD3-602D7A9F8C3B}" type="presOf" srcId="{E683C7E6-FB0D-4F71-BD49-74E0FA68E2C8}" destId="{3E535DD2-9951-4D88-A98F-5EA16AD832E1}" srcOrd="0" destOrd="0" presId="urn:microsoft.com/office/officeart/2005/8/layout/equation1"/>
    <dgm:cxn modelId="{02A7AF7F-AFF2-4267-9C4B-09465245096A}" type="presOf" srcId="{3F0636EA-E0E3-4DDC-9CF3-6C19F1FDE2DC}" destId="{573F4313-00E8-44ED-92AA-0D63DD57331B}" srcOrd="0" destOrd="0" presId="urn:microsoft.com/office/officeart/2005/8/layout/equation1"/>
    <dgm:cxn modelId="{09838443-9520-46DD-8B20-7D9B06A3BE12}" type="presOf" srcId="{9AD77022-ADA4-4D7D-A207-20D7D8581D31}" destId="{ED46AD50-F2D1-4862-BF9C-812C2F8C838B}" srcOrd="0" destOrd="0" presId="urn:microsoft.com/office/officeart/2005/8/layout/equation1"/>
    <dgm:cxn modelId="{344C3BDA-162C-421C-B3AD-1EEEC2E78AF3}" type="presOf" srcId="{28030B6C-BBF6-4BA9-9825-42567DC95D6D}" destId="{EAB69486-DF67-439E-BB51-4E491F9B5C05}" srcOrd="0" destOrd="0" presId="urn:microsoft.com/office/officeart/2005/8/layout/equation1"/>
    <dgm:cxn modelId="{A8046EBD-81CB-4A6A-9203-02CFC580F778}" type="presOf" srcId="{52E7E999-B733-4DE7-B17C-794594A03841}" destId="{B5B05DA6-61EE-4B49-B826-D8DF7ACEA580}" srcOrd="0" destOrd="0" presId="urn:microsoft.com/office/officeart/2005/8/layout/equation1"/>
    <dgm:cxn modelId="{CC231960-6578-41A5-99AF-DE0CABA6E535}" srcId="{F0379B72-2812-4216-8389-75780DE99A8E}" destId="{9AD77022-ADA4-4D7D-A207-20D7D8581D31}" srcOrd="0" destOrd="0" parTransId="{DE1BF65E-FD56-44E9-B04F-4C2466EBB457}" sibTransId="{E683C7E6-FB0D-4F71-BD49-74E0FA68E2C8}"/>
    <dgm:cxn modelId="{6DF1BC28-C665-4481-8184-643DE80798AE}" srcId="{F0379B72-2812-4216-8389-75780DE99A8E}" destId="{3F0636EA-E0E3-4DDC-9CF3-6C19F1FDE2DC}" srcOrd="1" destOrd="0" parTransId="{252CC415-CF55-4419-8D2B-AC91E2AE5B02}" sibTransId="{52E7E999-B733-4DE7-B17C-794594A03841}"/>
    <dgm:cxn modelId="{C852F0DC-7FE6-431A-A3E6-D23694A1B397}" type="presParOf" srcId="{776C7DDA-F841-4F7C-A66B-6D14D9D74A3A}" destId="{ED46AD50-F2D1-4862-BF9C-812C2F8C838B}" srcOrd="0" destOrd="0" presId="urn:microsoft.com/office/officeart/2005/8/layout/equation1"/>
    <dgm:cxn modelId="{8AEDC136-EFCC-43F1-8881-8176BDA998C9}" type="presParOf" srcId="{776C7DDA-F841-4F7C-A66B-6D14D9D74A3A}" destId="{2E2E6946-B6AC-44A2-BB1A-DF83FF2E3FF6}" srcOrd="1" destOrd="0" presId="urn:microsoft.com/office/officeart/2005/8/layout/equation1"/>
    <dgm:cxn modelId="{165242E9-4285-49D7-B328-0CDDED5F00C8}" type="presParOf" srcId="{776C7DDA-F841-4F7C-A66B-6D14D9D74A3A}" destId="{3E535DD2-9951-4D88-A98F-5EA16AD832E1}" srcOrd="2" destOrd="0" presId="urn:microsoft.com/office/officeart/2005/8/layout/equation1"/>
    <dgm:cxn modelId="{6F1AE28E-F0E5-4436-B6EA-39A88D9796FE}" type="presParOf" srcId="{776C7DDA-F841-4F7C-A66B-6D14D9D74A3A}" destId="{5CBDE3C5-9F01-4812-AEBF-550E1AF105A8}" srcOrd="3" destOrd="0" presId="urn:microsoft.com/office/officeart/2005/8/layout/equation1"/>
    <dgm:cxn modelId="{EDC36F85-89CF-4EE5-8B21-D8AD9923A17F}" type="presParOf" srcId="{776C7DDA-F841-4F7C-A66B-6D14D9D74A3A}" destId="{573F4313-00E8-44ED-92AA-0D63DD57331B}" srcOrd="4" destOrd="0" presId="urn:microsoft.com/office/officeart/2005/8/layout/equation1"/>
    <dgm:cxn modelId="{7FEB70BE-0855-4ADC-A8F3-64D9B86F6E3B}" type="presParOf" srcId="{776C7DDA-F841-4F7C-A66B-6D14D9D74A3A}" destId="{836E1F66-35E8-411B-B300-325D4DC638E3}" srcOrd="5" destOrd="0" presId="urn:microsoft.com/office/officeart/2005/8/layout/equation1"/>
    <dgm:cxn modelId="{2BBD2335-68B0-43F9-8EA0-E141B4707269}" type="presParOf" srcId="{776C7DDA-F841-4F7C-A66B-6D14D9D74A3A}" destId="{B5B05DA6-61EE-4B49-B826-D8DF7ACEA580}" srcOrd="6" destOrd="0" presId="urn:microsoft.com/office/officeart/2005/8/layout/equation1"/>
    <dgm:cxn modelId="{642DC55C-1BE0-4747-A851-3AC6C52AD93C}" type="presParOf" srcId="{776C7DDA-F841-4F7C-A66B-6D14D9D74A3A}" destId="{35A2AB18-52CF-4023-8F4C-1EACD8B97BBA}" srcOrd="7" destOrd="0" presId="urn:microsoft.com/office/officeart/2005/8/layout/equation1"/>
    <dgm:cxn modelId="{DD546BD4-84AD-4A1D-AC39-9EFB25935E52}" type="presParOf" srcId="{776C7DDA-F841-4F7C-A66B-6D14D9D74A3A}" destId="{EAB69486-DF67-439E-BB51-4E491F9B5C05}" srcOrd="8" destOrd="0" presId="urn:microsoft.com/office/officeart/2005/8/layout/equati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CA1335-56E6-4346-9453-097060F3D6A7}" type="doc">
      <dgm:prSet loTypeId="urn:microsoft.com/office/officeart/2005/8/layout/vList4" loCatId="list" qsTypeId="urn:microsoft.com/office/officeart/2005/8/quickstyle/3d1" qsCatId="3D" csTypeId="urn:microsoft.com/office/officeart/2005/8/colors/accent1_3" csCatId="accent1" phldr="1"/>
      <dgm:spPr/>
      <dgm:t>
        <a:bodyPr/>
        <a:lstStyle/>
        <a:p>
          <a:endParaRPr lang="es-MX"/>
        </a:p>
      </dgm:t>
    </dgm:pt>
    <dgm:pt modelId="{46C9756F-CCE4-4D12-ACD1-D797216CC03A}">
      <dgm:prSet phldrT="[Texto]"/>
      <dgm:spPr/>
      <dgm:t>
        <a:bodyPr/>
        <a:lstStyle/>
        <a:p>
          <a:pPr algn="ctr"/>
          <a:r>
            <a:rPr lang="es-MX"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a:p>
      </dgm:t>
    </dgm:pt>
    <dgm:pt modelId="{C5386915-822D-4C71-BD92-4C1B69DA4CB2}" type="sibTrans" cxnId="{0203E791-2CF4-4DAA-A0FC-6C0A6F2B82C4}">
      <dgm:prSet/>
      <dgm:spPr/>
      <dgm:t>
        <a:bodyPr/>
        <a:lstStyle/>
        <a:p>
          <a:pPr algn="ctr"/>
          <a:endParaRPr lang="es-MX"/>
        </a:p>
      </dgm:t>
    </dgm:pt>
    <dgm:pt modelId="{19DDDD1C-0702-4AB9-B509-2ACFC37E9598}">
      <dgm:prSet phldrT="[Texto]"/>
      <dgm:spPr/>
      <dgm:t>
        <a:bodyPr/>
        <a:lstStyle/>
        <a:p>
          <a:pPr algn="just">
            <a:buFont typeface="Times New Roman" panose="02020603050405020304" pitchFamily="18" charset="0"/>
            <a:buChar char="•"/>
          </a:pPr>
          <a:r>
            <a:rPr lang="es-MX">
              <a:effectLst>
                <a:outerShdw blurRad="50800" dist="38100" dir="2700000" algn="tl" rotWithShape="0">
                  <a:prstClr val="black">
                    <a:alpha val="40000"/>
                  </a:prstClr>
                </a:outerShdw>
              </a:effectLst>
            </a:rPr>
            <a:t>Excelente desempeño programático, el 100% de los apoyos a albergues fue entregado en tiempo y forma.</a:t>
          </a:r>
        </a:p>
      </dgm:t>
    </dgm:pt>
    <dgm:pt modelId="{FAB4775F-A80C-4A45-A0C4-55BBAAD8CE23}" type="parTrans" cxnId="{5B03AFFB-FF0B-448F-9B03-C2F4BFA1EF76}">
      <dgm:prSet/>
      <dgm:spPr/>
      <dgm:t>
        <a:bodyPr/>
        <a:lstStyle/>
        <a:p>
          <a:pPr algn="ctr"/>
          <a:endParaRPr lang="es-MX"/>
        </a:p>
      </dgm:t>
    </dgm:pt>
    <dgm:pt modelId="{7F688140-F2C5-4AE2-A281-9F9A37333382}" type="sibTrans" cxnId="{5B03AFFB-FF0B-448F-9B03-C2F4BFA1EF76}">
      <dgm:prSet/>
      <dgm:spPr/>
      <dgm:t>
        <a:bodyPr/>
        <a:lstStyle/>
        <a:p>
          <a:pPr algn="ctr"/>
          <a:endParaRPr lang="es-MX"/>
        </a:p>
      </dgm:t>
    </dgm:pt>
    <dgm:pt modelId="{A33CBD7E-E11F-4AB8-A3AF-C13A8DDA2A79}">
      <dgm:prSet phldrT="[Texto]"/>
      <dgm:spPr/>
      <dgm:t>
        <a:bodyPr/>
        <a:lstStyle/>
        <a:p>
          <a:pPr algn="just"/>
          <a:r>
            <a:rPr lang="es-MX">
              <a:effectLst>
                <a:outerShdw blurRad="50800" dist="38100" dir="2700000" algn="tl" rotWithShape="0">
                  <a:prstClr val="black">
                    <a:alpha val="40000"/>
                  </a:prstClr>
                </a:outerShdw>
              </a:effectLst>
            </a:rPr>
            <a:t>Agregar metas y acciones relativas a los demás rubros que abarca el Fondo de Apoyo a Migrantes, así como de seguimiento al apoyo otorgados a las osc´s.</a:t>
          </a:r>
        </a:p>
      </dgm:t>
    </dgm:pt>
    <dgm:pt modelId="{59623B86-B42E-4007-83FB-431D3C13ACCF}" type="parTrans" cxnId="{CD430AF3-038B-45B8-AB70-734B9E60B17C}">
      <dgm:prSet/>
      <dgm:spPr/>
      <dgm:t>
        <a:bodyPr/>
        <a:lstStyle/>
        <a:p>
          <a:pPr algn="ctr"/>
          <a:endParaRPr lang="es-MX"/>
        </a:p>
      </dgm:t>
    </dgm:pt>
    <dgm:pt modelId="{A3EA3C72-8D0A-42DF-833A-0B039E3C0C49}" type="sibTrans" cxnId="{CD430AF3-038B-45B8-AB70-734B9E60B17C}">
      <dgm:prSet/>
      <dgm:spPr/>
      <dgm:t>
        <a:bodyPr/>
        <a:lstStyle/>
        <a:p>
          <a:pPr algn="ctr"/>
          <a:endParaRPr lang="es-MX"/>
        </a:p>
      </dgm:t>
    </dgm:pt>
    <dgm:pt modelId="{19ABF894-3508-4401-A164-459BBE81202B}">
      <dgm:prSet phldrT="[Texto]"/>
      <dgm:spPr/>
      <dgm:t>
        <a:bodyPr/>
        <a:lstStyle/>
        <a:p>
          <a:pPr algn="ctr"/>
          <a:r>
            <a:rPr lang="es-MX"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a:p>
      </dgm:t>
    </dgm:pt>
    <dgm:pt modelId="{D4EE7F09-6EE3-467C-89AB-0947452B0054}" type="sibTrans" cxnId="{A1C091F5-00F0-46A7-A694-E5132CF0AB61}">
      <dgm:prSet/>
      <dgm:spPr/>
      <dgm:t>
        <a:bodyPr/>
        <a:lstStyle/>
        <a:p>
          <a:pPr algn="ctr"/>
          <a:endParaRPr lang="es-MX"/>
        </a:p>
      </dgm:t>
    </dgm:pt>
    <dgm:pt modelId="{C392657F-842A-4FC9-9BFF-3EAD136DE72D}">
      <dgm:prSet phldrT="[Texto]"/>
      <dgm:spPr/>
      <dgm:t>
        <a:bodyPr/>
        <a:lstStyle/>
        <a:p>
          <a:pPr algn="ctr"/>
          <a:r>
            <a:rPr lang="es-MX"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a:p>
      </dgm:t>
    </dgm:pt>
    <dgm:pt modelId="{75BDBAE0-7F47-4216-A152-7C5BDF4D9178}" type="sibTrans" cxnId="{8677D54F-5922-4D21-A289-FA784F32CBC1}">
      <dgm:prSet/>
      <dgm:spPr/>
      <dgm:t>
        <a:bodyPr/>
        <a:lstStyle/>
        <a:p>
          <a:pPr algn="ctr"/>
          <a:endParaRPr lang="es-MX"/>
        </a:p>
      </dgm:t>
    </dgm:pt>
    <dgm:pt modelId="{4EF32E9F-8DD0-401F-8E5A-E9C8612CC2C6}">
      <dgm:prSet phldrT="[Texto]"/>
      <dgm:spPr/>
      <dgm:t>
        <a:bodyPr/>
        <a:lstStyle/>
        <a:p>
          <a:pPr algn="ctr"/>
          <a:r>
            <a:rPr lang="es-MX"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a:p>
      </dgm:t>
    </dgm:pt>
    <dgm:pt modelId="{6346373B-E96B-40A9-AC02-965F662264EB}" type="sibTrans" cxnId="{2FE95770-AC42-4FA8-B6A1-6F5E5DACCD72}">
      <dgm:prSet/>
      <dgm:spPr/>
      <dgm:t>
        <a:bodyPr/>
        <a:lstStyle/>
        <a:p>
          <a:pPr algn="ctr"/>
          <a:endParaRPr lang="es-MX"/>
        </a:p>
      </dgm:t>
    </dgm:pt>
    <dgm:pt modelId="{F9D22F2A-FECB-4DDA-BF65-DAA44963E5AC}">
      <dgm:prSet phldrT="[Texto]"/>
      <dgm:spPr/>
      <dgm:t>
        <a:bodyPr/>
        <a:lstStyle/>
        <a:p>
          <a:pPr algn="just"/>
          <a:r>
            <a:rPr lang="es-MX">
              <a:effectLst>
                <a:outerShdw blurRad="50800" dist="38100" dir="2700000" algn="tl" rotWithShape="0">
                  <a:prstClr val="black">
                    <a:alpha val="40000"/>
                  </a:prstClr>
                </a:outerShdw>
              </a:effectLst>
            </a:rPr>
            <a:t>Que la Federación solicite evidencias del seguimiento a los apoyos otorgados, ya que no se cuenta programada alguna acción de seguimiento.</a:t>
          </a:r>
        </a:p>
      </dgm:t>
    </dgm:pt>
    <dgm:pt modelId="{1258CD2A-66B0-4D3A-B997-7F58D5F00F94}" type="parTrans" cxnId="{9791AE4F-52FC-423F-AB36-4C4ECCE42017}">
      <dgm:prSet/>
      <dgm:spPr/>
      <dgm:t>
        <a:bodyPr/>
        <a:lstStyle/>
        <a:p>
          <a:pPr algn="ctr"/>
          <a:endParaRPr lang="es-MX"/>
        </a:p>
      </dgm:t>
    </dgm:pt>
    <dgm:pt modelId="{788EE15F-337E-44F7-86B4-1AD14C9354B7}" type="sibTrans" cxnId="{9791AE4F-52FC-423F-AB36-4C4ECCE42017}">
      <dgm:prSet/>
      <dgm:spPr/>
      <dgm:t>
        <a:bodyPr/>
        <a:lstStyle/>
        <a:p>
          <a:pPr algn="ctr"/>
          <a:endParaRPr lang="es-MX"/>
        </a:p>
      </dgm:t>
    </dgm:pt>
    <dgm:pt modelId="{81454504-0CE2-4BEF-A2A7-4B4001366991}">
      <dgm:prSet phldrT="[Texto]"/>
      <dgm:spPr/>
      <dgm:t>
        <a:bodyPr/>
        <a:lstStyle/>
        <a:p>
          <a:pPr algn="just"/>
          <a:r>
            <a:rPr lang="es-MX">
              <a:effectLst>
                <a:outerShdw blurRad="50800" dist="38100" dir="2700000" algn="tl" rotWithShape="0">
                  <a:prstClr val="black">
                    <a:alpha val="40000"/>
                  </a:prstClr>
                </a:outerShdw>
              </a:effectLst>
            </a:rPr>
            <a:t>Solo se cuenta con una meta dentro del POA de SEDESOE que refleja el ejercicio del Fondo, ante la falta de atención a otros rubros del Fondo.</a:t>
          </a:r>
        </a:p>
      </dgm:t>
    </dgm:pt>
    <dgm:pt modelId="{4AC740A1-1432-4E76-B8D8-544BBC82C3D4}" type="parTrans" cxnId="{2F789E35-F5E1-43B8-9DEE-009294315709}">
      <dgm:prSet/>
      <dgm:spPr/>
      <dgm:t>
        <a:bodyPr/>
        <a:lstStyle/>
        <a:p>
          <a:pPr algn="ctr"/>
          <a:endParaRPr lang="es-MX"/>
        </a:p>
      </dgm:t>
    </dgm:pt>
    <dgm:pt modelId="{CCFFA1BF-4F26-42FE-9DC3-6907668A20A5}" type="sibTrans" cxnId="{2F789E35-F5E1-43B8-9DEE-009294315709}">
      <dgm:prSet/>
      <dgm:spPr/>
      <dgm:t>
        <a:bodyPr/>
        <a:lstStyle/>
        <a:p>
          <a:pPr algn="ctr"/>
          <a:endParaRPr lang="es-MX"/>
        </a:p>
      </dgm:t>
    </dgm:pt>
    <dgm:pt modelId="{4BD9F4F8-BA94-4C03-A7B1-8A631CD57C7A}" type="pres">
      <dgm:prSet presAssocID="{F4CA1335-56E6-4346-9453-097060F3D6A7}" presName="linear" presStyleCnt="0">
        <dgm:presLayoutVars>
          <dgm:dir/>
          <dgm:resizeHandles val="exact"/>
        </dgm:presLayoutVars>
      </dgm:prSet>
      <dgm:spPr/>
      <dgm:t>
        <a:bodyPr/>
        <a:lstStyle/>
        <a:p>
          <a:endParaRPr lang="es-ES"/>
        </a:p>
      </dgm:t>
    </dgm:pt>
    <dgm:pt modelId="{7F6F84AE-C75C-4F2A-A957-8D94D64A6BE2}" type="pres">
      <dgm:prSet presAssocID="{46C9756F-CCE4-4D12-ACD1-D797216CC03A}" presName="comp" presStyleCnt="0"/>
      <dgm:spPr/>
    </dgm:pt>
    <dgm:pt modelId="{7A7DDF04-D7E5-40DC-A548-6C216D03CBC4}" type="pres">
      <dgm:prSet presAssocID="{46C9756F-CCE4-4D12-ACD1-D797216CC03A}" presName="box" presStyleLbl="node1" presStyleIdx="0" presStyleCnt="4"/>
      <dgm:spPr/>
      <dgm:t>
        <a:bodyPr/>
        <a:lstStyle/>
        <a:p>
          <a:endParaRPr lang="es-ES"/>
        </a:p>
      </dgm:t>
    </dgm:pt>
    <dgm:pt modelId="{7933F3EE-77EA-4C1B-BA3E-BACD6EA5FC2F}" type="pres">
      <dgm:prSet presAssocID="{46C9756F-CCE4-4D12-ACD1-D797216CC03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05E9EB86-350D-425F-BF2C-4F5D4978B349}" type="pres">
      <dgm:prSet presAssocID="{46C9756F-CCE4-4D12-ACD1-D797216CC03A}" presName="text" presStyleLbl="node1" presStyleIdx="0" presStyleCnt="4">
        <dgm:presLayoutVars>
          <dgm:bulletEnabled val="1"/>
        </dgm:presLayoutVars>
      </dgm:prSet>
      <dgm:spPr/>
      <dgm:t>
        <a:bodyPr/>
        <a:lstStyle/>
        <a:p>
          <a:endParaRPr lang="es-ES"/>
        </a:p>
      </dgm:t>
    </dgm:pt>
    <dgm:pt modelId="{67F1694B-3091-44E9-A964-EE2D96A51EFD}" type="pres">
      <dgm:prSet presAssocID="{C5386915-822D-4C71-BD92-4C1B69DA4CB2}" presName="spacer" presStyleCnt="0"/>
      <dgm:spPr/>
    </dgm:pt>
    <dgm:pt modelId="{861BA916-727A-40B4-8827-602724EC6F96}" type="pres">
      <dgm:prSet presAssocID="{19ABF894-3508-4401-A164-459BBE81202B}" presName="comp" presStyleCnt="0"/>
      <dgm:spPr/>
    </dgm:pt>
    <dgm:pt modelId="{9ECA7AB9-D5D6-4ECF-B2CE-34B18B9706C9}" type="pres">
      <dgm:prSet presAssocID="{19ABF894-3508-4401-A164-459BBE81202B}" presName="box" presStyleLbl="node1" presStyleIdx="1" presStyleCnt="4"/>
      <dgm:spPr/>
      <dgm:t>
        <a:bodyPr/>
        <a:lstStyle/>
        <a:p>
          <a:endParaRPr lang="es-ES"/>
        </a:p>
      </dgm:t>
    </dgm:pt>
    <dgm:pt modelId="{653B7664-6812-4718-BE38-7BDCE55647A1}" type="pres">
      <dgm:prSet presAssocID="{19ABF894-3508-4401-A164-459BBE81202B}"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9D98ED81-117F-4998-8626-283D71231684}" type="pres">
      <dgm:prSet presAssocID="{19ABF894-3508-4401-A164-459BBE81202B}" presName="text" presStyleLbl="node1" presStyleIdx="1" presStyleCnt="4">
        <dgm:presLayoutVars>
          <dgm:bulletEnabled val="1"/>
        </dgm:presLayoutVars>
      </dgm:prSet>
      <dgm:spPr/>
      <dgm:t>
        <a:bodyPr/>
        <a:lstStyle/>
        <a:p>
          <a:endParaRPr lang="es-ES"/>
        </a:p>
      </dgm:t>
    </dgm:pt>
    <dgm:pt modelId="{C425AC7E-9376-4615-8075-960CE479173F}" type="pres">
      <dgm:prSet presAssocID="{D4EE7F09-6EE3-467C-89AB-0947452B0054}" presName="spacer" presStyleCnt="0"/>
      <dgm:spPr/>
    </dgm:pt>
    <dgm:pt modelId="{0F08D746-0F7F-4AA1-B473-1242D074DB9E}" type="pres">
      <dgm:prSet presAssocID="{C392657F-842A-4FC9-9BFF-3EAD136DE72D}" presName="comp" presStyleCnt="0"/>
      <dgm:spPr/>
    </dgm:pt>
    <dgm:pt modelId="{2431CAFA-4AF5-479A-9D1D-67338E2B4537}" type="pres">
      <dgm:prSet presAssocID="{C392657F-842A-4FC9-9BFF-3EAD136DE72D}" presName="box" presStyleLbl="node1" presStyleIdx="2" presStyleCnt="4"/>
      <dgm:spPr/>
      <dgm:t>
        <a:bodyPr/>
        <a:lstStyle/>
        <a:p>
          <a:endParaRPr lang="es-ES"/>
        </a:p>
      </dgm:t>
    </dgm:pt>
    <dgm:pt modelId="{2CC206FA-CD2D-475E-85BC-B2CEEADE0D82}" type="pres">
      <dgm:prSet presAssocID="{C392657F-842A-4FC9-9BFF-3EAD136DE72D}"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B9279514-4EB2-4BB7-918F-71F78AD955A3}" type="pres">
      <dgm:prSet presAssocID="{C392657F-842A-4FC9-9BFF-3EAD136DE72D}" presName="text" presStyleLbl="node1" presStyleIdx="2" presStyleCnt="4">
        <dgm:presLayoutVars>
          <dgm:bulletEnabled val="1"/>
        </dgm:presLayoutVars>
      </dgm:prSet>
      <dgm:spPr/>
      <dgm:t>
        <a:bodyPr/>
        <a:lstStyle/>
        <a:p>
          <a:endParaRPr lang="es-ES"/>
        </a:p>
      </dgm:t>
    </dgm:pt>
    <dgm:pt modelId="{58EAC193-D5AA-46A9-BE28-F9534EDF499E}" type="pres">
      <dgm:prSet presAssocID="{75BDBAE0-7F47-4216-A152-7C5BDF4D9178}" presName="spacer" presStyleCnt="0"/>
      <dgm:spPr/>
    </dgm:pt>
    <dgm:pt modelId="{70DE6CE0-7221-432E-B795-D039B756BF86}" type="pres">
      <dgm:prSet presAssocID="{4EF32E9F-8DD0-401F-8E5A-E9C8612CC2C6}" presName="comp" presStyleCnt="0"/>
      <dgm:spPr/>
    </dgm:pt>
    <dgm:pt modelId="{254A63C4-3F76-40AE-9D1B-49E139E9EAC4}" type="pres">
      <dgm:prSet presAssocID="{4EF32E9F-8DD0-401F-8E5A-E9C8612CC2C6}" presName="box" presStyleLbl="node1" presStyleIdx="3" presStyleCnt="4"/>
      <dgm:spPr/>
      <dgm:t>
        <a:bodyPr/>
        <a:lstStyle/>
        <a:p>
          <a:endParaRPr lang="es-ES"/>
        </a:p>
      </dgm:t>
    </dgm:pt>
    <dgm:pt modelId="{73D0834C-AC1F-44F5-8C16-EB69E6CF65E6}" type="pres">
      <dgm:prSet presAssocID="{4EF32E9F-8DD0-401F-8E5A-E9C8612CC2C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dgm:spPr>
    </dgm:pt>
    <dgm:pt modelId="{DF90A005-1758-4AFD-B651-A029641E4AC9}" type="pres">
      <dgm:prSet presAssocID="{4EF32E9F-8DD0-401F-8E5A-E9C8612CC2C6}" presName="text" presStyleLbl="node1" presStyleIdx="3" presStyleCnt="4">
        <dgm:presLayoutVars>
          <dgm:bulletEnabled val="1"/>
        </dgm:presLayoutVars>
      </dgm:prSet>
      <dgm:spPr/>
      <dgm:t>
        <a:bodyPr/>
        <a:lstStyle/>
        <a:p>
          <a:endParaRPr lang="es-ES"/>
        </a:p>
      </dgm:t>
    </dgm:pt>
  </dgm:ptLst>
  <dgm:cxnLst>
    <dgm:cxn modelId="{4B86F95A-7D71-45EF-A49A-5C0338C8BBA3}" type="presOf" srcId="{19DDDD1C-0702-4AB9-B509-2ACFC37E9598}" destId="{7A7DDF04-D7E5-40DC-A548-6C216D03CBC4}" srcOrd="0" destOrd="1" presId="urn:microsoft.com/office/officeart/2005/8/layout/vList4"/>
    <dgm:cxn modelId="{17A7CE91-DD26-409C-90AA-3FFA2C0CEF65}" type="presOf" srcId="{19DDDD1C-0702-4AB9-B509-2ACFC37E9598}" destId="{05E9EB86-350D-425F-BF2C-4F5D4978B349}" srcOrd="1" destOrd="1" presId="urn:microsoft.com/office/officeart/2005/8/layout/vList4"/>
    <dgm:cxn modelId="{5B03AFFB-FF0B-448F-9B03-C2F4BFA1EF76}" srcId="{46C9756F-CCE4-4D12-ACD1-D797216CC03A}" destId="{19DDDD1C-0702-4AB9-B509-2ACFC37E9598}" srcOrd="0" destOrd="0" parTransId="{FAB4775F-A80C-4A45-A0C4-55BBAAD8CE23}" sibTransId="{7F688140-F2C5-4AE2-A281-9F9A37333382}"/>
    <dgm:cxn modelId="{8677D54F-5922-4D21-A289-FA784F32CBC1}" srcId="{F4CA1335-56E6-4346-9453-097060F3D6A7}" destId="{C392657F-842A-4FC9-9BFF-3EAD136DE72D}" srcOrd="2" destOrd="0" parTransId="{CBF2CF64-1E31-4FCF-AACE-BEB9443384A7}" sibTransId="{75BDBAE0-7F47-4216-A152-7C5BDF4D9178}"/>
    <dgm:cxn modelId="{166F7664-93D8-4C0B-A108-2019E695F935}" type="presOf" srcId="{C392657F-842A-4FC9-9BFF-3EAD136DE72D}" destId="{B9279514-4EB2-4BB7-918F-71F78AD955A3}" srcOrd="1" destOrd="0" presId="urn:microsoft.com/office/officeart/2005/8/layout/vList4"/>
    <dgm:cxn modelId="{9791AE4F-52FC-423F-AB36-4C4ECCE42017}" srcId="{C392657F-842A-4FC9-9BFF-3EAD136DE72D}" destId="{F9D22F2A-FECB-4DDA-BF65-DAA44963E5AC}" srcOrd="0" destOrd="0" parTransId="{1258CD2A-66B0-4D3A-B997-7F58D5F00F94}" sibTransId="{788EE15F-337E-44F7-86B4-1AD14C9354B7}"/>
    <dgm:cxn modelId="{2683D0F7-1BD2-40E5-85B9-391AA36AECC3}" type="presOf" srcId="{F4CA1335-56E6-4346-9453-097060F3D6A7}" destId="{4BD9F4F8-BA94-4C03-A7B1-8A631CD57C7A}" srcOrd="0" destOrd="0" presId="urn:microsoft.com/office/officeart/2005/8/layout/vList4"/>
    <dgm:cxn modelId="{EE4CB958-5B6A-433A-A1C2-4AFD2E3BAF8B}" type="presOf" srcId="{C392657F-842A-4FC9-9BFF-3EAD136DE72D}" destId="{2431CAFA-4AF5-479A-9D1D-67338E2B4537}" srcOrd="0" destOrd="0" presId="urn:microsoft.com/office/officeart/2005/8/layout/vList4"/>
    <dgm:cxn modelId="{83C16795-5F45-47D0-B3EF-CD47CAE342D8}" type="presOf" srcId="{46C9756F-CCE4-4D12-ACD1-D797216CC03A}" destId="{7A7DDF04-D7E5-40DC-A548-6C216D03CBC4}" srcOrd="0" destOrd="0" presId="urn:microsoft.com/office/officeart/2005/8/layout/vList4"/>
    <dgm:cxn modelId="{CD430AF3-038B-45B8-AB70-734B9E60B17C}" srcId="{19ABF894-3508-4401-A164-459BBE81202B}" destId="{A33CBD7E-E11F-4AB8-A3AF-C13A8DDA2A79}" srcOrd="0" destOrd="0" parTransId="{59623B86-B42E-4007-83FB-431D3C13ACCF}" sibTransId="{A3EA3C72-8D0A-42DF-833A-0B039E3C0C49}"/>
    <dgm:cxn modelId="{2F789E35-F5E1-43B8-9DEE-009294315709}" srcId="{4EF32E9F-8DD0-401F-8E5A-E9C8612CC2C6}" destId="{81454504-0CE2-4BEF-A2A7-4B4001366991}" srcOrd="0" destOrd="0" parTransId="{4AC740A1-1432-4E76-B8D8-544BBC82C3D4}" sibTransId="{CCFFA1BF-4F26-42FE-9DC3-6907668A20A5}"/>
    <dgm:cxn modelId="{D46DE3DE-E793-49D4-AB45-CF5CDD1130BB}" type="presOf" srcId="{81454504-0CE2-4BEF-A2A7-4B4001366991}" destId="{DF90A005-1758-4AFD-B651-A029641E4AC9}" srcOrd="1" destOrd="1" presId="urn:microsoft.com/office/officeart/2005/8/layout/vList4"/>
    <dgm:cxn modelId="{D356AFF6-6CC2-416D-BD71-72C10D932C78}" type="presOf" srcId="{4EF32E9F-8DD0-401F-8E5A-E9C8612CC2C6}" destId="{DF90A005-1758-4AFD-B651-A029641E4AC9}" srcOrd="1" destOrd="0" presId="urn:microsoft.com/office/officeart/2005/8/layout/vList4"/>
    <dgm:cxn modelId="{EAA04056-597F-44FF-8E81-B61B768B20B3}" type="presOf" srcId="{19ABF894-3508-4401-A164-459BBE81202B}" destId="{9ECA7AB9-D5D6-4ECF-B2CE-34B18B9706C9}" srcOrd="0" destOrd="0" presId="urn:microsoft.com/office/officeart/2005/8/layout/vList4"/>
    <dgm:cxn modelId="{2A659199-0AA3-4562-B35B-7A090F4676C4}" type="presOf" srcId="{F9D22F2A-FECB-4DDA-BF65-DAA44963E5AC}" destId="{2431CAFA-4AF5-479A-9D1D-67338E2B4537}" srcOrd="0" destOrd="1" presId="urn:microsoft.com/office/officeart/2005/8/layout/vList4"/>
    <dgm:cxn modelId="{71B4A714-AC4A-4B0C-83ED-911384E080B6}" type="presOf" srcId="{19ABF894-3508-4401-A164-459BBE81202B}" destId="{9D98ED81-117F-4998-8626-283D71231684}" srcOrd="1" destOrd="0" presId="urn:microsoft.com/office/officeart/2005/8/layout/vList4"/>
    <dgm:cxn modelId="{47591D9F-C37F-4FD0-9795-AB333401DAD2}" type="presOf" srcId="{81454504-0CE2-4BEF-A2A7-4B4001366991}" destId="{254A63C4-3F76-40AE-9D1B-49E139E9EAC4}" srcOrd="0" destOrd="1" presId="urn:microsoft.com/office/officeart/2005/8/layout/vList4"/>
    <dgm:cxn modelId="{9BB0EDAA-075B-4A75-A9B6-8FEA460D9B0A}" type="presOf" srcId="{46C9756F-CCE4-4D12-ACD1-D797216CC03A}" destId="{05E9EB86-350D-425F-BF2C-4F5D4978B349}" srcOrd="1" destOrd="0" presId="urn:microsoft.com/office/officeart/2005/8/layout/vList4"/>
    <dgm:cxn modelId="{2FE95770-AC42-4FA8-B6A1-6F5E5DACCD72}" srcId="{F4CA1335-56E6-4346-9453-097060F3D6A7}" destId="{4EF32E9F-8DD0-401F-8E5A-E9C8612CC2C6}" srcOrd="3" destOrd="0" parTransId="{EFB22554-01EB-425A-80CF-F03506B12370}" sibTransId="{6346373B-E96B-40A9-AC02-965F662264EB}"/>
    <dgm:cxn modelId="{0203E791-2CF4-4DAA-A0FC-6C0A6F2B82C4}" srcId="{F4CA1335-56E6-4346-9453-097060F3D6A7}" destId="{46C9756F-CCE4-4D12-ACD1-D797216CC03A}" srcOrd="0" destOrd="0" parTransId="{3EF52405-B67D-4977-94DE-A2F4CB4FB48A}" sibTransId="{C5386915-822D-4C71-BD92-4C1B69DA4CB2}"/>
    <dgm:cxn modelId="{7E981958-F867-4EBF-8853-28A3B4BED14E}" type="presOf" srcId="{F9D22F2A-FECB-4DDA-BF65-DAA44963E5AC}" destId="{B9279514-4EB2-4BB7-918F-71F78AD955A3}" srcOrd="1" destOrd="1" presId="urn:microsoft.com/office/officeart/2005/8/layout/vList4"/>
    <dgm:cxn modelId="{FB6E3976-E2E5-4D4A-B3E6-3E6DF898EB8C}" type="presOf" srcId="{A33CBD7E-E11F-4AB8-A3AF-C13A8DDA2A79}" destId="{9D98ED81-117F-4998-8626-283D71231684}" srcOrd="1" destOrd="1" presId="urn:microsoft.com/office/officeart/2005/8/layout/vList4"/>
    <dgm:cxn modelId="{7C48BBD1-EF04-4E13-AC87-B9678279A37B}" type="presOf" srcId="{4EF32E9F-8DD0-401F-8E5A-E9C8612CC2C6}" destId="{254A63C4-3F76-40AE-9D1B-49E139E9EAC4}" srcOrd="0" destOrd="0" presId="urn:microsoft.com/office/officeart/2005/8/layout/vList4"/>
    <dgm:cxn modelId="{67454F35-F917-4539-8E9D-47013F0BC07B}" type="presOf" srcId="{A33CBD7E-E11F-4AB8-A3AF-C13A8DDA2A79}" destId="{9ECA7AB9-D5D6-4ECF-B2CE-34B18B9706C9}" srcOrd="0" destOrd="1" presId="urn:microsoft.com/office/officeart/2005/8/layout/vList4"/>
    <dgm:cxn modelId="{A1C091F5-00F0-46A7-A694-E5132CF0AB61}" srcId="{F4CA1335-56E6-4346-9453-097060F3D6A7}" destId="{19ABF894-3508-4401-A164-459BBE81202B}" srcOrd="1" destOrd="0" parTransId="{2CA84A1E-717E-4343-91F9-1F3D3B74D005}" sibTransId="{D4EE7F09-6EE3-467C-89AB-0947452B0054}"/>
    <dgm:cxn modelId="{3C84D2BB-578E-4F75-9BAB-2A957FEA3097}" type="presParOf" srcId="{4BD9F4F8-BA94-4C03-A7B1-8A631CD57C7A}" destId="{7F6F84AE-C75C-4F2A-A957-8D94D64A6BE2}" srcOrd="0" destOrd="0" presId="urn:microsoft.com/office/officeart/2005/8/layout/vList4"/>
    <dgm:cxn modelId="{2017970E-E39A-4DCD-84C5-ABD4C2AC0C61}" type="presParOf" srcId="{7F6F84AE-C75C-4F2A-A957-8D94D64A6BE2}" destId="{7A7DDF04-D7E5-40DC-A548-6C216D03CBC4}" srcOrd="0" destOrd="0" presId="urn:microsoft.com/office/officeart/2005/8/layout/vList4"/>
    <dgm:cxn modelId="{11A45D57-A2A8-46A3-B156-E1C4F7681F7A}" type="presParOf" srcId="{7F6F84AE-C75C-4F2A-A957-8D94D64A6BE2}" destId="{7933F3EE-77EA-4C1B-BA3E-BACD6EA5FC2F}" srcOrd="1" destOrd="0" presId="urn:microsoft.com/office/officeart/2005/8/layout/vList4"/>
    <dgm:cxn modelId="{380DB86D-BED8-43BF-84FB-41947D095DED}" type="presParOf" srcId="{7F6F84AE-C75C-4F2A-A957-8D94D64A6BE2}" destId="{05E9EB86-350D-425F-BF2C-4F5D4978B349}" srcOrd="2" destOrd="0" presId="urn:microsoft.com/office/officeart/2005/8/layout/vList4"/>
    <dgm:cxn modelId="{FF0F3459-A617-4D96-8766-815BD852B5AE}" type="presParOf" srcId="{4BD9F4F8-BA94-4C03-A7B1-8A631CD57C7A}" destId="{67F1694B-3091-44E9-A964-EE2D96A51EFD}" srcOrd="1" destOrd="0" presId="urn:microsoft.com/office/officeart/2005/8/layout/vList4"/>
    <dgm:cxn modelId="{BAEFFE3A-2E12-4ABB-A636-B3AEF39595E9}" type="presParOf" srcId="{4BD9F4F8-BA94-4C03-A7B1-8A631CD57C7A}" destId="{861BA916-727A-40B4-8827-602724EC6F96}" srcOrd="2" destOrd="0" presId="urn:microsoft.com/office/officeart/2005/8/layout/vList4"/>
    <dgm:cxn modelId="{4F30804C-73CD-47B5-850B-92F3192F06BE}" type="presParOf" srcId="{861BA916-727A-40B4-8827-602724EC6F96}" destId="{9ECA7AB9-D5D6-4ECF-B2CE-34B18B9706C9}" srcOrd="0" destOrd="0" presId="urn:microsoft.com/office/officeart/2005/8/layout/vList4"/>
    <dgm:cxn modelId="{B4EA87AF-00EB-481B-AAB6-F9285A928F6A}" type="presParOf" srcId="{861BA916-727A-40B4-8827-602724EC6F96}" destId="{653B7664-6812-4718-BE38-7BDCE55647A1}" srcOrd="1" destOrd="0" presId="urn:microsoft.com/office/officeart/2005/8/layout/vList4"/>
    <dgm:cxn modelId="{CDEC8435-8AE1-4FB1-A32F-43961418BD6B}" type="presParOf" srcId="{861BA916-727A-40B4-8827-602724EC6F96}" destId="{9D98ED81-117F-4998-8626-283D71231684}" srcOrd="2" destOrd="0" presId="urn:microsoft.com/office/officeart/2005/8/layout/vList4"/>
    <dgm:cxn modelId="{7E75BBAB-2386-4D30-8BE3-3115372276E8}" type="presParOf" srcId="{4BD9F4F8-BA94-4C03-A7B1-8A631CD57C7A}" destId="{C425AC7E-9376-4615-8075-960CE479173F}" srcOrd="3" destOrd="0" presId="urn:microsoft.com/office/officeart/2005/8/layout/vList4"/>
    <dgm:cxn modelId="{DAF43D69-997A-4941-BBA2-6CBE03DAAB91}" type="presParOf" srcId="{4BD9F4F8-BA94-4C03-A7B1-8A631CD57C7A}" destId="{0F08D746-0F7F-4AA1-B473-1242D074DB9E}" srcOrd="4" destOrd="0" presId="urn:microsoft.com/office/officeart/2005/8/layout/vList4"/>
    <dgm:cxn modelId="{31A5721F-3CC3-4B9C-959C-8B3B52519E16}" type="presParOf" srcId="{0F08D746-0F7F-4AA1-B473-1242D074DB9E}" destId="{2431CAFA-4AF5-479A-9D1D-67338E2B4537}" srcOrd="0" destOrd="0" presId="urn:microsoft.com/office/officeart/2005/8/layout/vList4"/>
    <dgm:cxn modelId="{E06D175E-6BD3-4429-9B08-B30060A98269}" type="presParOf" srcId="{0F08D746-0F7F-4AA1-B473-1242D074DB9E}" destId="{2CC206FA-CD2D-475E-85BC-B2CEEADE0D82}" srcOrd="1" destOrd="0" presId="urn:microsoft.com/office/officeart/2005/8/layout/vList4"/>
    <dgm:cxn modelId="{B8001818-DE8B-4FFB-B2D0-26C4DE4BF788}" type="presParOf" srcId="{0F08D746-0F7F-4AA1-B473-1242D074DB9E}" destId="{B9279514-4EB2-4BB7-918F-71F78AD955A3}" srcOrd="2" destOrd="0" presId="urn:microsoft.com/office/officeart/2005/8/layout/vList4"/>
    <dgm:cxn modelId="{B207BB42-0E97-434A-B840-A6665EFCE85E}" type="presParOf" srcId="{4BD9F4F8-BA94-4C03-A7B1-8A631CD57C7A}" destId="{58EAC193-D5AA-46A9-BE28-F9534EDF499E}" srcOrd="5" destOrd="0" presId="urn:microsoft.com/office/officeart/2005/8/layout/vList4"/>
    <dgm:cxn modelId="{6289DFFF-7521-4E3D-AFB7-312A3A1AC7B9}" type="presParOf" srcId="{4BD9F4F8-BA94-4C03-A7B1-8A631CD57C7A}" destId="{70DE6CE0-7221-432E-B795-D039B756BF86}" srcOrd="6" destOrd="0" presId="urn:microsoft.com/office/officeart/2005/8/layout/vList4"/>
    <dgm:cxn modelId="{E153F606-0D56-437B-954C-AAC27F3B61C6}" type="presParOf" srcId="{70DE6CE0-7221-432E-B795-D039B756BF86}" destId="{254A63C4-3F76-40AE-9D1B-49E139E9EAC4}" srcOrd="0" destOrd="0" presId="urn:microsoft.com/office/officeart/2005/8/layout/vList4"/>
    <dgm:cxn modelId="{A70B5724-FD39-4F22-A506-F6FD32D40033}" type="presParOf" srcId="{70DE6CE0-7221-432E-B795-D039B756BF86}" destId="{73D0834C-AC1F-44F5-8C16-EB69E6CF65E6}" srcOrd="1" destOrd="0" presId="urn:microsoft.com/office/officeart/2005/8/layout/vList4"/>
    <dgm:cxn modelId="{DFA9FEEF-6015-4149-A9A3-0D6AF9EEB659}" type="presParOf" srcId="{70DE6CE0-7221-432E-B795-D039B756BF86}" destId="{DF90A005-1758-4AFD-B651-A029641E4AC9}" srcOrd="2" destOrd="0" presId="urn:microsoft.com/office/officeart/2005/8/layout/vList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CA1335-56E6-4346-9453-097060F3D6A7}" type="doc">
      <dgm:prSet loTypeId="urn:microsoft.com/office/officeart/2005/8/layout/vList4" loCatId="list" qsTypeId="urn:microsoft.com/office/officeart/2005/8/quickstyle/3d1" qsCatId="3D" csTypeId="urn:microsoft.com/office/officeart/2005/8/colors/accent1_3" csCatId="accent1" phldr="1"/>
      <dgm:spPr/>
      <dgm:t>
        <a:bodyPr/>
        <a:lstStyle/>
        <a:p>
          <a:endParaRPr lang="es-MX"/>
        </a:p>
      </dgm:t>
    </dgm:pt>
    <dgm:pt modelId="{46C9756F-CCE4-4D12-ACD1-D797216CC03A}">
      <dgm:prSet phldrT="[Texto]" custT="1"/>
      <dgm:spPr/>
      <dgm:t>
        <a:bodyPr/>
        <a:lstStyle/>
        <a:p>
          <a:pPr algn="ctr"/>
          <a:r>
            <a:rPr lang="es-MX" sz="1400"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sz="1100">
            <a:effectLst>
              <a:outerShdw blurRad="50800" dist="38100" dir="2700000" algn="tl" rotWithShape="0">
                <a:prstClr val="black">
                  <a:alpha val="40000"/>
                </a:prstClr>
              </a:outerShdw>
            </a:effectLst>
          </a:endParaRPr>
        </a:p>
      </dgm:t>
    </dgm:pt>
    <dgm:pt modelId="{C5386915-822D-4C71-BD92-4C1B69DA4CB2}" type="sibTrans" cxnId="{0203E791-2CF4-4DAA-A0FC-6C0A6F2B82C4}">
      <dgm:prSet/>
      <dgm:spPr/>
      <dgm:t>
        <a:bodyPr/>
        <a:lstStyle/>
        <a:p>
          <a:pPr algn="ctr"/>
          <a:endParaRPr lang="es-MX" sz="1100">
            <a:effectLst>
              <a:outerShdw blurRad="50800" dist="38100" dir="2700000" algn="tl" rotWithShape="0">
                <a:prstClr val="black">
                  <a:alpha val="40000"/>
                </a:prstClr>
              </a:outerShdw>
            </a:effectLst>
          </a:endParaRPr>
        </a:p>
      </dgm:t>
    </dgm:pt>
    <dgm:pt modelId="{A33CBD7E-E11F-4AB8-A3AF-C13A8DDA2A79}">
      <dgm:prSet phldrT="[Texto]" custT="1"/>
      <dgm:spPr/>
      <dgm:t>
        <a:bodyPr/>
        <a:lstStyle/>
        <a:p>
          <a:pPr algn="just"/>
          <a:r>
            <a:rPr lang="es-MX" sz="1100">
              <a:effectLst>
                <a:outerShdw blurRad="50800" dist="38100" dir="2700000" algn="tl" rotWithShape="0">
                  <a:prstClr val="black">
                    <a:alpha val="40000"/>
                  </a:prstClr>
                </a:outerShdw>
              </a:effectLst>
            </a:rPr>
            <a:t>Solicitar mayor recurso para la atención del resto de los rubros que cubre el fondo.</a:t>
          </a:r>
        </a:p>
      </dgm:t>
    </dgm:pt>
    <dgm:pt modelId="{59623B86-B42E-4007-83FB-431D3C13ACCF}" type="parTrans" cxnId="{CD430AF3-038B-45B8-AB70-734B9E60B17C}">
      <dgm:prSet/>
      <dgm:spPr/>
      <dgm:t>
        <a:bodyPr/>
        <a:lstStyle/>
        <a:p>
          <a:pPr algn="ctr"/>
          <a:endParaRPr lang="es-MX" sz="1100">
            <a:effectLst>
              <a:outerShdw blurRad="50800" dist="38100" dir="2700000" algn="tl" rotWithShape="0">
                <a:prstClr val="black">
                  <a:alpha val="40000"/>
                </a:prstClr>
              </a:outerShdw>
            </a:effectLst>
          </a:endParaRPr>
        </a:p>
      </dgm:t>
    </dgm:pt>
    <dgm:pt modelId="{A3EA3C72-8D0A-42DF-833A-0B039E3C0C49}" type="sibTrans" cxnId="{CD430AF3-038B-45B8-AB70-734B9E60B17C}">
      <dgm:prSet/>
      <dgm:spPr/>
      <dgm:t>
        <a:bodyPr/>
        <a:lstStyle/>
        <a:p>
          <a:pPr algn="ctr"/>
          <a:endParaRPr lang="es-MX" sz="1100">
            <a:effectLst>
              <a:outerShdw blurRad="50800" dist="38100" dir="2700000" algn="tl" rotWithShape="0">
                <a:prstClr val="black">
                  <a:alpha val="40000"/>
                </a:prstClr>
              </a:outerShdw>
            </a:effectLst>
          </a:endParaRPr>
        </a:p>
      </dgm:t>
    </dgm:pt>
    <dgm:pt modelId="{19ABF894-3508-4401-A164-459BBE81202B}">
      <dgm:prSet phldrT="[Texto]" custT="1"/>
      <dgm:spPr/>
      <dgm:t>
        <a:bodyPr/>
        <a:lstStyle/>
        <a:p>
          <a:pPr algn="ctr"/>
          <a:r>
            <a:rPr lang="es-MX" sz="1400"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sz="1100">
            <a:effectLst>
              <a:outerShdw blurRad="50800" dist="38100" dir="2700000" algn="tl" rotWithShape="0">
                <a:prstClr val="black">
                  <a:alpha val="40000"/>
                </a:prstClr>
              </a:outerShdw>
            </a:effectLst>
          </a:endParaRPr>
        </a:p>
      </dgm:t>
    </dgm:pt>
    <dgm:pt modelId="{D4EE7F09-6EE3-467C-89AB-0947452B0054}" type="sibTrans" cxnId="{A1C091F5-00F0-46A7-A694-E5132CF0AB61}">
      <dgm:prSet/>
      <dgm:spPr/>
      <dgm:t>
        <a:bodyPr/>
        <a:lstStyle/>
        <a:p>
          <a:pPr algn="ctr"/>
          <a:endParaRPr lang="es-MX" sz="1100">
            <a:effectLst>
              <a:outerShdw blurRad="50800" dist="38100" dir="2700000" algn="tl" rotWithShape="0">
                <a:prstClr val="black">
                  <a:alpha val="40000"/>
                </a:prstClr>
              </a:outerShdw>
            </a:effectLst>
          </a:endParaRPr>
        </a:p>
      </dgm:t>
    </dgm:pt>
    <dgm:pt modelId="{C392657F-842A-4FC9-9BFF-3EAD136DE72D}">
      <dgm:prSet phldrT="[Texto]" custT="1"/>
      <dgm:spPr/>
      <dgm:t>
        <a:bodyPr/>
        <a:lstStyle/>
        <a:p>
          <a:pPr algn="ctr"/>
          <a:r>
            <a:rPr lang="es-MX" sz="1400"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sz="1100">
            <a:effectLst>
              <a:outerShdw blurRad="50800" dist="38100" dir="2700000" algn="tl" rotWithShape="0">
                <a:prstClr val="black">
                  <a:alpha val="40000"/>
                </a:prstClr>
              </a:outerShdw>
            </a:effectLst>
          </a:endParaRPr>
        </a:p>
      </dgm:t>
    </dgm:pt>
    <dgm:pt modelId="{75BDBAE0-7F47-4216-A152-7C5BDF4D9178}" type="sibTrans" cxnId="{8677D54F-5922-4D21-A289-FA784F32CBC1}">
      <dgm:prSet/>
      <dgm:spPr/>
      <dgm:t>
        <a:bodyPr/>
        <a:lstStyle/>
        <a:p>
          <a:pPr algn="ctr"/>
          <a:endParaRPr lang="es-MX" sz="1100">
            <a:effectLst>
              <a:outerShdw blurRad="50800" dist="38100" dir="2700000" algn="tl" rotWithShape="0">
                <a:prstClr val="black">
                  <a:alpha val="40000"/>
                </a:prstClr>
              </a:outerShdw>
            </a:effectLst>
          </a:endParaRPr>
        </a:p>
      </dgm:t>
    </dgm:pt>
    <dgm:pt modelId="{4EF32E9F-8DD0-401F-8E5A-E9C8612CC2C6}">
      <dgm:prSet phldrT="[Texto]" custT="1"/>
      <dgm:spPr/>
      <dgm:t>
        <a:bodyPr/>
        <a:lstStyle/>
        <a:p>
          <a:pPr algn="ctr"/>
          <a:r>
            <a:rPr lang="es-MX" sz="1400"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sz="1100">
            <a:effectLst>
              <a:outerShdw blurRad="50800" dist="38100" dir="2700000" algn="tl" rotWithShape="0">
                <a:prstClr val="black">
                  <a:alpha val="40000"/>
                </a:prstClr>
              </a:outerShdw>
            </a:effectLst>
          </a:endParaRPr>
        </a:p>
      </dgm:t>
    </dgm:pt>
    <dgm:pt modelId="{6346373B-E96B-40A9-AC02-965F662264EB}" type="sibTrans" cxnId="{2FE95770-AC42-4FA8-B6A1-6F5E5DACCD72}">
      <dgm:prSet/>
      <dgm:spPr/>
      <dgm:t>
        <a:bodyPr/>
        <a:lstStyle/>
        <a:p>
          <a:pPr algn="ctr"/>
          <a:endParaRPr lang="es-MX" sz="1100">
            <a:effectLst>
              <a:outerShdw blurRad="50800" dist="38100" dir="2700000" algn="tl" rotWithShape="0">
                <a:prstClr val="black">
                  <a:alpha val="40000"/>
                </a:prstClr>
              </a:outerShdw>
            </a:effectLst>
          </a:endParaRPr>
        </a:p>
      </dgm:t>
    </dgm:pt>
    <dgm:pt modelId="{49E0DFA9-7524-48E8-9F1A-075963B37DCB}">
      <dgm:prSet phldrT="[Texto]" custT="1"/>
      <dgm:spPr/>
      <dgm:t>
        <a:bodyPr/>
        <a:lstStyle/>
        <a:p>
          <a:pPr algn="just"/>
          <a:r>
            <a:rPr lang="es-MX" sz="1100" b="0">
              <a:effectLst>
                <a:outerShdw blurRad="50800" dist="38100" dir="2700000" algn="tl" rotWithShape="0">
                  <a:prstClr val="black">
                    <a:alpha val="40000"/>
                  </a:prstClr>
                </a:outerShdw>
              </a:effectLst>
            </a:rPr>
            <a:t>Excelente cumplimiento presupuestal, 100% de recurso autorizado ejercido, lo que denota buena programación y ejercicio del gasto por parte de SEDESOE.</a:t>
          </a:r>
        </a:p>
      </dgm:t>
    </dgm:pt>
    <dgm:pt modelId="{1CA6DC16-315C-4104-AC0A-E3B0DC5B9811}" type="parTrans" cxnId="{64A51F3C-ECCD-472D-8A14-12B6A53DD989}">
      <dgm:prSet/>
      <dgm:spPr/>
      <dgm:t>
        <a:bodyPr/>
        <a:lstStyle/>
        <a:p>
          <a:endParaRPr lang="es-MX" sz="1100">
            <a:effectLst>
              <a:outerShdw blurRad="50800" dist="38100" dir="2700000" algn="tl" rotWithShape="0">
                <a:prstClr val="black">
                  <a:alpha val="40000"/>
                </a:prstClr>
              </a:outerShdw>
            </a:effectLst>
          </a:endParaRPr>
        </a:p>
      </dgm:t>
    </dgm:pt>
    <dgm:pt modelId="{E3FC8679-E041-4B3C-ADFC-97A7AB7A66B5}" type="sibTrans" cxnId="{64A51F3C-ECCD-472D-8A14-12B6A53DD989}">
      <dgm:prSet/>
      <dgm:spPr/>
      <dgm:t>
        <a:bodyPr/>
        <a:lstStyle/>
        <a:p>
          <a:endParaRPr lang="es-MX" sz="1100">
            <a:effectLst>
              <a:outerShdw blurRad="50800" dist="38100" dir="2700000" algn="tl" rotWithShape="0">
                <a:prstClr val="black">
                  <a:alpha val="40000"/>
                </a:prstClr>
              </a:outerShdw>
            </a:effectLst>
          </a:endParaRPr>
        </a:p>
      </dgm:t>
    </dgm:pt>
    <dgm:pt modelId="{7333FD3D-6465-427D-A0B3-78C06D23F035}">
      <dgm:prSet phldrT="[Texto]" custT="1"/>
      <dgm:spPr/>
      <dgm:t>
        <a:bodyPr/>
        <a:lstStyle/>
        <a:p>
          <a:pPr algn="l"/>
          <a:r>
            <a:rPr lang="es-MX" sz="1100">
              <a:effectLst>
                <a:outerShdw blurRad="50800" dist="38100" dir="2700000" algn="tl" rotWithShape="0">
                  <a:prstClr val="black">
                    <a:alpha val="40000"/>
                  </a:prstClr>
                </a:outerShdw>
              </a:effectLst>
            </a:rPr>
            <a:t>No se asignó presupuesto al resto de los rubros que atiende el Fondo.</a:t>
          </a:r>
        </a:p>
      </dgm:t>
    </dgm:pt>
    <dgm:pt modelId="{0E4FD7D7-98ED-4BE6-97B7-C30824B357AE}" type="parTrans" cxnId="{1E52BA0C-E4BE-42E7-BF44-6D80FCC1197B}">
      <dgm:prSet/>
      <dgm:spPr/>
      <dgm:t>
        <a:bodyPr/>
        <a:lstStyle/>
        <a:p>
          <a:endParaRPr lang="es-MX" sz="1100">
            <a:effectLst>
              <a:outerShdw blurRad="50800" dist="38100" dir="2700000" algn="tl" rotWithShape="0">
                <a:prstClr val="black">
                  <a:alpha val="40000"/>
                </a:prstClr>
              </a:outerShdw>
            </a:effectLst>
          </a:endParaRPr>
        </a:p>
      </dgm:t>
    </dgm:pt>
    <dgm:pt modelId="{751741C7-8E23-47DF-9B8E-3A424BB791EF}" type="sibTrans" cxnId="{1E52BA0C-E4BE-42E7-BF44-6D80FCC1197B}">
      <dgm:prSet/>
      <dgm:spPr/>
      <dgm:t>
        <a:bodyPr/>
        <a:lstStyle/>
        <a:p>
          <a:endParaRPr lang="es-MX" sz="1100">
            <a:effectLst>
              <a:outerShdw blurRad="50800" dist="38100" dir="2700000" algn="tl" rotWithShape="0">
                <a:prstClr val="black">
                  <a:alpha val="40000"/>
                </a:prstClr>
              </a:outerShdw>
            </a:effectLst>
          </a:endParaRPr>
        </a:p>
      </dgm:t>
    </dgm:pt>
    <dgm:pt modelId="{93413E5B-FAA5-4C4A-AC6C-0D3BFCA60785}">
      <dgm:prSet phldrT="[Texto]" custT="1"/>
      <dgm:spPr/>
      <dgm:t>
        <a:bodyPr/>
        <a:lstStyle/>
        <a:p>
          <a:pPr algn="just"/>
          <a:r>
            <a:rPr lang="es-MX" sz="1100">
              <a:effectLst>
                <a:outerShdw blurRad="50800" dist="38100" dir="2700000" algn="tl" rotWithShape="0">
                  <a:prstClr val="black">
                    <a:alpha val="40000"/>
                  </a:prstClr>
                </a:outerShdw>
              </a:effectLst>
            </a:rPr>
            <a:t>La tendencia de la asignación presupuestal federal ha sido a la alza, para 2018 se notificaron  más de 23 millones de pesos, sin embargo con la nueva administración federal existe el riesgo de reducirse, esto por declaraciones de reducciones al paquete económico de 2019.</a:t>
          </a:r>
        </a:p>
      </dgm:t>
    </dgm:pt>
    <dgm:pt modelId="{2E208E52-EF59-4358-B8C9-52EB2E7542BC}" type="parTrans" cxnId="{5C2EB188-A232-43D1-9902-E129D44C4C9A}">
      <dgm:prSet/>
      <dgm:spPr/>
      <dgm:t>
        <a:bodyPr/>
        <a:lstStyle/>
        <a:p>
          <a:endParaRPr lang="es-MX" sz="1100">
            <a:effectLst>
              <a:outerShdw blurRad="50800" dist="38100" dir="2700000" algn="tl" rotWithShape="0">
                <a:prstClr val="black">
                  <a:alpha val="40000"/>
                </a:prstClr>
              </a:outerShdw>
            </a:effectLst>
          </a:endParaRPr>
        </a:p>
      </dgm:t>
    </dgm:pt>
    <dgm:pt modelId="{3DC4B595-5DE6-4713-B628-8A6C1190057C}" type="sibTrans" cxnId="{5C2EB188-A232-43D1-9902-E129D44C4C9A}">
      <dgm:prSet/>
      <dgm:spPr/>
      <dgm:t>
        <a:bodyPr/>
        <a:lstStyle/>
        <a:p>
          <a:endParaRPr lang="es-MX" sz="1100">
            <a:effectLst>
              <a:outerShdw blurRad="50800" dist="38100" dir="2700000" algn="tl" rotWithShape="0">
                <a:prstClr val="black">
                  <a:alpha val="40000"/>
                </a:prstClr>
              </a:outerShdw>
            </a:effectLst>
          </a:endParaRPr>
        </a:p>
      </dgm:t>
    </dgm:pt>
    <dgm:pt modelId="{20AF6300-9658-48A3-9057-58F5AF8492EA}">
      <dgm:prSet phldrT="[Texto]" custT="1"/>
      <dgm:spPr/>
      <dgm:t>
        <a:bodyPr/>
        <a:lstStyle/>
        <a:p>
          <a:pPr algn="l"/>
          <a:r>
            <a:rPr lang="es-MX" sz="1100">
              <a:effectLst>
                <a:outerShdw blurRad="50800" dist="38100" dir="2700000" algn="tl" rotWithShape="0">
                  <a:prstClr val="black">
                    <a:alpha val="40000"/>
                  </a:prstClr>
                </a:outerShdw>
              </a:effectLst>
            </a:rPr>
            <a:t>En 2016 BC contó con $7,827,000.00, lo que permitió que en 2017 se tuviera acceso a casi al triple del recurso.</a:t>
          </a:r>
          <a:endParaRPr lang="es-MX" sz="1100" b="0">
            <a:effectLst>
              <a:outerShdw blurRad="50800" dist="38100" dir="2700000" algn="tl" rotWithShape="0">
                <a:prstClr val="black">
                  <a:alpha val="40000"/>
                </a:prstClr>
              </a:outerShdw>
            </a:effectLst>
          </a:endParaRPr>
        </a:p>
      </dgm:t>
    </dgm:pt>
    <dgm:pt modelId="{081A9993-0FBC-42E4-819A-8E98F4D02898}" type="parTrans" cxnId="{CF382920-C7A7-4EEE-B374-D917CC0339CB}">
      <dgm:prSet/>
      <dgm:spPr/>
      <dgm:t>
        <a:bodyPr/>
        <a:lstStyle/>
        <a:p>
          <a:endParaRPr lang="es-MX" sz="1100">
            <a:effectLst>
              <a:outerShdw blurRad="50800" dist="38100" dir="2700000" algn="tl" rotWithShape="0">
                <a:prstClr val="black">
                  <a:alpha val="40000"/>
                </a:prstClr>
              </a:outerShdw>
            </a:effectLst>
          </a:endParaRPr>
        </a:p>
      </dgm:t>
    </dgm:pt>
    <dgm:pt modelId="{0340C620-D917-430A-ADEE-0019909DC4E3}" type="sibTrans" cxnId="{CF382920-C7A7-4EEE-B374-D917CC0339CB}">
      <dgm:prSet/>
      <dgm:spPr/>
      <dgm:t>
        <a:bodyPr/>
        <a:lstStyle/>
        <a:p>
          <a:endParaRPr lang="es-MX" sz="1100">
            <a:effectLst>
              <a:outerShdw blurRad="50800" dist="38100" dir="2700000" algn="tl" rotWithShape="0">
                <a:prstClr val="black">
                  <a:alpha val="40000"/>
                </a:prstClr>
              </a:outerShdw>
            </a:effectLst>
          </a:endParaRPr>
        </a:p>
      </dgm:t>
    </dgm:pt>
    <dgm:pt modelId="{F14EC8B7-5AB4-4DCA-BD3A-B3927C504467}">
      <dgm:prSet phldrT="[Texto]" custT="1"/>
      <dgm:spPr/>
      <dgm:t>
        <a:bodyPr/>
        <a:lstStyle/>
        <a:p>
          <a:pPr algn="l"/>
          <a:r>
            <a:rPr lang="es-MX" sz="1100">
              <a:effectLst>
                <a:outerShdw blurRad="50800" dist="38100" dir="2700000" algn="tl" rotWithShape="0">
                  <a:prstClr val="black">
                    <a:alpha val="40000"/>
                  </a:prstClr>
                </a:outerShdw>
              </a:effectLst>
            </a:rPr>
            <a:t>Nulo seguimiento al recurso asignado a las OSC´s, se desconoce cuanto recurso destinaron las OSC´s para el traslado de migrantes a sus lugares de origen.</a:t>
          </a:r>
        </a:p>
      </dgm:t>
    </dgm:pt>
    <dgm:pt modelId="{4DC119D5-037A-4B2F-98EB-DA696708F0CD}" type="parTrans" cxnId="{68C3D957-C14E-4F69-BF51-58D023B5277F}">
      <dgm:prSet/>
      <dgm:spPr/>
      <dgm:t>
        <a:bodyPr/>
        <a:lstStyle/>
        <a:p>
          <a:endParaRPr lang="es-MX" sz="1100">
            <a:effectLst>
              <a:outerShdw blurRad="50800" dist="38100" dir="2700000" algn="tl" rotWithShape="0">
                <a:prstClr val="black">
                  <a:alpha val="40000"/>
                </a:prstClr>
              </a:outerShdw>
            </a:effectLst>
          </a:endParaRPr>
        </a:p>
      </dgm:t>
    </dgm:pt>
    <dgm:pt modelId="{1BBDA0CC-CDBD-4E9B-B8F3-330C7CC5DAFB}" type="sibTrans" cxnId="{68C3D957-C14E-4F69-BF51-58D023B5277F}">
      <dgm:prSet/>
      <dgm:spPr/>
      <dgm:t>
        <a:bodyPr/>
        <a:lstStyle/>
        <a:p>
          <a:endParaRPr lang="es-MX" sz="1100">
            <a:effectLst>
              <a:outerShdw blurRad="50800" dist="38100" dir="2700000" algn="tl" rotWithShape="0">
                <a:prstClr val="black">
                  <a:alpha val="40000"/>
                </a:prstClr>
              </a:outerShdw>
            </a:effectLst>
          </a:endParaRPr>
        </a:p>
      </dgm:t>
    </dgm:pt>
    <dgm:pt modelId="{49EE651B-860F-4D6B-924D-14DDC09DBE97}">
      <dgm:prSet phldrT="[Texto]" custT="1"/>
      <dgm:spPr/>
      <dgm:t>
        <a:bodyPr/>
        <a:lstStyle/>
        <a:p>
          <a:pPr algn="l"/>
          <a:r>
            <a:rPr lang="es-MX" sz="1100" b="0">
              <a:effectLst>
                <a:outerShdw blurRad="50800" dist="38100" dir="2700000" algn="tl" rotWithShape="0">
                  <a:prstClr val="black">
                    <a:alpha val="40000"/>
                  </a:prstClr>
                </a:outerShdw>
              </a:effectLst>
            </a:rPr>
            <a:t>No se identifica un análisis de riesgo por el impacto financiero derivado del alto flujo migratorio que se registra en el Estado, se tiene una alta dependencia a este fondo.</a:t>
          </a:r>
        </a:p>
      </dgm:t>
    </dgm:pt>
    <dgm:pt modelId="{13571C8B-401F-4843-BB90-D3310BB6651A}" type="parTrans" cxnId="{BAB7A291-77F0-4DD6-806B-A2B9628ABF27}">
      <dgm:prSet/>
      <dgm:spPr/>
      <dgm:t>
        <a:bodyPr/>
        <a:lstStyle/>
        <a:p>
          <a:endParaRPr lang="es-MX" sz="1100">
            <a:effectLst>
              <a:outerShdw blurRad="50800" dist="38100" dir="2700000" algn="tl" rotWithShape="0">
                <a:prstClr val="black">
                  <a:alpha val="40000"/>
                </a:prstClr>
              </a:outerShdw>
            </a:effectLst>
          </a:endParaRPr>
        </a:p>
      </dgm:t>
    </dgm:pt>
    <dgm:pt modelId="{226C55BC-B5C7-4D22-A0E2-415163FEB75F}" type="sibTrans" cxnId="{BAB7A291-77F0-4DD6-806B-A2B9628ABF27}">
      <dgm:prSet/>
      <dgm:spPr/>
      <dgm:t>
        <a:bodyPr/>
        <a:lstStyle/>
        <a:p>
          <a:endParaRPr lang="es-MX" sz="1100">
            <a:effectLst>
              <a:outerShdw blurRad="50800" dist="38100" dir="2700000" algn="tl" rotWithShape="0">
                <a:prstClr val="black">
                  <a:alpha val="40000"/>
                </a:prstClr>
              </a:outerShdw>
            </a:effectLst>
          </a:endParaRPr>
        </a:p>
      </dgm:t>
    </dgm:pt>
    <dgm:pt modelId="{4C33652C-0F64-48A4-9742-59566E0C6CC5}" type="pres">
      <dgm:prSet presAssocID="{F4CA1335-56E6-4346-9453-097060F3D6A7}" presName="linear" presStyleCnt="0">
        <dgm:presLayoutVars>
          <dgm:dir/>
          <dgm:resizeHandles val="exact"/>
        </dgm:presLayoutVars>
      </dgm:prSet>
      <dgm:spPr/>
      <dgm:t>
        <a:bodyPr/>
        <a:lstStyle/>
        <a:p>
          <a:endParaRPr lang="es-ES"/>
        </a:p>
      </dgm:t>
    </dgm:pt>
    <dgm:pt modelId="{B6628327-E0FE-4B3B-83E5-072F4710593C}" type="pres">
      <dgm:prSet presAssocID="{46C9756F-CCE4-4D12-ACD1-D797216CC03A}" presName="comp" presStyleCnt="0"/>
      <dgm:spPr/>
    </dgm:pt>
    <dgm:pt modelId="{AE03A689-62AC-4A74-8CC8-C6791D1B6EF0}" type="pres">
      <dgm:prSet presAssocID="{46C9756F-CCE4-4D12-ACD1-D797216CC03A}" presName="box" presStyleLbl="node1" presStyleIdx="0" presStyleCnt="4" custScaleY="140497"/>
      <dgm:spPr/>
      <dgm:t>
        <a:bodyPr/>
        <a:lstStyle/>
        <a:p>
          <a:endParaRPr lang="es-ES"/>
        </a:p>
      </dgm:t>
    </dgm:pt>
    <dgm:pt modelId="{AD558D7E-83AA-4BCE-8DFD-CE431243CFE4}" type="pres">
      <dgm:prSet presAssocID="{46C9756F-CCE4-4D12-ACD1-D797216CC03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dgm:spPr>
    </dgm:pt>
    <dgm:pt modelId="{00887329-6B7E-4B49-B2F1-64FE7651410C}" type="pres">
      <dgm:prSet presAssocID="{46C9756F-CCE4-4D12-ACD1-D797216CC03A}" presName="text" presStyleLbl="node1" presStyleIdx="0" presStyleCnt="4">
        <dgm:presLayoutVars>
          <dgm:bulletEnabled val="1"/>
        </dgm:presLayoutVars>
      </dgm:prSet>
      <dgm:spPr/>
      <dgm:t>
        <a:bodyPr/>
        <a:lstStyle/>
        <a:p>
          <a:endParaRPr lang="es-ES"/>
        </a:p>
      </dgm:t>
    </dgm:pt>
    <dgm:pt modelId="{3342F229-DA61-48BA-881C-B2DF126CC0D6}" type="pres">
      <dgm:prSet presAssocID="{C5386915-822D-4C71-BD92-4C1B69DA4CB2}" presName="spacer" presStyleCnt="0"/>
      <dgm:spPr/>
    </dgm:pt>
    <dgm:pt modelId="{30DA70DD-505F-44E7-BE72-3C96740F72E8}" type="pres">
      <dgm:prSet presAssocID="{19ABF894-3508-4401-A164-459BBE81202B}" presName="comp" presStyleCnt="0"/>
      <dgm:spPr/>
    </dgm:pt>
    <dgm:pt modelId="{18197A95-E654-4057-9B5D-1C6C92DA5340}" type="pres">
      <dgm:prSet presAssocID="{19ABF894-3508-4401-A164-459BBE81202B}" presName="box" presStyleLbl="node1" presStyleIdx="1" presStyleCnt="4"/>
      <dgm:spPr/>
      <dgm:t>
        <a:bodyPr/>
        <a:lstStyle/>
        <a:p>
          <a:endParaRPr lang="es-ES"/>
        </a:p>
      </dgm:t>
    </dgm:pt>
    <dgm:pt modelId="{5924AAA9-95C8-4214-8734-5C243F07BD79}" type="pres">
      <dgm:prSet presAssocID="{19ABF894-3508-4401-A164-459BBE81202B}"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dgm:spPr>
    </dgm:pt>
    <dgm:pt modelId="{6D183E3C-452A-4003-95D5-708FA08EADB5}" type="pres">
      <dgm:prSet presAssocID="{19ABF894-3508-4401-A164-459BBE81202B}" presName="text" presStyleLbl="node1" presStyleIdx="1" presStyleCnt="4">
        <dgm:presLayoutVars>
          <dgm:bulletEnabled val="1"/>
        </dgm:presLayoutVars>
      </dgm:prSet>
      <dgm:spPr/>
      <dgm:t>
        <a:bodyPr/>
        <a:lstStyle/>
        <a:p>
          <a:endParaRPr lang="es-ES"/>
        </a:p>
      </dgm:t>
    </dgm:pt>
    <dgm:pt modelId="{020E71E4-7D16-419A-B9A2-BEF72BECEB69}" type="pres">
      <dgm:prSet presAssocID="{D4EE7F09-6EE3-467C-89AB-0947452B0054}" presName="spacer" presStyleCnt="0"/>
      <dgm:spPr/>
    </dgm:pt>
    <dgm:pt modelId="{A4AE8170-389F-47DD-9AD6-EAEF8A28A92E}" type="pres">
      <dgm:prSet presAssocID="{C392657F-842A-4FC9-9BFF-3EAD136DE72D}" presName="comp" presStyleCnt="0"/>
      <dgm:spPr/>
    </dgm:pt>
    <dgm:pt modelId="{997E1B71-7254-4AC9-85B5-89695B2C0414}" type="pres">
      <dgm:prSet presAssocID="{C392657F-842A-4FC9-9BFF-3EAD136DE72D}" presName="box" presStyleLbl="node1" presStyleIdx="2" presStyleCnt="4" custScaleY="112822"/>
      <dgm:spPr/>
      <dgm:t>
        <a:bodyPr/>
        <a:lstStyle/>
        <a:p>
          <a:endParaRPr lang="es-ES"/>
        </a:p>
      </dgm:t>
    </dgm:pt>
    <dgm:pt modelId="{8B9A8932-64E3-49E4-90A0-CAFE30AB91CA}" type="pres">
      <dgm:prSet presAssocID="{C392657F-842A-4FC9-9BFF-3EAD136DE72D}"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dgm:spPr>
    </dgm:pt>
    <dgm:pt modelId="{C23700A5-D8DF-4DD7-AE79-DB4C3D2E8CA6}" type="pres">
      <dgm:prSet presAssocID="{C392657F-842A-4FC9-9BFF-3EAD136DE72D}" presName="text" presStyleLbl="node1" presStyleIdx="2" presStyleCnt="4">
        <dgm:presLayoutVars>
          <dgm:bulletEnabled val="1"/>
        </dgm:presLayoutVars>
      </dgm:prSet>
      <dgm:spPr/>
      <dgm:t>
        <a:bodyPr/>
        <a:lstStyle/>
        <a:p>
          <a:endParaRPr lang="es-ES"/>
        </a:p>
      </dgm:t>
    </dgm:pt>
    <dgm:pt modelId="{1F4A9A04-42C6-476C-8A22-B9CF8585CB51}" type="pres">
      <dgm:prSet presAssocID="{75BDBAE0-7F47-4216-A152-7C5BDF4D9178}" presName="spacer" presStyleCnt="0"/>
      <dgm:spPr/>
    </dgm:pt>
    <dgm:pt modelId="{070ACE02-A0F2-485C-AC85-C2B401CCCA05}" type="pres">
      <dgm:prSet presAssocID="{4EF32E9F-8DD0-401F-8E5A-E9C8612CC2C6}" presName="comp" presStyleCnt="0"/>
      <dgm:spPr/>
    </dgm:pt>
    <dgm:pt modelId="{704D851D-6696-4980-AE71-436FD50B2593}" type="pres">
      <dgm:prSet presAssocID="{4EF32E9F-8DD0-401F-8E5A-E9C8612CC2C6}" presName="box" presStyleLbl="node1" presStyleIdx="3" presStyleCnt="4" custScaleY="154918"/>
      <dgm:spPr/>
      <dgm:t>
        <a:bodyPr/>
        <a:lstStyle/>
        <a:p>
          <a:endParaRPr lang="es-ES"/>
        </a:p>
      </dgm:t>
    </dgm:pt>
    <dgm:pt modelId="{57D9E86D-7839-47EC-949F-45C44B51083F}" type="pres">
      <dgm:prSet presAssocID="{4EF32E9F-8DD0-401F-8E5A-E9C8612CC2C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5000" b="-5000"/>
          </a:stretch>
        </a:blipFill>
      </dgm:spPr>
    </dgm:pt>
    <dgm:pt modelId="{C346E436-44CB-4613-B8E8-12516FAE4C08}" type="pres">
      <dgm:prSet presAssocID="{4EF32E9F-8DD0-401F-8E5A-E9C8612CC2C6}" presName="text" presStyleLbl="node1" presStyleIdx="3" presStyleCnt="4">
        <dgm:presLayoutVars>
          <dgm:bulletEnabled val="1"/>
        </dgm:presLayoutVars>
      </dgm:prSet>
      <dgm:spPr/>
      <dgm:t>
        <a:bodyPr/>
        <a:lstStyle/>
        <a:p>
          <a:endParaRPr lang="es-ES"/>
        </a:p>
      </dgm:t>
    </dgm:pt>
  </dgm:ptLst>
  <dgm:cxnLst>
    <dgm:cxn modelId="{D90F6E6A-A2BB-46C6-991D-8622C588742B}" type="presOf" srcId="{A33CBD7E-E11F-4AB8-A3AF-C13A8DDA2A79}" destId="{6D183E3C-452A-4003-95D5-708FA08EADB5}" srcOrd="1" destOrd="1" presId="urn:microsoft.com/office/officeart/2005/8/layout/vList4"/>
    <dgm:cxn modelId="{0271694B-160B-4638-8EA0-11DA5E478707}" type="presOf" srcId="{A33CBD7E-E11F-4AB8-A3AF-C13A8DDA2A79}" destId="{18197A95-E654-4057-9B5D-1C6C92DA5340}" srcOrd="0" destOrd="1" presId="urn:microsoft.com/office/officeart/2005/8/layout/vList4"/>
    <dgm:cxn modelId="{C6699B00-A752-470B-9CA0-FF6F1C4EEDD0}" type="presOf" srcId="{20AF6300-9658-48A3-9057-58F5AF8492EA}" destId="{00887329-6B7E-4B49-B2F1-64FE7651410C}" srcOrd="1" destOrd="2" presId="urn:microsoft.com/office/officeart/2005/8/layout/vList4"/>
    <dgm:cxn modelId="{B5E4E39B-05EF-484B-B3E0-FE9CE8BF38AF}" type="presOf" srcId="{19ABF894-3508-4401-A164-459BBE81202B}" destId="{18197A95-E654-4057-9B5D-1C6C92DA5340}" srcOrd="0" destOrd="0" presId="urn:microsoft.com/office/officeart/2005/8/layout/vList4"/>
    <dgm:cxn modelId="{6A4A51F2-476E-4770-9443-F27E0D3EB652}" type="presOf" srcId="{49E0DFA9-7524-48E8-9F1A-075963B37DCB}" destId="{AE03A689-62AC-4A74-8CC8-C6791D1B6EF0}" srcOrd="0" destOrd="1" presId="urn:microsoft.com/office/officeart/2005/8/layout/vList4"/>
    <dgm:cxn modelId="{5C2EB188-A232-43D1-9902-E129D44C4C9A}" srcId="{C392657F-842A-4FC9-9BFF-3EAD136DE72D}" destId="{93413E5B-FAA5-4C4A-AC6C-0D3BFCA60785}" srcOrd="0" destOrd="0" parTransId="{2E208E52-EF59-4358-B8C9-52EB2E7542BC}" sibTransId="{3DC4B595-5DE6-4713-B628-8A6C1190057C}"/>
    <dgm:cxn modelId="{3A5A120B-C3FC-4C2B-BBAB-98A16D0A7EDC}" type="presOf" srcId="{46C9756F-CCE4-4D12-ACD1-D797216CC03A}" destId="{AE03A689-62AC-4A74-8CC8-C6791D1B6EF0}" srcOrd="0" destOrd="0" presId="urn:microsoft.com/office/officeart/2005/8/layout/vList4"/>
    <dgm:cxn modelId="{9917B388-B2DE-48B4-8E16-34DC8E1C5574}" type="presOf" srcId="{C392657F-842A-4FC9-9BFF-3EAD136DE72D}" destId="{997E1B71-7254-4AC9-85B5-89695B2C0414}" srcOrd="0" destOrd="0" presId="urn:microsoft.com/office/officeart/2005/8/layout/vList4"/>
    <dgm:cxn modelId="{64A51F3C-ECCD-472D-8A14-12B6A53DD989}" srcId="{46C9756F-CCE4-4D12-ACD1-D797216CC03A}" destId="{49E0DFA9-7524-48E8-9F1A-075963B37DCB}" srcOrd="0" destOrd="0" parTransId="{1CA6DC16-315C-4104-AC0A-E3B0DC5B9811}" sibTransId="{E3FC8679-E041-4B3C-ADFC-97A7AB7A66B5}"/>
    <dgm:cxn modelId="{42857119-287E-4F18-9565-8C385414FC9C}" type="presOf" srcId="{19ABF894-3508-4401-A164-459BBE81202B}" destId="{6D183E3C-452A-4003-95D5-708FA08EADB5}" srcOrd="1" destOrd="0" presId="urn:microsoft.com/office/officeart/2005/8/layout/vList4"/>
    <dgm:cxn modelId="{14C53DC2-5E81-4C78-B47A-825D363ECE7D}" type="presOf" srcId="{4EF32E9F-8DD0-401F-8E5A-E9C8612CC2C6}" destId="{704D851D-6696-4980-AE71-436FD50B2593}" srcOrd="0" destOrd="0" presId="urn:microsoft.com/office/officeart/2005/8/layout/vList4"/>
    <dgm:cxn modelId="{169D7E21-0BA7-4606-8EB1-86FF52D17A45}" type="presOf" srcId="{4EF32E9F-8DD0-401F-8E5A-E9C8612CC2C6}" destId="{C346E436-44CB-4613-B8E8-12516FAE4C08}" srcOrd="1" destOrd="0" presId="urn:microsoft.com/office/officeart/2005/8/layout/vList4"/>
    <dgm:cxn modelId="{1F31B254-863E-4BF5-AE16-B540FF308E1D}" type="presOf" srcId="{F4CA1335-56E6-4346-9453-097060F3D6A7}" destId="{4C33652C-0F64-48A4-9742-59566E0C6CC5}" srcOrd="0" destOrd="0" presId="urn:microsoft.com/office/officeart/2005/8/layout/vList4"/>
    <dgm:cxn modelId="{5E0B85BE-FA7F-438C-956C-A025D3FFE4E9}" type="presOf" srcId="{7333FD3D-6465-427D-A0B3-78C06D23F035}" destId="{C346E436-44CB-4613-B8E8-12516FAE4C08}" srcOrd="1" destOrd="1" presId="urn:microsoft.com/office/officeart/2005/8/layout/vList4"/>
    <dgm:cxn modelId="{2FE95770-AC42-4FA8-B6A1-6F5E5DACCD72}" srcId="{F4CA1335-56E6-4346-9453-097060F3D6A7}" destId="{4EF32E9F-8DD0-401F-8E5A-E9C8612CC2C6}" srcOrd="3" destOrd="0" parTransId="{EFB22554-01EB-425A-80CF-F03506B12370}" sibTransId="{6346373B-E96B-40A9-AC02-965F662264EB}"/>
    <dgm:cxn modelId="{0CE7EB76-6924-4BDA-9F73-12CE24C99B26}" type="presOf" srcId="{F14EC8B7-5AB4-4DCA-BD3A-B3927C504467}" destId="{704D851D-6696-4980-AE71-436FD50B2593}" srcOrd="0" destOrd="2" presId="urn:microsoft.com/office/officeart/2005/8/layout/vList4"/>
    <dgm:cxn modelId="{06714622-17A9-4A61-87D8-02C731EAC2CE}" type="presOf" srcId="{49E0DFA9-7524-48E8-9F1A-075963B37DCB}" destId="{00887329-6B7E-4B49-B2F1-64FE7651410C}" srcOrd="1" destOrd="1" presId="urn:microsoft.com/office/officeart/2005/8/layout/vList4"/>
    <dgm:cxn modelId="{8677D54F-5922-4D21-A289-FA784F32CBC1}" srcId="{F4CA1335-56E6-4346-9453-097060F3D6A7}" destId="{C392657F-842A-4FC9-9BFF-3EAD136DE72D}" srcOrd="2" destOrd="0" parTransId="{CBF2CF64-1E31-4FCF-AACE-BEB9443384A7}" sibTransId="{75BDBAE0-7F47-4216-A152-7C5BDF4D9178}"/>
    <dgm:cxn modelId="{DA58C18A-1259-46ED-B1F3-24E0B8470785}" type="presOf" srcId="{93413E5B-FAA5-4C4A-AC6C-0D3BFCA60785}" destId="{997E1B71-7254-4AC9-85B5-89695B2C0414}" srcOrd="0" destOrd="1" presId="urn:microsoft.com/office/officeart/2005/8/layout/vList4"/>
    <dgm:cxn modelId="{9FFF14CB-CE03-46E9-BCAE-BBF6B700133F}" type="presOf" srcId="{49EE651B-860F-4D6B-924D-14DDC09DBE97}" destId="{704D851D-6696-4980-AE71-436FD50B2593}" srcOrd="0" destOrd="3" presId="urn:microsoft.com/office/officeart/2005/8/layout/vList4"/>
    <dgm:cxn modelId="{414D0AA1-7BA7-4921-AAC3-D2FD666B27AA}" type="presOf" srcId="{46C9756F-CCE4-4D12-ACD1-D797216CC03A}" destId="{00887329-6B7E-4B49-B2F1-64FE7651410C}" srcOrd="1" destOrd="0" presId="urn:microsoft.com/office/officeart/2005/8/layout/vList4"/>
    <dgm:cxn modelId="{0203E791-2CF4-4DAA-A0FC-6C0A6F2B82C4}" srcId="{F4CA1335-56E6-4346-9453-097060F3D6A7}" destId="{46C9756F-CCE4-4D12-ACD1-D797216CC03A}" srcOrd="0" destOrd="0" parTransId="{3EF52405-B67D-4977-94DE-A2F4CB4FB48A}" sibTransId="{C5386915-822D-4C71-BD92-4C1B69DA4CB2}"/>
    <dgm:cxn modelId="{CDC62AF5-ED7C-41B9-85CC-D4ECE4081F9A}" type="presOf" srcId="{93413E5B-FAA5-4C4A-AC6C-0D3BFCA60785}" destId="{C23700A5-D8DF-4DD7-AE79-DB4C3D2E8CA6}" srcOrd="1" destOrd="1" presId="urn:microsoft.com/office/officeart/2005/8/layout/vList4"/>
    <dgm:cxn modelId="{CF382920-C7A7-4EEE-B374-D917CC0339CB}" srcId="{46C9756F-CCE4-4D12-ACD1-D797216CC03A}" destId="{20AF6300-9658-48A3-9057-58F5AF8492EA}" srcOrd="1" destOrd="0" parTransId="{081A9993-0FBC-42E4-819A-8E98F4D02898}" sibTransId="{0340C620-D917-430A-ADEE-0019909DC4E3}"/>
    <dgm:cxn modelId="{CD430AF3-038B-45B8-AB70-734B9E60B17C}" srcId="{19ABF894-3508-4401-A164-459BBE81202B}" destId="{A33CBD7E-E11F-4AB8-A3AF-C13A8DDA2A79}" srcOrd="0" destOrd="0" parTransId="{59623B86-B42E-4007-83FB-431D3C13ACCF}" sibTransId="{A3EA3C72-8D0A-42DF-833A-0B039E3C0C49}"/>
    <dgm:cxn modelId="{1E52BA0C-E4BE-42E7-BF44-6D80FCC1197B}" srcId="{4EF32E9F-8DD0-401F-8E5A-E9C8612CC2C6}" destId="{7333FD3D-6465-427D-A0B3-78C06D23F035}" srcOrd="0" destOrd="0" parTransId="{0E4FD7D7-98ED-4BE6-97B7-C30824B357AE}" sibTransId="{751741C7-8E23-47DF-9B8E-3A424BB791EF}"/>
    <dgm:cxn modelId="{D7FCA5FE-8D9B-447C-BDAF-E996044EEB1F}" type="presOf" srcId="{20AF6300-9658-48A3-9057-58F5AF8492EA}" destId="{AE03A689-62AC-4A74-8CC8-C6791D1B6EF0}" srcOrd="0" destOrd="2" presId="urn:microsoft.com/office/officeart/2005/8/layout/vList4"/>
    <dgm:cxn modelId="{473BCAD3-FC4D-4085-BD3C-39AF4F36BE48}" type="presOf" srcId="{C392657F-842A-4FC9-9BFF-3EAD136DE72D}" destId="{C23700A5-D8DF-4DD7-AE79-DB4C3D2E8CA6}" srcOrd="1" destOrd="0" presId="urn:microsoft.com/office/officeart/2005/8/layout/vList4"/>
    <dgm:cxn modelId="{6739AB78-9348-49FD-928F-33651714E6F0}" type="presOf" srcId="{F14EC8B7-5AB4-4DCA-BD3A-B3927C504467}" destId="{C346E436-44CB-4613-B8E8-12516FAE4C08}" srcOrd="1" destOrd="2" presId="urn:microsoft.com/office/officeart/2005/8/layout/vList4"/>
    <dgm:cxn modelId="{BAB7A291-77F0-4DD6-806B-A2B9628ABF27}" srcId="{4EF32E9F-8DD0-401F-8E5A-E9C8612CC2C6}" destId="{49EE651B-860F-4D6B-924D-14DDC09DBE97}" srcOrd="2" destOrd="0" parTransId="{13571C8B-401F-4843-BB90-D3310BB6651A}" sibTransId="{226C55BC-B5C7-4D22-A0E2-415163FEB75F}"/>
    <dgm:cxn modelId="{68C3D957-C14E-4F69-BF51-58D023B5277F}" srcId="{4EF32E9F-8DD0-401F-8E5A-E9C8612CC2C6}" destId="{F14EC8B7-5AB4-4DCA-BD3A-B3927C504467}" srcOrd="1" destOrd="0" parTransId="{4DC119D5-037A-4B2F-98EB-DA696708F0CD}" sibTransId="{1BBDA0CC-CDBD-4E9B-B8F3-330C7CC5DAFB}"/>
    <dgm:cxn modelId="{A1C091F5-00F0-46A7-A694-E5132CF0AB61}" srcId="{F4CA1335-56E6-4346-9453-097060F3D6A7}" destId="{19ABF894-3508-4401-A164-459BBE81202B}" srcOrd="1" destOrd="0" parTransId="{2CA84A1E-717E-4343-91F9-1F3D3B74D005}" sibTransId="{D4EE7F09-6EE3-467C-89AB-0947452B0054}"/>
    <dgm:cxn modelId="{AB4B089D-F984-4AA9-B9F4-0839A2EF5CD8}" type="presOf" srcId="{49EE651B-860F-4D6B-924D-14DDC09DBE97}" destId="{C346E436-44CB-4613-B8E8-12516FAE4C08}" srcOrd="1" destOrd="3" presId="urn:microsoft.com/office/officeart/2005/8/layout/vList4"/>
    <dgm:cxn modelId="{D3C65109-D0C1-49D9-AD28-6C597E3DAA4C}" type="presOf" srcId="{7333FD3D-6465-427D-A0B3-78C06D23F035}" destId="{704D851D-6696-4980-AE71-436FD50B2593}" srcOrd="0" destOrd="1" presId="urn:microsoft.com/office/officeart/2005/8/layout/vList4"/>
    <dgm:cxn modelId="{BDFB42E5-6D89-426D-B683-BFE85D8EE88F}" type="presParOf" srcId="{4C33652C-0F64-48A4-9742-59566E0C6CC5}" destId="{B6628327-E0FE-4B3B-83E5-072F4710593C}" srcOrd="0" destOrd="0" presId="urn:microsoft.com/office/officeart/2005/8/layout/vList4"/>
    <dgm:cxn modelId="{094DFBE9-4C47-47F1-A0F2-A962D5993D40}" type="presParOf" srcId="{B6628327-E0FE-4B3B-83E5-072F4710593C}" destId="{AE03A689-62AC-4A74-8CC8-C6791D1B6EF0}" srcOrd="0" destOrd="0" presId="urn:microsoft.com/office/officeart/2005/8/layout/vList4"/>
    <dgm:cxn modelId="{29844D39-DE5A-4C4B-93A0-BEA9B8E49D39}" type="presParOf" srcId="{B6628327-E0FE-4B3B-83E5-072F4710593C}" destId="{AD558D7E-83AA-4BCE-8DFD-CE431243CFE4}" srcOrd="1" destOrd="0" presId="urn:microsoft.com/office/officeart/2005/8/layout/vList4"/>
    <dgm:cxn modelId="{ED1C0C27-723C-4A1C-B936-E2FA65A762B2}" type="presParOf" srcId="{B6628327-E0FE-4B3B-83E5-072F4710593C}" destId="{00887329-6B7E-4B49-B2F1-64FE7651410C}" srcOrd="2" destOrd="0" presId="urn:microsoft.com/office/officeart/2005/8/layout/vList4"/>
    <dgm:cxn modelId="{53861F1B-ED0B-4974-9B23-09D153A36C81}" type="presParOf" srcId="{4C33652C-0F64-48A4-9742-59566E0C6CC5}" destId="{3342F229-DA61-48BA-881C-B2DF126CC0D6}" srcOrd="1" destOrd="0" presId="urn:microsoft.com/office/officeart/2005/8/layout/vList4"/>
    <dgm:cxn modelId="{201F23FF-7FF2-470E-A33E-31C3C89BAE0D}" type="presParOf" srcId="{4C33652C-0F64-48A4-9742-59566E0C6CC5}" destId="{30DA70DD-505F-44E7-BE72-3C96740F72E8}" srcOrd="2" destOrd="0" presId="urn:microsoft.com/office/officeart/2005/8/layout/vList4"/>
    <dgm:cxn modelId="{06A33750-E8EF-4C57-8279-A33E47E76044}" type="presParOf" srcId="{30DA70DD-505F-44E7-BE72-3C96740F72E8}" destId="{18197A95-E654-4057-9B5D-1C6C92DA5340}" srcOrd="0" destOrd="0" presId="urn:microsoft.com/office/officeart/2005/8/layout/vList4"/>
    <dgm:cxn modelId="{A321CB62-60D1-4EFE-A4B4-AFB3A650B337}" type="presParOf" srcId="{30DA70DD-505F-44E7-BE72-3C96740F72E8}" destId="{5924AAA9-95C8-4214-8734-5C243F07BD79}" srcOrd="1" destOrd="0" presId="urn:microsoft.com/office/officeart/2005/8/layout/vList4"/>
    <dgm:cxn modelId="{2801805C-BAE5-4B7D-9DAB-E7DB54E1D536}" type="presParOf" srcId="{30DA70DD-505F-44E7-BE72-3C96740F72E8}" destId="{6D183E3C-452A-4003-95D5-708FA08EADB5}" srcOrd="2" destOrd="0" presId="urn:microsoft.com/office/officeart/2005/8/layout/vList4"/>
    <dgm:cxn modelId="{FD451558-5AA6-4ABC-9654-F0E8734A848B}" type="presParOf" srcId="{4C33652C-0F64-48A4-9742-59566E0C6CC5}" destId="{020E71E4-7D16-419A-B9A2-BEF72BECEB69}" srcOrd="3" destOrd="0" presId="urn:microsoft.com/office/officeart/2005/8/layout/vList4"/>
    <dgm:cxn modelId="{2F0F0305-8E63-415E-AC78-3271B2D11D26}" type="presParOf" srcId="{4C33652C-0F64-48A4-9742-59566E0C6CC5}" destId="{A4AE8170-389F-47DD-9AD6-EAEF8A28A92E}" srcOrd="4" destOrd="0" presId="urn:microsoft.com/office/officeart/2005/8/layout/vList4"/>
    <dgm:cxn modelId="{775BB033-FE9F-4F2B-A9F2-BFC7F1140AE1}" type="presParOf" srcId="{A4AE8170-389F-47DD-9AD6-EAEF8A28A92E}" destId="{997E1B71-7254-4AC9-85B5-89695B2C0414}" srcOrd="0" destOrd="0" presId="urn:microsoft.com/office/officeart/2005/8/layout/vList4"/>
    <dgm:cxn modelId="{81FAB38F-F41C-4E88-BBBC-29B19E97A662}" type="presParOf" srcId="{A4AE8170-389F-47DD-9AD6-EAEF8A28A92E}" destId="{8B9A8932-64E3-49E4-90A0-CAFE30AB91CA}" srcOrd="1" destOrd="0" presId="urn:microsoft.com/office/officeart/2005/8/layout/vList4"/>
    <dgm:cxn modelId="{D311C720-4767-4652-9358-1843C9E65F40}" type="presParOf" srcId="{A4AE8170-389F-47DD-9AD6-EAEF8A28A92E}" destId="{C23700A5-D8DF-4DD7-AE79-DB4C3D2E8CA6}" srcOrd="2" destOrd="0" presId="urn:microsoft.com/office/officeart/2005/8/layout/vList4"/>
    <dgm:cxn modelId="{5A670DAC-BEFC-47ED-8767-A788DA2246E7}" type="presParOf" srcId="{4C33652C-0F64-48A4-9742-59566E0C6CC5}" destId="{1F4A9A04-42C6-476C-8A22-B9CF8585CB51}" srcOrd="5" destOrd="0" presId="urn:microsoft.com/office/officeart/2005/8/layout/vList4"/>
    <dgm:cxn modelId="{7F0A2CFE-4997-441E-9050-3E44C1000257}" type="presParOf" srcId="{4C33652C-0F64-48A4-9742-59566E0C6CC5}" destId="{070ACE02-A0F2-485C-AC85-C2B401CCCA05}" srcOrd="6" destOrd="0" presId="urn:microsoft.com/office/officeart/2005/8/layout/vList4"/>
    <dgm:cxn modelId="{C3FE1C43-64FC-4A77-924A-9517B754445B}" type="presParOf" srcId="{070ACE02-A0F2-485C-AC85-C2B401CCCA05}" destId="{704D851D-6696-4980-AE71-436FD50B2593}" srcOrd="0" destOrd="0" presId="urn:microsoft.com/office/officeart/2005/8/layout/vList4"/>
    <dgm:cxn modelId="{34635E8F-30DD-4CAB-A713-A1800B90A322}" type="presParOf" srcId="{070ACE02-A0F2-485C-AC85-C2B401CCCA05}" destId="{57D9E86D-7839-47EC-949F-45C44B51083F}" srcOrd="1" destOrd="0" presId="urn:microsoft.com/office/officeart/2005/8/layout/vList4"/>
    <dgm:cxn modelId="{D58494BE-7629-4D11-8865-A12736272EB8}" type="presParOf" srcId="{070ACE02-A0F2-485C-AC85-C2B401CCCA05}" destId="{C346E436-44CB-4613-B8E8-12516FAE4C08}" srcOrd="2" destOrd="0" presId="urn:microsoft.com/office/officeart/2005/8/layout/vList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CA1335-56E6-4346-9453-097060F3D6A7}" type="doc">
      <dgm:prSet loTypeId="urn:microsoft.com/office/officeart/2005/8/layout/vList4" loCatId="list" qsTypeId="urn:microsoft.com/office/officeart/2005/8/quickstyle/3d1" qsCatId="3D" csTypeId="urn:microsoft.com/office/officeart/2005/8/colors/accent1_3" csCatId="accent1" phldr="1"/>
      <dgm:spPr/>
      <dgm:t>
        <a:bodyPr/>
        <a:lstStyle/>
        <a:p>
          <a:endParaRPr lang="es-MX"/>
        </a:p>
      </dgm:t>
    </dgm:pt>
    <dgm:pt modelId="{46C9756F-CCE4-4D12-ACD1-D797216CC03A}">
      <dgm:prSet phldrT="[Texto]" custT="1"/>
      <dgm:spPr/>
      <dgm:t>
        <a:bodyPr/>
        <a:lstStyle/>
        <a:p>
          <a:pPr algn="ctr"/>
          <a:r>
            <a:rPr lang="es-MX" sz="1400"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l"/>
          <a:endParaRPr lang="es-MX" sz="1100">
            <a:effectLst>
              <a:outerShdw blurRad="50800" dist="38100" dir="2700000" algn="tl" rotWithShape="0">
                <a:prstClr val="black">
                  <a:alpha val="40000"/>
                </a:prstClr>
              </a:outerShdw>
            </a:effectLst>
          </a:endParaRPr>
        </a:p>
      </dgm:t>
    </dgm:pt>
    <dgm:pt modelId="{C5386915-822D-4C71-BD92-4C1B69DA4CB2}" type="sibTrans" cxnId="{0203E791-2CF4-4DAA-A0FC-6C0A6F2B82C4}">
      <dgm:prSet/>
      <dgm:spPr/>
      <dgm:t>
        <a:bodyPr/>
        <a:lstStyle/>
        <a:p>
          <a:pPr algn="l"/>
          <a:endParaRPr lang="es-MX" sz="1100">
            <a:effectLst>
              <a:outerShdw blurRad="50800" dist="38100" dir="2700000" algn="tl" rotWithShape="0">
                <a:prstClr val="black">
                  <a:alpha val="40000"/>
                </a:prstClr>
              </a:outerShdw>
            </a:effectLst>
          </a:endParaRPr>
        </a:p>
      </dgm:t>
    </dgm:pt>
    <dgm:pt modelId="{19DDDD1C-0702-4AB9-B509-2ACFC37E9598}">
      <dgm:prSet phldrT="[Texto]" custT="1"/>
      <dgm:spPr/>
      <dgm:t>
        <a:bodyPr/>
        <a:lstStyle/>
        <a:p>
          <a:pPr algn="l">
            <a:buFont typeface="Times New Roman" panose="02020603050405020304" pitchFamily="18" charset="0"/>
            <a:buChar char="•"/>
          </a:pPr>
          <a:r>
            <a:rPr lang="es-MX" sz="1100">
              <a:effectLst>
                <a:outerShdw blurRad="50800" dist="38100" dir="2700000" algn="tl" rotWithShape="0">
                  <a:prstClr val="black">
                    <a:alpha val="40000"/>
                  </a:prstClr>
                </a:outerShdw>
              </a:effectLst>
            </a:rPr>
            <a:t>Se cuenta con indicadores globales de apoyo a osc´s.</a:t>
          </a:r>
        </a:p>
      </dgm:t>
    </dgm:pt>
    <dgm:pt modelId="{FAB4775F-A80C-4A45-A0C4-55BBAAD8CE23}" type="parTrans" cxnId="{5B03AFFB-FF0B-448F-9B03-C2F4BFA1EF76}">
      <dgm:prSet/>
      <dgm:spPr/>
      <dgm:t>
        <a:bodyPr/>
        <a:lstStyle/>
        <a:p>
          <a:pPr algn="l"/>
          <a:endParaRPr lang="es-MX" sz="1100">
            <a:effectLst>
              <a:outerShdw blurRad="50800" dist="38100" dir="2700000" algn="tl" rotWithShape="0">
                <a:prstClr val="black">
                  <a:alpha val="40000"/>
                </a:prstClr>
              </a:outerShdw>
            </a:effectLst>
          </a:endParaRPr>
        </a:p>
      </dgm:t>
    </dgm:pt>
    <dgm:pt modelId="{7F688140-F2C5-4AE2-A281-9F9A37333382}" type="sibTrans" cxnId="{5B03AFFB-FF0B-448F-9B03-C2F4BFA1EF76}">
      <dgm:prSet/>
      <dgm:spPr/>
      <dgm:t>
        <a:bodyPr/>
        <a:lstStyle/>
        <a:p>
          <a:pPr algn="l"/>
          <a:endParaRPr lang="es-MX" sz="1100">
            <a:effectLst>
              <a:outerShdw blurRad="50800" dist="38100" dir="2700000" algn="tl" rotWithShape="0">
                <a:prstClr val="black">
                  <a:alpha val="40000"/>
                </a:prstClr>
              </a:outerShdw>
            </a:effectLst>
          </a:endParaRPr>
        </a:p>
      </dgm:t>
    </dgm:pt>
    <dgm:pt modelId="{A33CBD7E-E11F-4AB8-A3AF-C13A8DDA2A79}">
      <dgm:prSet phldrT="[Texto]" custT="1"/>
      <dgm:spPr/>
      <dgm:t>
        <a:bodyPr/>
        <a:lstStyle/>
        <a:p>
          <a:pPr algn="l"/>
          <a:r>
            <a:rPr lang="es-MX" sz="1100">
              <a:effectLst>
                <a:outerShdw blurRad="50800" dist="38100" dir="2700000" algn="tl" rotWithShape="0">
                  <a:prstClr val="black">
                    <a:alpha val="40000"/>
                  </a:prstClr>
                </a:outerShdw>
              </a:effectLst>
            </a:rPr>
            <a:t>Diseñar indicadores que permitan evaluar los resultados e impactos del Fondo en BC.</a:t>
          </a:r>
        </a:p>
      </dgm:t>
    </dgm:pt>
    <dgm:pt modelId="{59623B86-B42E-4007-83FB-431D3C13ACCF}" type="parTrans" cxnId="{CD430AF3-038B-45B8-AB70-734B9E60B17C}">
      <dgm:prSet/>
      <dgm:spPr/>
      <dgm:t>
        <a:bodyPr/>
        <a:lstStyle/>
        <a:p>
          <a:pPr algn="l"/>
          <a:endParaRPr lang="es-MX" sz="1100">
            <a:effectLst>
              <a:outerShdw blurRad="50800" dist="38100" dir="2700000" algn="tl" rotWithShape="0">
                <a:prstClr val="black">
                  <a:alpha val="40000"/>
                </a:prstClr>
              </a:outerShdw>
            </a:effectLst>
          </a:endParaRPr>
        </a:p>
      </dgm:t>
    </dgm:pt>
    <dgm:pt modelId="{A3EA3C72-8D0A-42DF-833A-0B039E3C0C49}" type="sibTrans" cxnId="{CD430AF3-038B-45B8-AB70-734B9E60B17C}">
      <dgm:prSet/>
      <dgm:spPr/>
      <dgm:t>
        <a:bodyPr/>
        <a:lstStyle/>
        <a:p>
          <a:pPr algn="l"/>
          <a:endParaRPr lang="es-MX" sz="1100">
            <a:effectLst>
              <a:outerShdw blurRad="50800" dist="38100" dir="2700000" algn="tl" rotWithShape="0">
                <a:prstClr val="black">
                  <a:alpha val="40000"/>
                </a:prstClr>
              </a:outerShdw>
            </a:effectLst>
          </a:endParaRPr>
        </a:p>
      </dgm:t>
    </dgm:pt>
    <dgm:pt modelId="{19ABF894-3508-4401-A164-459BBE81202B}">
      <dgm:prSet phldrT="[Texto]" custT="1"/>
      <dgm:spPr/>
      <dgm:t>
        <a:bodyPr/>
        <a:lstStyle/>
        <a:p>
          <a:pPr algn="ctr"/>
          <a:r>
            <a:rPr lang="es-MX" sz="1400"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l"/>
          <a:endParaRPr lang="es-MX" sz="1100">
            <a:effectLst>
              <a:outerShdw blurRad="50800" dist="38100" dir="2700000" algn="tl" rotWithShape="0">
                <a:prstClr val="black">
                  <a:alpha val="40000"/>
                </a:prstClr>
              </a:outerShdw>
            </a:effectLst>
          </a:endParaRPr>
        </a:p>
      </dgm:t>
    </dgm:pt>
    <dgm:pt modelId="{D4EE7F09-6EE3-467C-89AB-0947452B0054}" type="sibTrans" cxnId="{A1C091F5-00F0-46A7-A694-E5132CF0AB61}">
      <dgm:prSet/>
      <dgm:spPr/>
      <dgm:t>
        <a:bodyPr/>
        <a:lstStyle/>
        <a:p>
          <a:pPr algn="l"/>
          <a:endParaRPr lang="es-MX" sz="1100">
            <a:effectLst>
              <a:outerShdw blurRad="50800" dist="38100" dir="2700000" algn="tl" rotWithShape="0">
                <a:prstClr val="black">
                  <a:alpha val="40000"/>
                </a:prstClr>
              </a:outerShdw>
            </a:effectLst>
          </a:endParaRPr>
        </a:p>
      </dgm:t>
    </dgm:pt>
    <dgm:pt modelId="{C392657F-842A-4FC9-9BFF-3EAD136DE72D}">
      <dgm:prSet phldrT="[Texto]" custT="1"/>
      <dgm:spPr/>
      <dgm:t>
        <a:bodyPr/>
        <a:lstStyle/>
        <a:p>
          <a:pPr algn="ctr"/>
          <a:r>
            <a:rPr lang="es-MX" sz="1400"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l"/>
          <a:endParaRPr lang="es-MX" sz="1100">
            <a:effectLst>
              <a:outerShdw blurRad="50800" dist="38100" dir="2700000" algn="tl" rotWithShape="0">
                <a:prstClr val="black">
                  <a:alpha val="40000"/>
                </a:prstClr>
              </a:outerShdw>
            </a:effectLst>
          </a:endParaRPr>
        </a:p>
      </dgm:t>
    </dgm:pt>
    <dgm:pt modelId="{75BDBAE0-7F47-4216-A152-7C5BDF4D9178}" type="sibTrans" cxnId="{8677D54F-5922-4D21-A289-FA784F32CBC1}">
      <dgm:prSet/>
      <dgm:spPr/>
      <dgm:t>
        <a:bodyPr/>
        <a:lstStyle/>
        <a:p>
          <a:pPr algn="l"/>
          <a:endParaRPr lang="es-MX" sz="1100">
            <a:effectLst>
              <a:outerShdw blurRad="50800" dist="38100" dir="2700000" algn="tl" rotWithShape="0">
                <a:prstClr val="black">
                  <a:alpha val="40000"/>
                </a:prstClr>
              </a:outerShdw>
            </a:effectLst>
          </a:endParaRPr>
        </a:p>
      </dgm:t>
    </dgm:pt>
    <dgm:pt modelId="{4EF32E9F-8DD0-401F-8E5A-E9C8612CC2C6}">
      <dgm:prSet phldrT="[Texto]" custT="1"/>
      <dgm:spPr/>
      <dgm:t>
        <a:bodyPr/>
        <a:lstStyle/>
        <a:p>
          <a:pPr algn="ctr"/>
          <a:r>
            <a:rPr lang="es-MX" sz="1400"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l"/>
          <a:endParaRPr lang="es-MX" sz="1100">
            <a:effectLst>
              <a:outerShdw blurRad="50800" dist="38100" dir="2700000" algn="tl" rotWithShape="0">
                <a:prstClr val="black">
                  <a:alpha val="40000"/>
                </a:prstClr>
              </a:outerShdw>
            </a:effectLst>
          </a:endParaRPr>
        </a:p>
      </dgm:t>
    </dgm:pt>
    <dgm:pt modelId="{6346373B-E96B-40A9-AC02-965F662264EB}" type="sibTrans" cxnId="{2FE95770-AC42-4FA8-B6A1-6F5E5DACCD72}">
      <dgm:prSet/>
      <dgm:spPr/>
      <dgm:t>
        <a:bodyPr/>
        <a:lstStyle/>
        <a:p>
          <a:pPr algn="l"/>
          <a:endParaRPr lang="es-MX" sz="1100">
            <a:effectLst>
              <a:outerShdw blurRad="50800" dist="38100" dir="2700000" algn="tl" rotWithShape="0">
                <a:prstClr val="black">
                  <a:alpha val="40000"/>
                </a:prstClr>
              </a:outerShdw>
            </a:effectLst>
          </a:endParaRPr>
        </a:p>
      </dgm:t>
    </dgm:pt>
    <dgm:pt modelId="{81454504-0CE2-4BEF-A2A7-4B4001366991}">
      <dgm:prSet phldrT="[Texto]" custT="1"/>
      <dgm:spPr/>
      <dgm:t>
        <a:bodyPr/>
        <a:lstStyle/>
        <a:p>
          <a:pPr algn="l"/>
          <a:r>
            <a:rPr lang="es-MX" sz="1100">
              <a:effectLst>
                <a:outerShdw blurRad="50800" dist="38100" dir="2700000" algn="tl" rotWithShape="0">
                  <a:prstClr val="black">
                    <a:alpha val="40000"/>
                  </a:prstClr>
                </a:outerShdw>
              </a:effectLst>
            </a:rPr>
            <a:t>No se cuenta con indicadores que permitan evaluar los resultados e impactos del Fondo en BC.</a:t>
          </a:r>
        </a:p>
      </dgm:t>
    </dgm:pt>
    <dgm:pt modelId="{4AC740A1-1432-4E76-B8D8-544BBC82C3D4}" type="parTrans" cxnId="{2F789E35-F5E1-43B8-9DEE-009294315709}">
      <dgm:prSet/>
      <dgm:spPr/>
      <dgm:t>
        <a:bodyPr/>
        <a:lstStyle/>
        <a:p>
          <a:pPr algn="l"/>
          <a:endParaRPr lang="es-MX" sz="1100">
            <a:effectLst>
              <a:outerShdw blurRad="50800" dist="38100" dir="2700000" algn="tl" rotWithShape="0">
                <a:prstClr val="black">
                  <a:alpha val="40000"/>
                </a:prstClr>
              </a:outerShdw>
            </a:effectLst>
          </a:endParaRPr>
        </a:p>
      </dgm:t>
    </dgm:pt>
    <dgm:pt modelId="{CCFFA1BF-4F26-42FE-9DC3-6907668A20A5}" type="sibTrans" cxnId="{2F789E35-F5E1-43B8-9DEE-009294315709}">
      <dgm:prSet/>
      <dgm:spPr/>
      <dgm:t>
        <a:bodyPr/>
        <a:lstStyle/>
        <a:p>
          <a:pPr algn="l"/>
          <a:endParaRPr lang="es-MX" sz="1100">
            <a:effectLst>
              <a:outerShdw blurRad="50800" dist="38100" dir="2700000" algn="tl" rotWithShape="0">
                <a:prstClr val="black">
                  <a:alpha val="40000"/>
                </a:prstClr>
              </a:outerShdw>
            </a:effectLst>
          </a:endParaRPr>
        </a:p>
      </dgm:t>
    </dgm:pt>
    <dgm:pt modelId="{9360FB25-3329-460F-B462-84356475B5CD}">
      <dgm:prSet phldrT="[Texto]" custT="1"/>
      <dgm:spPr/>
      <dgm:t>
        <a:bodyPr/>
        <a:lstStyle/>
        <a:p>
          <a:pPr algn="l"/>
          <a:r>
            <a:rPr lang="es-MX" sz="1100">
              <a:effectLst>
                <a:outerShdw blurRad="50800" dist="38100" dir="2700000" algn="tl" rotWithShape="0">
                  <a:prstClr val="black">
                    <a:alpha val="40000"/>
                  </a:prstClr>
                </a:outerShdw>
              </a:effectLst>
            </a:rPr>
            <a:t>Observaciones por parte de la Auditoria Superior de la Federación por la falta de instrumentos de medición de resultados e impacto del Fondo en la entidad. </a:t>
          </a:r>
        </a:p>
      </dgm:t>
    </dgm:pt>
    <dgm:pt modelId="{5CD91F27-4481-4748-9DD6-59690ED00B3D}" type="parTrans" cxnId="{5CD9C13F-FF65-490A-85C3-84AD3FCBE04D}">
      <dgm:prSet/>
      <dgm:spPr/>
      <dgm:t>
        <a:bodyPr/>
        <a:lstStyle/>
        <a:p>
          <a:pPr algn="l"/>
          <a:endParaRPr lang="es-MX" sz="1100">
            <a:effectLst>
              <a:outerShdw blurRad="50800" dist="38100" dir="2700000" algn="tl" rotWithShape="0">
                <a:prstClr val="black">
                  <a:alpha val="40000"/>
                </a:prstClr>
              </a:outerShdw>
            </a:effectLst>
          </a:endParaRPr>
        </a:p>
      </dgm:t>
    </dgm:pt>
    <dgm:pt modelId="{B67995F1-D04D-4E64-9261-5611D06F86CE}" type="sibTrans" cxnId="{5CD9C13F-FF65-490A-85C3-84AD3FCBE04D}">
      <dgm:prSet/>
      <dgm:spPr/>
      <dgm:t>
        <a:bodyPr/>
        <a:lstStyle/>
        <a:p>
          <a:pPr algn="l"/>
          <a:endParaRPr lang="es-MX" sz="1100">
            <a:effectLst>
              <a:outerShdw blurRad="50800" dist="38100" dir="2700000" algn="tl" rotWithShape="0">
                <a:prstClr val="black">
                  <a:alpha val="40000"/>
                </a:prstClr>
              </a:outerShdw>
            </a:effectLst>
          </a:endParaRPr>
        </a:p>
      </dgm:t>
    </dgm:pt>
    <dgm:pt modelId="{B76021D0-B6F3-426E-901D-9EF655C4EE9A}" type="pres">
      <dgm:prSet presAssocID="{F4CA1335-56E6-4346-9453-097060F3D6A7}" presName="linear" presStyleCnt="0">
        <dgm:presLayoutVars>
          <dgm:dir/>
          <dgm:resizeHandles val="exact"/>
        </dgm:presLayoutVars>
      </dgm:prSet>
      <dgm:spPr/>
      <dgm:t>
        <a:bodyPr/>
        <a:lstStyle/>
        <a:p>
          <a:endParaRPr lang="es-ES"/>
        </a:p>
      </dgm:t>
    </dgm:pt>
    <dgm:pt modelId="{F65E2831-C748-4382-9A26-7BE7B359E4B0}" type="pres">
      <dgm:prSet presAssocID="{46C9756F-CCE4-4D12-ACD1-D797216CC03A}" presName="comp" presStyleCnt="0"/>
      <dgm:spPr/>
    </dgm:pt>
    <dgm:pt modelId="{9DDC1429-4649-4EAD-9433-02A41E117176}" type="pres">
      <dgm:prSet presAssocID="{46C9756F-CCE4-4D12-ACD1-D797216CC03A}" presName="box" presStyleLbl="node1" presStyleIdx="0" presStyleCnt="4"/>
      <dgm:spPr/>
      <dgm:t>
        <a:bodyPr/>
        <a:lstStyle/>
        <a:p>
          <a:endParaRPr lang="es-ES"/>
        </a:p>
      </dgm:t>
    </dgm:pt>
    <dgm:pt modelId="{72995A24-A797-46C6-89B7-AE8CB0FC3495}" type="pres">
      <dgm:prSet presAssocID="{46C9756F-CCE4-4D12-ACD1-D797216CC03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3198A3BE-F71E-44CC-9D07-F075FB5B427D}" type="pres">
      <dgm:prSet presAssocID="{46C9756F-CCE4-4D12-ACD1-D797216CC03A}" presName="text" presStyleLbl="node1" presStyleIdx="0" presStyleCnt="4">
        <dgm:presLayoutVars>
          <dgm:bulletEnabled val="1"/>
        </dgm:presLayoutVars>
      </dgm:prSet>
      <dgm:spPr/>
      <dgm:t>
        <a:bodyPr/>
        <a:lstStyle/>
        <a:p>
          <a:endParaRPr lang="es-ES"/>
        </a:p>
      </dgm:t>
    </dgm:pt>
    <dgm:pt modelId="{D99D4496-E96D-44FA-B7F4-25612C309A05}" type="pres">
      <dgm:prSet presAssocID="{C5386915-822D-4C71-BD92-4C1B69DA4CB2}" presName="spacer" presStyleCnt="0"/>
      <dgm:spPr/>
    </dgm:pt>
    <dgm:pt modelId="{DD331204-9AAB-463A-A4ED-0FED3A497CCD}" type="pres">
      <dgm:prSet presAssocID="{19ABF894-3508-4401-A164-459BBE81202B}" presName="comp" presStyleCnt="0"/>
      <dgm:spPr/>
    </dgm:pt>
    <dgm:pt modelId="{BEF1CBCC-8B7C-4765-927D-7E603812D622}" type="pres">
      <dgm:prSet presAssocID="{19ABF894-3508-4401-A164-459BBE81202B}" presName="box" presStyleLbl="node1" presStyleIdx="1" presStyleCnt="4"/>
      <dgm:spPr/>
      <dgm:t>
        <a:bodyPr/>
        <a:lstStyle/>
        <a:p>
          <a:endParaRPr lang="es-ES"/>
        </a:p>
      </dgm:t>
    </dgm:pt>
    <dgm:pt modelId="{345B44E0-3BD9-4005-8BBD-6E973A47F98C}" type="pres">
      <dgm:prSet presAssocID="{19ABF894-3508-4401-A164-459BBE81202B}"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E0ECD1EA-6C7F-43D2-B4FD-B90D0839E82E}" type="pres">
      <dgm:prSet presAssocID="{19ABF894-3508-4401-A164-459BBE81202B}" presName="text" presStyleLbl="node1" presStyleIdx="1" presStyleCnt="4">
        <dgm:presLayoutVars>
          <dgm:bulletEnabled val="1"/>
        </dgm:presLayoutVars>
      </dgm:prSet>
      <dgm:spPr/>
      <dgm:t>
        <a:bodyPr/>
        <a:lstStyle/>
        <a:p>
          <a:endParaRPr lang="es-ES"/>
        </a:p>
      </dgm:t>
    </dgm:pt>
    <dgm:pt modelId="{9C565B3A-DEAB-4BAD-832E-F01EBB744CF3}" type="pres">
      <dgm:prSet presAssocID="{D4EE7F09-6EE3-467C-89AB-0947452B0054}" presName="spacer" presStyleCnt="0"/>
      <dgm:spPr/>
    </dgm:pt>
    <dgm:pt modelId="{E6ED62EB-AD03-4B2A-BCAC-1CD55B1B687B}" type="pres">
      <dgm:prSet presAssocID="{C392657F-842A-4FC9-9BFF-3EAD136DE72D}" presName="comp" presStyleCnt="0"/>
      <dgm:spPr/>
    </dgm:pt>
    <dgm:pt modelId="{AC391ADA-DA72-4F88-AAF0-CB63AC0411C4}" type="pres">
      <dgm:prSet presAssocID="{C392657F-842A-4FC9-9BFF-3EAD136DE72D}" presName="box" presStyleLbl="node1" presStyleIdx="2" presStyleCnt="4" custScaleY="116565"/>
      <dgm:spPr/>
      <dgm:t>
        <a:bodyPr/>
        <a:lstStyle/>
        <a:p>
          <a:endParaRPr lang="es-ES"/>
        </a:p>
      </dgm:t>
    </dgm:pt>
    <dgm:pt modelId="{92CCA7C5-AF62-4266-AF02-1E23C4DA5B0A}" type="pres">
      <dgm:prSet presAssocID="{C392657F-842A-4FC9-9BFF-3EAD136DE72D}"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dgm:spPr>
    </dgm:pt>
    <dgm:pt modelId="{510A13C7-FDC2-4213-BE5B-C8544BD4C9D9}" type="pres">
      <dgm:prSet presAssocID="{C392657F-842A-4FC9-9BFF-3EAD136DE72D}" presName="text" presStyleLbl="node1" presStyleIdx="2" presStyleCnt="4">
        <dgm:presLayoutVars>
          <dgm:bulletEnabled val="1"/>
        </dgm:presLayoutVars>
      </dgm:prSet>
      <dgm:spPr/>
      <dgm:t>
        <a:bodyPr/>
        <a:lstStyle/>
        <a:p>
          <a:endParaRPr lang="es-ES"/>
        </a:p>
      </dgm:t>
    </dgm:pt>
    <dgm:pt modelId="{56B9EA91-0BF5-4D8C-96B7-7F9525FA9115}" type="pres">
      <dgm:prSet presAssocID="{75BDBAE0-7F47-4216-A152-7C5BDF4D9178}" presName="spacer" presStyleCnt="0"/>
      <dgm:spPr/>
    </dgm:pt>
    <dgm:pt modelId="{017C43A8-8F09-4EFF-81AA-1A8C819EE6E6}" type="pres">
      <dgm:prSet presAssocID="{4EF32E9F-8DD0-401F-8E5A-E9C8612CC2C6}" presName="comp" presStyleCnt="0"/>
      <dgm:spPr/>
    </dgm:pt>
    <dgm:pt modelId="{00D989E0-AF36-4E80-B256-5577A4BD8715}" type="pres">
      <dgm:prSet presAssocID="{4EF32E9F-8DD0-401F-8E5A-E9C8612CC2C6}" presName="box" presStyleLbl="node1" presStyleIdx="3" presStyleCnt="4"/>
      <dgm:spPr/>
      <dgm:t>
        <a:bodyPr/>
        <a:lstStyle/>
        <a:p>
          <a:endParaRPr lang="es-ES"/>
        </a:p>
      </dgm:t>
    </dgm:pt>
    <dgm:pt modelId="{658744A5-C65B-43F9-A2B8-AC6DC7B32491}" type="pres">
      <dgm:prSet presAssocID="{4EF32E9F-8DD0-401F-8E5A-E9C8612CC2C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2000" b="-12000"/>
          </a:stretch>
        </a:blipFill>
      </dgm:spPr>
    </dgm:pt>
    <dgm:pt modelId="{0D0A5047-2A02-4830-9057-1EA16BEE028E}" type="pres">
      <dgm:prSet presAssocID="{4EF32E9F-8DD0-401F-8E5A-E9C8612CC2C6}" presName="text" presStyleLbl="node1" presStyleIdx="3" presStyleCnt="4">
        <dgm:presLayoutVars>
          <dgm:bulletEnabled val="1"/>
        </dgm:presLayoutVars>
      </dgm:prSet>
      <dgm:spPr/>
      <dgm:t>
        <a:bodyPr/>
        <a:lstStyle/>
        <a:p>
          <a:endParaRPr lang="es-ES"/>
        </a:p>
      </dgm:t>
    </dgm:pt>
  </dgm:ptLst>
  <dgm:cxnLst>
    <dgm:cxn modelId="{C1097362-4858-4259-8D9D-D367108CB52E}" type="presOf" srcId="{81454504-0CE2-4BEF-A2A7-4B4001366991}" destId="{00D989E0-AF36-4E80-B256-5577A4BD8715}" srcOrd="0" destOrd="1" presId="urn:microsoft.com/office/officeart/2005/8/layout/vList4"/>
    <dgm:cxn modelId="{70A34350-D4DD-42B9-9656-98B56163C927}" type="presOf" srcId="{A33CBD7E-E11F-4AB8-A3AF-C13A8DDA2A79}" destId="{E0ECD1EA-6C7F-43D2-B4FD-B90D0839E82E}" srcOrd="1" destOrd="1" presId="urn:microsoft.com/office/officeart/2005/8/layout/vList4"/>
    <dgm:cxn modelId="{5CD9C13F-FF65-490A-85C3-84AD3FCBE04D}" srcId="{C392657F-842A-4FC9-9BFF-3EAD136DE72D}" destId="{9360FB25-3329-460F-B462-84356475B5CD}" srcOrd="0" destOrd="0" parTransId="{5CD91F27-4481-4748-9DD6-59690ED00B3D}" sibTransId="{B67995F1-D04D-4E64-9261-5611D06F86CE}"/>
    <dgm:cxn modelId="{6BCA9BEA-85E0-46EF-8CAD-0A88DD43821D}" type="presOf" srcId="{4EF32E9F-8DD0-401F-8E5A-E9C8612CC2C6}" destId="{0D0A5047-2A02-4830-9057-1EA16BEE028E}" srcOrd="1" destOrd="0" presId="urn:microsoft.com/office/officeart/2005/8/layout/vList4"/>
    <dgm:cxn modelId="{A35A3EBA-5E11-4C92-A0EA-AD160C570B3F}" type="presOf" srcId="{81454504-0CE2-4BEF-A2A7-4B4001366991}" destId="{0D0A5047-2A02-4830-9057-1EA16BEE028E}" srcOrd="1" destOrd="1" presId="urn:microsoft.com/office/officeart/2005/8/layout/vList4"/>
    <dgm:cxn modelId="{7B3C84A1-01B5-4E07-8951-2B0A377F1A5C}" type="presOf" srcId="{19DDDD1C-0702-4AB9-B509-2ACFC37E9598}" destId="{3198A3BE-F71E-44CC-9D07-F075FB5B427D}" srcOrd="1" destOrd="1" presId="urn:microsoft.com/office/officeart/2005/8/layout/vList4"/>
    <dgm:cxn modelId="{7AC18852-DFEF-4507-BE0F-CB1908FC9791}" type="presOf" srcId="{C392657F-842A-4FC9-9BFF-3EAD136DE72D}" destId="{AC391ADA-DA72-4F88-AAF0-CB63AC0411C4}" srcOrd="0" destOrd="0" presId="urn:microsoft.com/office/officeart/2005/8/layout/vList4"/>
    <dgm:cxn modelId="{87EE51D5-DC44-4C2D-A937-7AE64A6A618D}" type="presOf" srcId="{9360FB25-3329-460F-B462-84356475B5CD}" destId="{510A13C7-FDC2-4213-BE5B-C8544BD4C9D9}" srcOrd="1" destOrd="1" presId="urn:microsoft.com/office/officeart/2005/8/layout/vList4"/>
    <dgm:cxn modelId="{2FE95770-AC42-4FA8-B6A1-6F5E5DACCD72}" srcId="{F4CA1335-56E6-4346-9453-097060F3D6A7}" destId="{4EF32E9F-8DD0-401F-8E5A-E9C8612CC2C6}" srcOrd="3" destOrd="0" parTransId="{EFB22554-01EB-425A-80CF-F03506B12370}" sibTransId="{6346373B-E96B-40A9-AC02-965F662264EB}"/>
    <dgm:cxn modelId="{1F3859D2-DD9B-4E40-BFEC-84335B66FFFD}" type="presOf" srcId="{C392657F-842A-4FC9-9BFF-3EAD136DE72D}" destId="{510A13C7-FDC2-4213-BE5B-C8544BD4C9D9}" srcOrd="1" destOrd="0" presId="urn:microsoft.com/office/officeart/2005/8/layout/vList4"/>
    <dgm:cxn modelId="{A3D221FC-7E96-4F14-92E3-960D6940C825}" type="presOf" srcId="{4EF32E9F-8DD0-401F-8E5A-E9C8612CC2C6}" destId="{00D989E0-AF36-4E80-B256-5577A4BD8715}" srcOrd="0" destOrd="0" presId="urn:microsoft.com/office/officeart/2005/8/layout/vList4"/>
    <dgm:cxn modelId="{B6664158-A15A-4DAA-8479-51B1AACCB52C}" type="presOf" srcId="{F4CA1335-56E6-4346-9453-097060F3D6A7}" destId="{B76021D0-B6F3-426E-901D-9EF655C4EE9A}" srcOrd="0" destOrd="0" presId="urn:microsoft.com/office/officeart/2005/8/layout/vList4"/>
    <dgm:cxn modelId="{8677D54F-5922-4D21-A289-FA784F32CBC1}" srcId="{F4CA1335-56E6-4346-9453-097060F3D6A7}" destId="{C392657F-842A-4FC9-9BFF-3EAD136DE72D}" srcOrd="2" destOrd="0" parTransId="{CBF2CF64-1E31-4FCF-AACE-BEB9443384A7}" sibTransId="{75BDBAE0-7F47-4216-A152-7C5BDF4D9178}"/>
    <dgm:cxn modelId="{51575E88-D099-4852-9E11-733DB3BBB474}" type="presOf" srcId="{A33CBD7E-E11F-4AB8-A3AF-C13A8DDA2A79}" destId="{BEF1CBCC-8B7C-4765-927D-7E603812D622}" srcOrd="0" destOrd="1" presId="urn:microsoft.com/office/officeart/2005/8/layout/vList4"/>
    <dgm:cxn modelId="{0203E791-2CF4-4DAA-A0FC-6C0A6F2B82C4}" srcId="{F4CA1335-56E6-4346-9453-097060F3D6A7}" destId="{46C9756F-CCE4-4D12-ACD1-D797216CC03A}" srcOrd="0" destOrd="0" parTransId="{3EF52405-B67D-4977-94DE-A2F4CB4FB48A}" sibTransId="{C5386915-822D-4C71-BD92-4C1B69DA4CB2}"/>
    <dgm:cxn modelId="{EDFB4C6B-BCEB-4FF0-B3EF-1DE627F7A03A}" type="presOf" srcId="{19DDDD1C-0702-4AB9-B509-2ACFC37E9598}" destId="{9DDC1429-4649-4EAD-9433-02A41E117176}" srcOrd="0" destOrd="1" presId="urn:microsoft.com/office/officeart/2005/8/layout/vList4"/>
    <dgm:cxn modelId="{ECF637A1-870D-4829-9BC5-607B4860325D}" type="presOf" srcId="{46C9756F-CCE4-4D12-ACD1-D797216CC03A}" destId="{9DDC1429-4649-4EAD-9433-02A41E117176}" srcOrd="0" destOrd="0" presId="urn:microsoft.com/office/officeart/2005/8/layout/vList4"/>
    <dgm:cxn modelId="{B5FAE52E-1EC9-45F9-9F99-1CFC6C3FD327}" type="presOf" srcId="{9360FB25-3329-460F-B462-84356475B5CD}" destId="{AC391ADA-DA72-4F88-AAF0-CB63AC0411C4}" srcOrd="0" destOrd="1" presId="urn:microsoft.com/office/officeart/2005/8/layout/vList4"/>
    <dgm:cxn modelId="{A20B7E75-9C10-4D7B-A323-DEDC72871F62}" type="presOf" srcId="{19ABF894-3508-4401-A164-459BBE81202B}" destId="{E0ECD1EA-6C7F-43D2-B4FD-B90D0839E82E}" srcOrd="1" destOrd="0" presId="urn:microsoft.com/office/officeart/2005/8/layout/vList4"/>
    <dgm:cxn modelId="{CD430AF3-038B-45B8-AB70-734B9E60B17C}" srcId="{19ABF894-3508-4401-A164-459BBE81202B}" destId="{A33CBD7E-E11F-4AB8-A3AF-C13A8DDA2A79}" srcOrd="0" destOrd="0" parTransId="{59623B86-B42E-4007-83FB-431D3C13ACCF}" sibTransId="{A3EA3C72-8D0A-42DF-833A-0B039E3C0C49}"/>
    <dgm:cxn modelId="{5E41A55E-5979-4042-9E04-90F13C8378F0}" type="presOf" srcId="{19ABF894-3508-4401-A164-459BBE81202B}" destId="{BEF1CBCC-8B7C-4765-927D-7E603812D622}" srcOrd="0" destOrd="0" presId="urn:microsoft.com/office/officeart/2005/8/layout/vList4"/>
    <dgm:cxn modelId="{2F789E35-F5E1-43B8-9DEE-009294315709}" srcId="{4EF32E9F-8DD0-401F-8E5A-E9C8612CC2C6}" destId="{81454504-0CE2-4BEF-A2A7-4B4001366991}" srcOrd="0" destOrd="0" parTransId="{4AC740A1-1432-4E76-B8D8-544BBC82C3D4}" sibTransId="{CCFFA1BF-4F26-42FE-9DC3-6907668A20A5}"/>
    <dgm:cxn modelId="{A1C091F5-00F0-46A7-A694-E5132CF0AB61}" srcId="{F4CA1335-56E6-4346-9453-097060F3D6A7}" destId="{19ABF894-3508-4401-A164-459BBE81202B}" srcOrd="1" destOrd="0" parTransId="{2CA84A1E-717E-4343-91F9-1F3D3B74D005}" sibTransId="{D4EE7F09-6EE3-467C-89AB-0947452B0054}"/>
    <dgm:cxn modelId="{A4178AAB-10B7-429A-A478-53CA84480D29}" type="presOf" srcId="{46C9756F-CCE4-4D12-ACD1-D797216CC03A}" destId="{3198A3BE-F71E-44CC-9D07-F075FB5B427D}" srcOrd="1" destOrd="0" presId="urn:microsoft.com/office/officeart/2005/8/layout/vList4"/>
    <dgm:cxn modelId="{5B03AFFB-FF0B-448F-9B03-C2F4BFA1EF76}" srcId="{46C9756F-CCE4-4D12-ACD1-D797216CC03A}" destId="{19DDDD1C-0702-4AB9-B509-2ACFC37E9598}" srcOrd="0" destOrd="0" parTransId="{FAB4775F-A80C-4A45-A0C4-55BBAAD8CE23}" sibTransId="{7F688140-F2C5-4AE2-A281-9F9A37333382}"/>
    <dgm:cxn modelId="{6BE057B8-3954-4077-9964-A1F1A6ECBC3C}" type="presParOf" srcId="{B76021D0-B6F3-426E-901D-9EF655C4EE9A}" destId="{F65E2831-C748-4382-9A26-7BE7B359E4B0}" srcOrd="0" destOrd="0" presId="urn:microsoft.com/office/officeart/2005/8/layout/vList4"/>
    <dgm:cxn modelId="{A0B569BC-F22F-49B8-9F0D-F419914E581B}" type="presParOf" srcId="{F65E2831-C748-4382-9A26-7BE7B359E4B0}" destId="{9DDC1429-4649-4EAD-9433-02A41E117176}" srcOrd="0" destOrd="0" presId="urn:microsoft.com/office/officeart/2005/8/layout/vList4"/>
    <dgm:cxn modelId="{61FE0AD4-1B5D-45E9-8434-3223788A5136}" type="presParOf" srcId="{F65E2831-C748-4382-9A26-7BE7B359E4B0}" destId="{72995A24-A797-46C6-89B7-AE8CB0FC3495}" srcOrd="1" destOrd="0" presId="urn:microsoft.com/office/officeart/2005/8/layout/vList4"/>
    <dgm:cxn modelId="{B5BD8B62-141A-4172-9182-7C757E01CD75}" type="presParOf" srcId="{F65E2831-C748-4382-9A26-7BE7B359E4B0}" destId="{3198A3BE-F71E-44CC-9D07-F075FB5B427D}" srcOrd="2" destOrd="0" presId="urn:microsoft.com/office/officeart/2005/8/layout/vList4"/>
    <dgm:cxn modelId="{61FFD93A-1007-41CA-BC87-4E8835D21C1C}" type="presParOf" srcId="{B76021D0-B6F3-426E-901D-9EF655C4EE9A}" destId="{D99D4496-E96D-44FA-B7F4-25612C309A05}" srcOrd="1" destOrd="0" presId="urn:microsoft.com/office/officeart/2005/8/layout/vList4"/>
    <dgm:cxn modelId="{DF1746B0-B55F-424D-BCB5-59A37B204D92}" type="presParOf" srcId="{B76021D0-B6F3-426E-901D-9EF655C4EE9A}" destId="{DD331204-9AAB-463A-A4ED-0FED3A497CCD}" srcOrd="2" destOrd="0" presId="urn:microsoft.com/office/officeart/2005/8/layout/vList4"/>
    <dgm:cxn modelId="{EAA8363B-559A-4036-8A51-E76921D6F9D0}" type="presParOf" srcId="{DD331204-9AAB-463A-A4ED-0FED3A497CCD}" destId="{BEF1CBCC-8B7C-4765-927D-7E603812D622}" srcOrd="0" destOrd="0" presId="urn:microsoft.com/office/officeart/2005/8/layout/vList4"/>
    <dgm:cxn modelId="{F1EBBF8A-9FC8-42B8-A356-592646DE670A}" type="presParOf" srcId="{DD331204-9AAB-463A-A4ED-0FED3A497CCD}" destId="{345B44E0-3BD9-4005-8BBD-6E973A47F98C}" srcOrd="1" destOrd="0" presId="urn:microsoft.com/office/officeart/2005/8/layout/vList4"/>
    <dgm:cxn modelId="{22939E22-8008-4778-954F-2B3C9693FE1F}" type="presParOf" srcId="{DD331204-9AAB-463A-A4ED-0FED3A497CCD}" destId="{E0ECD1EA-6C7F-43D2-B4FD-B90D0839E82E}" srcOrd="2" destOrd="0" presId="urn:microsoft.com/office/officeart/2005/8/layout/vList4"/>
    <dgm:cxn modelId="{AB69C4D1-D798-4927-A11A-946382343936}" type="presParOf" srcId="{B76021D0-B6F3-426E-901D-9EF655C4EE9A}" destId="{9C565B3A-DEAB-4BAD-832E-F01EBB744CF3}" srcOrd="3" destOrd="0" presId="urn:microsoft.com/office/officeart/2005/8/layout/vList4"/>
    <dgm:cxn modelId="{4F825A64-A61E-4E15-A28E-82345A0B2D46}" type="presParOf" srcId="{B76021D0-B6F3-426E-901D-9EF655C4EE9A}" destId="{E6ED62EB-AD03-4B2A-BCAC-1CD55B1B687B}" srcOrd="4" destOrd="0" presId="urn:microsoft.com/office/officeart/2005/8/layout/vList4"/>
    <dgm:cxn modelId="{2779A40C-E7E1-430F-B264-9B8D2C0C5B9F}" type="presParOf" srcId="{E6ED62EB-AD03-4B2A-BCAC-1CD55B1B687B}" destId="{AC391ADA-DA72-4F88-AAF0-CB63AC0411C4}" srcOrd="0" destOrd="0" presId="urn:microsoft.com/office/officeart/2005/8/layout/vList4"/>
    <dgm:cxn modelId="{C4037FCA-FD1B-4108-827A-3EA2ACB90FAC}" type="presParOf" srcId="{E6ED62EB-AD03-4B2A-BCAC-1CD55B1B687B}" destId="{92CCA7C5-AF62-4266-AF02-1E23C4DA5B0A}" srcOrd="1" destOrd="0" presId="urn:microsoft.com/office/officeart/2005/8/layout/vList4"/>
    <dgm:cxn modelId="{028E02DA-9A40-412F-9FE8-7EADA3843489}" type="presParOf" srcId="{E6ED62EB-AD03-4B2A-BCAC-1CD55B1B687B}" destId="{510A13C7-FDC2-4213-BE5B-C8544BD4C9D9}" srcOrd="2" destOrd="0" presId="urn:microsoft.com/office/officeart/2005/8/layout/vList4"/>
    <dgm:cxn modelId="{E3ACE255-C782-49D6-A76B-DDA5DB0575A5}" type="presParOf" srcId="{B76021D0-B6F3-426E-901D-9EF655C4EE9A}" destId="{56B9EA91-0BF5-4D8C-96B7-7F9525FA9115}" srcOrd="5" destOrd="0" presId="urn:microsoft.com/office/officeart/2005/8/layout/vList4"/>
    <dgm:cxn modelId="{89B030B3-E1F2-4B6D-A3ED-D0D8E3FF1B30}" type="presParOf" srcId="{B76021D0-B6F3-426E-901D-9EF655C4EE9A}" destId="{017C43A8-8F09-4EFF-81AA-1A8C819EE6E6}" srcOrd="6" destOrd="0" presId="urn:microsoft.com/office/officeart/2005/8/layout/vList4"/>
    <dgm:cxn modelId="{581331CC-EB02-4691-BE31-9EE4A45515F1}" type="presParOf" srcId="{017C43A8-8F09-4EFF-81AA-1A8C819EE6E6}" destId="{00D989E0-AF36-4E80-B256-5577A4BD8715}" srcOrd="0" destOrd="0" presId="urn:microsoft.com/office/officeart/2005/8/layout/vList4"/>
    <dgm:cxn modelId="{8C4864DE-C4E3-4C96-88F0-D0DF656DE24D}" type="presParOf" srcId="{017C43A8-8F09-4EFF-81AA-1A8C819EE6E6}" destId="{658744A5-C65B-43F9-A2B8-AC6DC7B32491}" srcOrd="1" destOrd="0" presId="urn:microsoft.com/office/officeart/2005/8/layout/vList4"/>
    <dgm:cxn modelId="{74000954-4E87-4BD0-9D5F-D5218B16AC74}" type="presParOf" srcId="{017C43A8-8F09-4EFF-81AA-1A8C819EE6E6}" destId="{0D0A5047-2A02-4830-9057-1EA16BEE028E}" srcOrd="2" destOrd="0" presId="urn:microsoft.com/office/officeart/2005/8/layout/vList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CA1335-56E6-4346-9453-097060F3D6A7}" type="doc">
      <dgm:prSet loTypeId="urn:microsoft.com/office/officeart/2005/8/layout/vList4" loCatId="list" qsTypeId="urn:microsoft.com/office/officeart/2005/8/quickstyle/3d1" qsCatId="3D" csTypeId="urn:microsoft.com/office/officeart/2005/8/colors/accent1_3" csCatId="accent1" phldr="1"/>
      <dgm:spPr/>
      <dgm:t>
        <a:bodyPr/>
        <a:lstStyle/>
        <a:p>
          <a:endParaRPr lang="es-MX"/>
        </a:p>
      </dgm:t>
    </dgm:pt>
    <dgm:pt modelId="{46C9756F-CCE4-4D12-ACD1-D797216CC03A}">
      <dgm:prSet phldrT="[Texto]" custT="1"/>
      <dgm:spPr/>
      <dgm:t>
        <a:bodyPr/>
        <a:lstStyle/>
        <a:p>
          <a:pPr algn="ctr"/>
          <a:r>
            <a:rPr lang="es-MX" sz="1400"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just"/>
          <a:endParaRPr lang="es-MX" sz="1100">
            <a:effectLst>
              <a:outerShdw blurRad="50800" dist="38100" dir="2700000" algn="tl" rotWithShape="0">
                <a:prstClr val="black">
                  <a:alpha val="40000"/>
                </a:prstClr>
              </a:outerShdw>
            </a:effectLst>
          </a:endParaRPr>
        </a:p>
      </dgm:t>
    </dgm:pt>
    <dgm:pt modelId="{C5386915-822D-4C71-BD92-4C1B69DA4CB2}" type="sibTrans" cxnId="{0203E791-2CF4-4DAA-A0FC-6C0A6F2B82C4}">
      <dgm:prSet/>
      <dgm:spPr/>
      <dgm:t>
        <a:bodyPr/>
        <a:lstStyle/>
        <a:p>
          <a:pPr algn="just"/>
          <a:endParaRPr lang="es-MX" sz="1100">
            <a:effectLst>
              <a:outerShdw blurRad="50800" dist="38100" dir="2700000" algn="tl" rotWithShape="0">
                <a:prstClr val="black">
                  <a:alpha val="40000"/>
                </a:prstClr>
              </a:outerShdw>
            </a:effectLst>
          </a:endParaRPr>
        </a:p>
      </dgm:t>
    </dgm:pt>
    <dgm:pt modelId="{19DDDD1C-0702-4AB9-B509-2ACFC37E9598}">
      <dgm:prSet phldrT="[Texto]" custT="1"/>
      <dgm:spPr/>
      <dgm:t>
        <a:bodyPr/>
        <a:lstStyle/>
        <a:p>
          <a:pPr algn="just">
            <a:buFont typeface="Times New Roman" panose="02020603050405020304" pitchFamily="18" charset="0"/>
            <a:buChar char="•"/>
          </a:pPr>
          <a:r>
            <a:rPr lang="es-MX" sz="1100">
              <a:effectLst>
                <a:outerShdw blurRad="50800" dist="38100" dir="2700000" algn="tl" rotWithShape="0">
                  <a:prstClr val="black">
                    <a:alpha val="40000"/>
                  </a:prstClr>
                </a:outerShdw>
              </a:effectLst>
            </a:rPr>
            <a:t>Se apoyó al 48.21% de las osc´s del estado que brindan apoyo a la población migrante.</a:t>
          </a:r>
        </a:p>
      </dgm:t>
    </dgm:pt>
    <dgm:pt modelId="{FAB4775F-A80C-4A45-A0C4-55BBAAD8CE23}" type="parTrans" cxnId="{5B03AFFB-FF0B-448F-9B03-C2F4BFA1EF76}">
      <dgm:prSet/>
      <dgm:spPr/>
      <dgm:t>
        <a:bodyPr/>
        <a:lstStyle/>
        <a:p>
          <a:pPr algn="just"/>
          <a:endParaRPr lang="es-MX" sz="1100">
            <a:effectLst>
              <a:outerShdw blurRad="50800" dist="38100" dir="2700000" algn="tl" rotWithShape="0">
                <a:prstClr val="black">
                  <a:alpha val="40000"/>
                </a:prstClr>
              </a:outerShdw>
            </a:effectLst>
          </a:endParaRPr>
        </a:p>
      </dgm:t>
    </dgm:pt>
    <dgm:pt modelId="{7F688140-F2C5-4AE2-A281-9F9A37333382}" type="sibTrans" cxnId="{5B03AFFB-FF0B-448F-9B03-C2F4BFA1EF76}">
      <dgm:prSet/>
      <dgm:spPr/>
      <dgm:t>
        <a:bodyPr/>
        <a:lstStyle/>
        <a:p>
          <a:pPr algn="just"/>
          <a:endParaRPr lang="es-MX" sz="1100">
            <a:effectLst>
              <a:outerShdw blurRad="50800" dist="38100" dir="2700000" algn="tl" rotWithShape="0">
                <a:prstClr val="black">
                  <a:alpha val="40000"/>
                </a:prstClr>
              </a:outerShdw>
            </a:effectLst>
          </a:endParaRPr>
        </a:p>
      </dgm:t>
    </dgm:pt>
    <dgm:pt modelId="{A33CBD7E-E11F-4AB8-A3AF-C13A8DDA2A79}">
      <dgm:prSet phldrT="[Texto]" custT="1"/>
      <dgm:spPr/>
      <dgm:t>
        <a:bodyPr/>
        <a:lstStyle/>
        <a:p>
          <a:pPr algn="just"/>
          <a:r>
            <a:rPr lang="es-MX" sz="1100">
              <a:effectLst>
                <a:outerShdw blurRad="50800" dist="38100" dir="2700000" algn="tl" rotWithShape="0">
                  <a:prstClr val="black">
                    <a:alpha val="40000"/>
                  </a:prstClr>
                </a:outerShdw>
              </a:effectLst>
            </a:rPr>
            <a:t>Ampliar la cobertura atraves de la atención de los distintos rubros del Fondo.</a:t>
          </a:r>
        </a:p>
      </dgm:t>
    </dgm:pt>
    <dgm:pt modelId="{59623B86-B42E-4007-83FB-431D3C13ACCF}" type="parTrans" cxnId="{CD430AF3-038B-45B8-AB70-734B9E60B17C}">
      <dgm:prSet/>
      <dgm:spPr/>
      <dgm:t>
        <a:bodyPr/>
        <a:lstStyle/>
        <a:p>
          <a:pPr algn="just"/>
          <a:endParaRPr lang="es-MX" sz="1100">
            <a:effectLst>
              <a:outerShdw blurRad="50800" dist="38100" dir="2700000" algn="tl" rotWithShape="0">
                <a:prstClr val="black">
                  <a:alpha val="40000"/>
                </a:prstClr>
              </a:outerShdw>
            </a:effectLst>
          </a:endParaRPr>
        </a:p>
      </dgm:t>
    </dgm:pt>
    <dgm:pt modelId="{A3EA3C72-8D0A-42DF-833A-0B039E3C0C49}" type="sibTrans" cxnId="{CD430AF3-038B-45B8-AB70-734B9E60B17C}">
      <dgm:prSet/>
      <dgm:spPr/>
      <dgm:t>
        <a:bodyPr/>
        <a:lstStyle/>
        <a:p>
          <a:pPr algn="just"/>
          <a:endParaRPr lang="es-MX" sz="1100">
            <a:effectLst>
              <a:outerShdw blurRad="50800" dist="38100" dir="2700000" algn="tl" rotWithShape="0">
                <a:prstClr val="black">
                  <a:alpha val="40000"/>
                </a:prstClr>
              </a:outerShdw>
            </a:effectLst>
          </a:endParaRPr>
        </a:p>
      </dgm:t>
    </dgm:pt>
    <dgm:pt modelId="{19ABF894-3508-4401-A164-459BBE81202B}">
      <dgm:prSet phldrT="[Texto]" custT="1"/>
      <dgm:spPr/>
      <dgm:t>
        <a:bodyPr/>
        <a:lstStyle/>
        <a:p>
          <a:pPr algn="ctr"/>
          <a:r>
            <a:rPr lang="es-MX" sz="1400"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just"/>
          <a:endParaRPr lang="es-MX" sz="1100">
            <a:effectLst>
              <a:outerShdw blurRad="50800" dist="38100" dir="2700000" algn="tl" rotWithShape="0">
                <a:prstClr val="black">
                  <a:alpha val="40000"/>
                </a:prstClr>
              </a:outerShdw>
            </a:effectLst>
          </a:endParaRPr>
        </a:p>
      </dgm:t>
    </dgm:pt>
    <dgm:pt modelId="{D4EE7F09-6EE3-467C-89AB-0947452B0054}" type="sibTrans" cxnId="{A1C091F5-00F0-46A7-A694-E5132CF0AB61}">
      <dgm:prSet/>
      <dgm:spPr/>
      <dgm:t>
        <a:bodyPr/>
        <a:lstStyle/>
        <a:p>
          <a:pPr algn="just"/>
          <a:endParaRPr lang="es-MX" sz="1100">
            <a:effectLst>
              <a:outerShdw blurRad="50800" dist="38100" dir="2700000" algn="tl" rotWithShape="0">
                <a:prstClr val="black">
                  <a:alpha val="40000"/>
                </a:prstClr>
              </a:outerShdw>
            </a:effectLst>
          </a:endParaRPr>
        </a:p>
      </dgm:t>
    </dgm:pt>
    <dgm:pt modelId="{C392657F-842A-4FC9-9BFF-3EAD136DE72D}">
      <dgm:prSet phldrT="[Texto]" custT="1"/>
      <dgm:spPr/>
      <dgm:t>
        <a:bodyPr/>
        <a:lstStyle/>
        <a:p>
          <a:pPr algn="ctr"/>
          <a:r>
            <a:rPr lang="es-MX" sz="1400"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just"/>
          <a:endParaRPr lang="es-MX" sz="1100">
            <a:effectLst>
              <a:outerShdw blurRad="50800" dist="38100" dir="2700000" algn="tl" rotWithShape="0">
                <a:prstClr val="black">
                  <a:alpha val="40000"/>
                </a:prstClr>
              </a:outerShdw>
            </a:effectLst>
          </a:endParaRPr>
        </a:p>
      </dgm:t>
    </dgm:pt>
    <dgm:pt modelId="{75BDBAE0-7F47-4216-A152-7C5BDF4D9178}" type="sibTrans" cxnId="{8677D54F-5922-4D21-A289-FA784F32CBC1}">
      <dgm:prSet/>
      <dgm:spPr/>
      <dgm:t>
        <a:bodyPr/>
        <a:lstStyle/>
        <a:p>
          <a:pPr algn="just"/>
          <a:endParaRPr lang="es-MX" sz="1100">
            <a:effectLst>
              <a:outerShdw blurRad="50800" dist="38100" dir="2700000" algn="tl" rotWithShape="0">
                <a:prstClr val="black">
                  <a:alpha val="40000"/>
                </a:prstClr>
              </a:outerShdw>
            </a:effectLst>
          </a:endParaRPr>
        </a:p>
      </dgm:t>
    </dgm:pt>
    <dgm:pt modelId="{4EF32E9F-8DD0-401F-8E5A-E9C8612CC2C6}">
      <dgm:prSet phldrT="[Texto]" custT="1"/>
      <dgm:spPr/>
      <dgm:t>
        <a:bodyPr/>
        <a:lstStyle/>
        <a:p>
          <a:pPr algn="ctr"/>
          <a:r>
            <a:rPr lang="es-MX" sz="1400"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just"/>
          <a:endParaRPr lang="es-MX" sz="1100">
            <a:effectLst>
              <a:outerShdw blurRad="50800" dist="38100" dir="2700000" algn="tl" rotWithShape="0">
                <a:prstClr val="black">
                  <a:alpha val="40000"/>
                </a:prstClr>
              </a:outerShdw>
            </a:effectLst>
          </a:endParaRPr>
        </a:p>
      </dgm:t>
    </dgm:pt>
    <dgm:pt modelId="{6346373B-E96B-40A9-AC02-965F662264EB}" type="sibTrans" cxnId="{2FE95770-AC42-4FA8-B6A1-6F5E5DACCD72}">
      <dgm:prSet/>
      <dgm:spPr/>
      <dgm:t>
        <a:bodyPr/>
        <a:lstStyle/>
        <a:p>
          <a:pPr algn="just"/>
          <a:endParaRPr lang="es-MX" sz="1100">
            <a:effectLst>
              <a:outerShdw blurRad="50800" dist="38100" dir="2700000" algn="tl" rotWithShape="0">
                <a:prstClr val="black">
                  <a:alpha val="40000"/>
                </a:prstClr>
              </a:outerShdw>
            </a:effectLst>
          </a:endParaRPr>
        </a:p>
      </dgm:t>
    </dgm:pt>
    <dgm:pt modelId="{F9D22F2A-FECB-4DDA-BF65-DAA44963E5AC}">
      <dgm:prSet phldrT="[Texto]" custT="1"/>
      <dgm:spPr/>
      <dgm:t>
        <a:bodyPr/>
        <a:lstStyle/>
        <a:p>
          <a:pPr algn="just"/>
          <a:r>
            <a:rPr lang="es-MX" sz="1100">
              <a:effectLst>
                <a:outerShdw blurRad="50800" dist="38100" dir="2700000" algn="tl" rotWithShape="0">
                  <a:prstClr val="black">
                    <a:alpha val="40000"/>
                  </a:prstClr>
                </a:outerShdw>
              </a:effectLst>
            </a:rPr>
            <a:t>Aumento de deportaciones por parte del gobierno estadunidense por la frontera de BC.</a:t>
          </a:r>
        </a:p>
      </dgm:t>
    </dgm:pt>
    <dgm:pt modelId="{1258CD2A-66B0-4D3A-B997-7F58D5F00F94}" type="parTrans" cxnId="{9791AE4F-52FC-423F-AB36-4C4ECCE42017}">
      <dgm:prSet/>
      <dgm:spPr/>
      <dgm:t>
        <a:bodyPr/>
        <a:lstStyle/>
        <a:p>
          <a:pPr algn="just"/>
          <a:endParaRPr lang="es-MX" sz="1100">
            <a:effectLst>
              <a:outerShdw blurRad="50800" dist="38100" dir="2700000" algn="tl" rotWithShape="0">
                <a:prstClr val="black">
                  <a:alpha val="40000"/>
                </a:prstClr>
              </a:outerShdw>
            </a:effectLst>
          </a:endParaRPr>
        </a:p>
      </dgm:t>
    </dgm:pt>
    <dgm:pt modelId="{788EE15F-337E-44F7-86B4-1AD14C9354B7}" type="sibTrans" cxnId="{9791AE4F-52FC-423F-AB36-4C4ECCE42017}">
      <dgm:prSet/>
      <dgm:spPr/>
      <dgm:t>
        <a:bodyPr/>
        <a:lstStyle/>
        <a:p>
          <a:pPr algn="just"/>
          <a:endParaRPr lang="es-MX" sz="1100">
            <a:effectLst>
              <a:outerShdw blurRad="50800" dist="38100" dir="2700000" algn="tl" rotWithShape="0">
                <a:prstClr val="black">
                  <a:alpha val="40000"/>
                </a:prstClr>
              </a:outerShdw>
            </a:effectLst>
          </a:endParaRPr>
        </a:p>
      </dgm:t>
    </dgm:pt>
    <dgm:pt modelId="{81454504-0CE2-4BEF-A2A7-4B4001366991}">
      <dgm:prSet phldrT="[Texto]" custT="1"/>
      <dgm:spPr/>
      <dgm:t>
        <a:bodyPr/>
        <a:lstStyle/>
        <a:p>
          <a:pPr algn="just"/>
          <a:r>
            <a:rPr lang="es-MX" sz="1100">
              <a:effectLst>
                <a:outerShdw blurRad="50800" dist="38100" dir="2700000" algn="tl" rotWithShape="0">
                  <a:prstClr val="black">
                    <a:alpha val="40000"/>
                  </a:prstClr>
                </a:outerShdw>
              </a:effectLst>
            </a:rPr>
            <a:t>No se cubrieron el resto de los rubros que apoya el Fondo.</a:t>
          </a:r>
        </a:p>
      </dgm:t>
    </dgm:pt>
    <dgm:pt modelId="{4AC740A1-1432-4E76-B8D8-544BBC82C3D4}" type="parTrans" cxnId="{2F789E35-F5E1-43B8-9DEE-009294315709}">
      <dgm:prSet/>
      <dgm:spPr/>
      <dgm:t>
        <a:bodyPr/>
        <a:lstStyle/>
        <a:p>
          <a:pPr algn="just"/>
          <a:endParaRPr lang="es-MX" sz="1100">
            <a:effectLst>
              <a:outerShdw blurRad="50800" dist="38100" dir="2700000" algn="tl" rotWithShape="0">
                <a:prstClr val="black">
                  <a:alpha val="40000"/>
                </a:prstClr>
              </a:outerShdw>
            </a:effectLst>
          </a:endParaRPr>
        </a:p>
      </dgm:t>
    </dgm:pt>
    <dgm:pt modelId="{CCFFA1BF-4F26-42FE-9DC3-6907668A20A5}" type="sibTrans" cxnId="{2F789E35-F5E1-43B8-9DEE-009294315709}">
      <dgm:prSet/>
      <dgm:spPr/>
      <dgm:t>
        <a:bodyPr/>
        <a:lstStyle/>
        <a:p>
          <a:pPr algn="just"/>
          <a:endParaRPr lang="es-MX" sz="1100">
            <a:effectLst>
              <a:outerShdw blurRad="50800" dist="38100" dir="2700000" algn="tl" rotWithShape="0">
                <a:prstClr val="black">
                  <a:alpha val="40000"/>
                </a:prstClr>
              </a:outerShdw>
            </a:effectLst>
          </a:endParaRPr>
        </a:p>
      </dgm:t>
    </dgm:pt>
    <dgm:pt modelId="{0375ECA3-73E6-46CD-80AD-ED25646B6A4D}">
      <dgm:prSet phldrT="[Texto]" custT="1"/>
      <dgm:spPr/>
      <dgm:t>
        <a:bodyPr/>
        <a:lstStyle/>
        <a:p>
          <a:pPr algn="just"/>
          <a:r>
            <a:rPr lang="es-MX" sz="1100">
              <a:effectLst>
                <a:outerShdw blurRad="50800" dist="38100" dir="2700000" algn="tl" rotWithShape="0">
                  <a:prstClr val="black">
                    <a:alpha val="40000"/>
                  </a:prstClr>
                </a:outerShdw>
              </a:effectLst>
            </a:rPr>
            <a:t>Llevar un censo de la población migrante que habita en los albergues beneficiados.</a:t>
          </a:r>
        </a:p>
      </dgm:t>
    </dgm:pt>
    <dgm:pt modelId="{E7FFD338-BDEB-479F-B7CD-F52593B2847F}" type="parTrans" cxnId="{5B6533B7-7C71-4164-AF59-B68927F641D5}">
      <dgm:prSet/>
      <dgm:spPr/>
      <dgm:t>
        <a:bodyPr/>
        <a:lstStyle/>
        <a:p>
          <a:pPr algn="just"/>
          <a:endParaRPr lang="es-MX" sz="1100">
            <a:effectLst>
              <a:outerShdw blurRad="50800" dist="38100" dir="2700000" algn="tl" rotWithShape="0">
                <a:prstClr val="black">
                  <a:alpha val="40000"/>
                </a:prstClr>
              </a:outerShdw>
            </a:effectLst>
          </a:endParaRPr>
        </a:p>
      </dgm:t>
    </dgm:pt>
    <dgm:pt modelId="{112607DE-5F71-49A8-8DEE-C38BF8CC109C}" type="sibTrans" cxnId="{5B6533B7-7C71-4164-AF59-B68927F641D5}">
      <dgm:prSet/>
      <dgm:spPr/>
      <dgm:t>
        <a:bodyPr/>
        <a:lstStyle/>
        <a:p>
          <a:pPr algn="just"/>
          <a:endParaRPr lang="es-MX" sz="1100">
            <a:effectLst>
              <a:outerShdw blurRad="50800" dist="38100" dir="2700000" algn="tl" rotWithShape="0">
                <a:prstClr val="black">
                  <a:alpha val="40000"/>
                </a:prstClr>
              </a:outerShdw>
            </a:effectLst>
          </a:endParaRPr>
        </a:p>
      </dgm:t>
    </dgm:pt>
    <dgm:pt modelId="{94A1ABE4-70A5-43C3-B615-11C7E7328A8C}">
      <dgm:prSet phldrT="[Texto]" custT="1"/>
      <dgm:spPr/>
      <dgm:t>
        <a:bodyPr/>
        <a:lstStyle/>
        <a:p>
          <a:pPr algn="just"/>
          <a:r>
            <a:rPr lang="es-MX" sz="1100" b="0"/>
            <a:t>Alto flujo de migrantes extranjeros que solicitan diversos apoyos pone al límite la capacidad del gobierno.</a:t>
          </a:r>
          <a:endParaRPr lang="es-MX" sz="1100" b="0">
            <a:effectLst>
              <a:outerShdw blurRad="50800" dist="38100" dir="2700000" algn="tl" rotWithShape="0">
                <a:prstClr val="black">
                  <a:alpha val="40000"/>
                </a:prstClr>
              </a:outerShdw>
            </a:effectLst>
          </a:endParaRPr>
        </a:p>
      </dgm:t>
    </dgm:pt>
    <dgm:pt modelId="{0B0E8B1E-F9F0-4F7D-AC2F-1F9C48DBFE04}" type="parTrans" cxnId="{FF377FB9-B413-4A01-9DB5-A9FDE7DA7FD0}">
      <dgm:prSet/>
      <dgm:spPr/>
      <dgm:t>
        <a:bodyPr/>
        <a:lstStyle/>
        <a:p>
          <a:pPr algn="just"/>
          <a:endParaRPr lang="es-MX" sz="1100">
            <a:effectLst>
              <a:outerShdw blurRad="50800" dist="38100" dir="2700000" algn="tl" rotWithShape="0">
                <a:prstClr val="black">
                  <a:alpha val="40000"/>
                </a:prstClr>
              </a:outerShdw>
            </a:effectLst>
          </a:endParaRPr>
        </a:p>
      </dgm:t>
    </dgm:pt>
    <dgm:pt modelId="{43BEC198-C719-4FB0-99F8-4B99E51187C5}" type="sibTrans" cxnId="{FF377FB9-B413-4A01-9DB5-A9FDE7DA7FD0}">
      <dgm:prSet/>
      <dgm:spPr/>
      <dgm:t>
        <a:bodyPr/>
        <a:lstStyle/>
        <a:p>
          <a:pPr algn="just"/>
          <a:endParaRPr lang="es-MX" sz="1100">
            <a:effectLst>
              <a:outerShdw blurRad="50800" dist="38100" dir="2700000" algn="tl" rotWithShape="0">
                <a:prstClr val="black">
                  <a:alpha val="40000"/>
                </a:prstClr>
              </a:outerShdw>
            </a:effectLst>
          </a:endParaRPr>
        </a:p>
      </dgm:t>
    </dgm:pt>
    <dgm:pt modelId="{86AA3EEC-4E73-464B-9CCD-437D486AF0DC}">
      <dgm:prSet phldrT="[Texto]" custT="1"/>
      <dgm:spPr/>
      <dgm:t>
        <a:bodyPr/>
        <a:lstStyle/>
        <a:p>
          <a:pPr algn="just"/>
          <a:r>
            <a:rPr lang="es-MX" sz="1100">
              <a:effectLst>
                <a:outerShdw blurRad="50800" dist="38100" dir="2700000" algn="tl" rotWithShape="0">
                  <a:prstClr val="black">
                    <a:alpha val="40000"/>
                  </a:prstClr>
                </a:outerShdw>
              </a:effectLst>
            </a:rPr>
            <a:t>No se da seguimiento a la población beneficiada.</a:t>
          </a:r>
        </a:p>
      </dgm:t>
    </dgm:pt>
    <dgm:pt modelId="{C944D490-90E9-4164-BF36-B43272FC4CDF}" type="parTrans" cxnId="{AB3F6960-1380-46EB-A06F-384C00E0D26C}">
      <dgm:prSet/>
      <dgm:spPr/>
      <dgm:t>
        <a:bodyPr/>
        <a:lstStyle/>
        <a:p>
          <a:pPr algn="just"/>
          <a:endParaRPr lang="es-MX" sz="1100">
            <a:effectLst>
              <a:outerShdw blurRad="50800" dist="38100" dir="2700000" algn="tl" rotWithShape="0">
                <a:prstClr val="black">
                  <a:alpha val="40000"/>
                </a:prstClr>
              </a:outerShdw>
            </a:effectLst>
          </a:endParaRPr>
        </a:p>
      </dgm:t>
    </dgm:pt>
    <dgm:pt modelId="{DDE2A4B4-4169-4E1E-944D-E5F363DB464D}" type="sibTrans" cxnId="{AB3F6960-1380-46EB-A06F-384C00E0D26C}">
      <dgm:prSet/>
      <dgm:spPr/>
      <dgm:t>
        <a:bodyPr/>
        <a:lstStyle/>
        <a:p>
          <a:pPr algn="just"/>
          <a:endParaRPr lang="es-MX" sz="1100">
            <a:effectLst>
              <a:outerShdw blurRad="50800" dist="38100" dir="2700000" algn="tl" rotWithShape="0">
                <a:prstClr val="black">
                  <a:alpha val="40000"/>
                </a:prstClr>
              </a:outerShdw>
            </a:effectLst>
          </a:endParaRPr>
        </a:p>
      </dgm:t>
    </dgm:pt>
    <dgm:pt modelId="{51C779D6-6A16-4466-B760-DAB432893221}" type="pres">
      <dgm:prSet presAssocID="{F4CA1335-56E6-4346-9453-097060F3D6A7}" presName="linear" presStyleCnt="0">
        <dgm:presLayoutVars>
          <dgm:dir/>
          <dgm:resizeHandles val="exact"/>
        </dgm:presLayoutVars>
      </dgm:prSet>
      <dgm:spPr/>
      <dgm:t>
        <a:bodyPr/>
        <a:lstStyle/>
        <a:p>
          <a:endParaRPr lang="es-ES"/>
        </a:p>
      </dgm:t>
    </dgm:pt>
    <dgm:pt modelId="{62F8FD19-FDA9-4AD9-8656-21D156DF0C77}" type="pres">
      <dgm:prSet presAssocID="{46C9756F-CCE4-4D12-ACD1-D797216CC03A}" presName="comp" presStyleCnt="0"/>
      <dgm:spPr/>
    </dgm:pt>
    <dgm:pt modelId="{4462DC64-3BFE-4C72-8B28-BACC1AD8D4D4}" type="pres">
      <dgm:prSet presAssocID="{46C9756F-CCE4-4D12-ACD1-D797216CC03A}" presName="box" presStyleLbl="node1" presStyleIdx="0" presStyleCnt="4" custScaleY="115624"/>
      <dgm:spPr/>
      <dgm:t>
        <a:bodyPr/>
        <a:lstStyle/>
        <a:p>
          <a:endParaRPr lang="es-ES"/>
        </a:p>
      </dgm:t>
    </dgm:pt>
    <dgm:pt modelId="{5FA9903A-5668-43AE-82BF-73CC7580B02B}" type="pres">
      <dgm:prSet presAssocID="{46C9756F-CCE4-4D12-ACD1-D797216CC03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pt>
    <dgm:pt modelId="{998EE9F0-B7B9-4E3E-8FE7-D3BF045E4AB1}" type="pres">
      <dgm:prSet presAssocID="{46C9756F-CCE4-4D12-ACD1-D797216CC03A}" presName="text" presStyleLbl="node1" presStyleIdx="0" presStyleCnt="4">
        <dgm:presLayoutVars>
          <dgm:bulletEnabled val="1"/>
        </dgm:presLayoutVars>
      </dgm:prSet>
      <dgm:spPr/>
      <dgm:t>
        <a:bodyPr/>
        <a:lstStyle/>
        <a:p>
          <a:endParaRPr lang="es-ES"/>
        </a:p>
      </dgm:t>
    </dgm:pt>
    <dgm:pt modelId="{004E89F8-E2C3-4C66-9B16-B061963F0FA2}" type="pres">
      <dgm:prSet presAssocID="{C5386915-822D-4C71-BD92-4C1B69DA4CB2}" presName="spacer" presStyleCnt="0"/>
      <dgm:spPr/>
    </dgm:pt>
    <dgm:pt modelId="{BC48E724-89F0-41D0-B7D6-EF0C03B95577}" type="pres">
      <dgm:prSet presAssocID="{19ABF894-3508-4401-A164-459BBE81202B}" presName="comp" presStyleCnt="0"/>
      <dgm:spPr/>
    </dgm:pt>
    <dgm:pt modelId="{E7F09C4E-6766-4F94-82EB-493F466B3323}" type="pres">
      <dgm:prSet presAssocID="{19ABF894-3508-4401-A164-459BBE81202B}" presName="box" presStyleLbl="node1" presStyleIdx="1" presStyleCnt="4" custScaleY="153309"/>
      <dgm:spPr/>
      <dgm:t>
        <a:bodyPr/>
        <a:lstStyle/>
        <a:p>
          <a:endParaRPr lang="es-ES"/>
        </a:p>
      </dgm:t>
    </dgm:pt>
    <dgm:pt modelId="{E7C08E2D-3970-4B03-983D-F6F5EBE19A99}" type="pres">
      <dgm:prSet presAssocID="{19ABF894-3508-4401-A164-459BBE81202B}"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1000" b="-11000"/>
          </a:stretch>
        </a:blipFill>
      </dgm:spPr>
    </dgm:pt>
    <dgm:pt modelId="{9C688265-69E5-464F-BB46-AF8BEA2D7675}" type="pres">
      <dgm:prSet presAssocID="{19ABF894-3508-4401-A164-459BBE81202B}" presName="text" presStyleLbl="node1" presStyleIdx="1" presStyleCnt="4">
        <dgm:presLayoutVars>
          <dgm:bulletEnabled val="1"/>
        </dgm:presLayoutVars>
      </dgm:prSet>
      <dgm:spPr/>
      <dgm:t>
        <a:bodyPr/>
        <a:lstStyle/>
        <a:p>
          <a:endParaRPr lang="es-ES"/>
        </a:p>
      </dgm:t>
    </dgm:pt>
    <dgm:pt modelId="{BB06B75C-A99B-4139-A32B-8085F745B061}" type="pres">
      <dgm:prSet presAssocID="{D4EE7F09-6EE3-467C-89AB-0947452B0054}" presName="spacer" presStyleCnt="0"/>
      <dgm:spPr/>
    </dgm:pt>
    <dgm:pt modelId="{376CCC01-4F7C-40BA-BC6F-C0D099ED6D4E}" type="pres">
      <dgm:prSet presAssocID="{C392657F-842A-4FC9-9BFF-3EAD136DE72D}" presName="comp" presStyleCnt="0"/>
      <dgm:spPr/>
    </dgm:pt>
    <dgm:pt modelId="{7555EE05-818E-4FF0-A176-3975CC8D1431}" type="pres">
      <dgm:prSet presAssocID="{C392657F-842A-4FC9-9BFF-3EAD136DE72D}" presName="box" presStyleLbl="node1" presStyleIdx="2" presStyleCnt="4" custScaleY="148643"/>
      <dgm:spPr/>
      <dgm:t>
        <a:bodyPr/>
        <a:lstStyle/>
        <a:p>
          <a:endParaRPr lang="es-ES"/>
        </a:p>
      </dgm:t>
    </dgm:pt>
    <dgm:pt modelId="{5852DDB2-AFAB-4873-8144-630A13532774}" type="pres">
      <dgm:prSet presAssocID="{C392657F-842A-4FC9-9BFF-3EAD136DE72D}"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1000" b="-11000"/>
          </a:stretch>
        </a:blipFill>
      </dgm:spPr>
    </dgm:pt>
    <dgm:pt modelId="{2EF122A8-E712-47A5-9765-4BBE4828E27C}" type="pres">
      <dgm:prSet presAssocID="{C392657F-842A-4FC9-9BFF-3EAD136DE72D}" presName="text" presStyleLbl="node1" presStyleIdx="2" presStyleCnt="4">
        <dgm:presLayoutVars>
          <dgm:bulletEnabled val="1"/>
        </dgm:presLayoutVars>
      </dgm:prSet>
      <dgm:spPr/>
      <dgm:t>
        <a:bodyPr/>
        <a:lstStyle/>
        <a:p>
          <a:endParaRPr lang="es-ES"/>
        </a:p>
      </dgm:t>
    </dgm:pt>
    <dgm:pt modelId="{75DD01DE-06EC-4B17-989F-BC21147D6565}" type="pres">
      <dgm:prSet presAssocID="{75BDBAE0-7F47-4216-A152-7C5BDF4D9178}" presName="spacer" presStyleCnt="0"/>
      <dgm:spPr/>
    </dgm:pt>
    <dgm:pt modelId="{7856A982-EF6B-4B93-8FC6-FDB2B6E76E66}" type="pres">
      <dgm:prSet presAssocID="{4EF32E9F-8DD0-401F-8E5A-E9C8612CC2C6}" presName="comp" presStyleCnt="0"/>
      <dgm:spPr/>
    </dgm:pt>
    <dgm:pt modelId="{257FBFE1-9689-43B6-8731-E187F02E3E55}" type="pres">
      <dgm:prSet presAssocID="{4EF32E9F-8DD0-401F-8E5A-E9C8612CC2C6}" presName="box" presStyleLbl="node1" presStyleIdx="3" presStyleCnt="4" custScaleY="115557"/>
      <dgm:spPr/>
      <dgm:t>
        <a:bodyPr/>
        <a:lstStyle/>
        <a:p>
          <a:endParaRPr lang="es-ES"/>
        </a:p>
      </dgm:t>
    </dgm:pt>
    <dgm:pt modelId="{8151B501-A5D4-4914-B081-D273E67EB864}" type="pres">
      <dgm:prSet presAssocID="{4EF32E9F-8DD0-401F-8E5A-E9C8612CC2C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1000" b="-11000"/>
          </a:stretch>
        </a:blipFill>
      </dgm:spPr>
    </dgm:pt>
    <dgm:pt modelId="{9A94F696-084A-49C5-9474-AF9188F2AADB}" type="pres">
      <dgm:prSet presAssocID="{4EF32E9F-8DD0-401F-8E5A-E9C8612CC2C6}" presName="text" presStyleLbl="node1" presStyleIdx="3" presStyleCnt="4">
        <dgm:presLayoutVars>
          <dgm:bulletEnabled val="1"/>
        </dgm:presLayoutVars>
      </dgm:prSet>
      <dgm:spPr/>
      <dgm:t>
        <a:bodyPr/>
        <a:lstStyle/>
        <a:p>
          <a:endParaRPr lang="es-ES"/>
        </a:p>
      </dgm:t>
    </dgm:pt>
  </dgm:ptLst>
  <dgm:cxnLst>
    <dgm:cxn modelId="{E98FFB2B-103B-45AC-8261-8BDCAB2061B1}" type="presOf" srcId="{81454504-0CE2-4BEF-A2A7-4B4001366991}" destId="{9A94F696-084A-49C5-9474-AF9188F2AADB}" srcOrd="1" destOrd="1" presId="urn:microsoft.com/office/officeart/2005/8/layout/vList4"/>
    <dgm:cxn modelId="{8AF01D2C-AECF-441B-8349-B77CBC3EB2E1}" type="presOf" srcId="{0375ECA3-73E6-46CD-80AD-ED25646B6A4D}" destId="{9C688265-69E5-464F-BB46-AF8BEA2D7675}" srcOrd="1" destOrd="2" presId="urn:microsoft.com/office/officeart/2005/8/layout/vList4"/>
    <dgm:cxn modelId="{5B6533B7-7C71-4164-AF59-B68927F641D5}" srcId="{19ABF894-3508-4401-A164-459BBE81202B}" destId="{0375ECA3-73E6-46CD-80AD-ED25646B6A4D}" srcOrd="1" destOrd="0" parTransId="{E7FFD338-BDEB-479F-B7CD-F52593B2847F}" sibTransId="{112607DE-5F71-49A8-8DEE-C38BF8CC109C}"/>
    <dgm:cxn modelId="{23541EC5-4324-4CFB-A9E7-D04F87578A1B}" type="presOf" srcId="{A33CBD7E-E11F-4AB8-A3AF-C13A8DDA2A79}" destId="{9C688265-69E5-464F-BB46-AF8BEA2D7675}" srcOrd="1" destOrd="1" presId="urn:microsoft.com/office/officeart/2005/8/layout/vList4"/>
    <dgm:cxn modelId="{EAFC8081-56E3-43F7-958D-FC900A7D268F}" type="presOf" srcId="{46C9756F-CCE4-4D12-ACD1-D797216CC03A}" destId="{998EE9F0-B7B9-4E3E-8FE7-D3BF045E4AB1}" srcOrd="1" destOrd="0" presId="urn:microsoft.com/office/officeart/2005/8/layout/vList4"/>
    <dgm:cxn modelId="{FF377FB9-B413-4A01-9DB5-A9FDE7DA7FD0}" srcId="{C392657F-842A-4FC9-9BFF-3EAD136DE72D}" destId="{94A1ABE4-70A5-43C3-B615-11C7E7328A8C}" srcOrd="1" destOrd="0" parTransId="{0B0E8B1E-F9F0-4F7D-AC2F-1F9C48DBFE04}" sibTransId="{43BEC198-C719-4FB0-99F8-4B99E51187C5}"/>
    <dgm:cxn modelId="{24930EDA-4FA7-4375-B346-47E6002136EE}" type="presOf" srcId="{81454504-0CE2-4BEF-A2A7-4B4001366991}" destId="{257FBFE1-9689-43B6-8731-E187F02E3E55}" srcOrd="0" destOrd="1" presId="urn:microsoft.com/office/officeart/2005/8/layout/vList4"/>
    <dgm:cxn modelId="{BB01B301-6533-4001-9835-1F591FE4FD40}" type="presOf" srcId="{94A1ABE4-70A5-43C3-B615-11C7E7328A8C}" destId="{7555EE05-818E-4FF0-A176-3975CC8D1431}" srcOrd="0" destOrd="2" presId="urn:microsoft.com/office/officeart/2005/8/layout/vList4"/>
    <dgm:cxn modelId="{F952FB63-BA9F-49EE-A3F2-53542C9DD59E}" type="presOf" srcId="{19ABF894-3508-4401-A164-459BBE81202B}" destId="{E7F09C4E-6766-4F94-82EB-493F466B3323}" srcOrd="0" destOrd="0" presId="urn:microsoft.com/office/officeart/2005/8/layout/vList4"/>
    <dgm:cxn modelId="{AB3F6960-1380-46EB-A06F-384C00E0D26C}" srcId="{4EF32E9F-8DD0-401F-8E5A-E9C8612CC2C6}" destId="{86AA3EEC-4E73-464B-9CCD-437D486AF0DC}" srcOrd="1" destOrd="0" parTransId="{C944D490-90E9-4164-BF36-B43272FC4CDF}" sibTransId="{DDE2A4B4-4169-4E1E-944D-E5F363DB464D}"/>
    <dgm:cxn modelId="{95AE24AD-09D9-4C71-AF5C-3442633EDCC3}" type="presOf" srcId="{F9D22F2A-FECB-4DDA-BF65-DAA44963E5AC}" destId="{7555EE05-818E-4FF0-A176-3975CC8D1431}" srcOrd="0" destOrd="1" presId="urn:microsoft.com/office/officeart/2005/8/layout/vList4"/>
    <dgm:cxn modelId="{2BB607E7-0C7C-4B62-BD9F-133D5B3CDFB1}" type="presOf" srcId="{C392657F-842A-4FC9-9BFF-3EAD136DE72D}" destId="{7555EE05-818E-4FF0-A176-3975CC8D1431}" srcOrd="0" destOrd="0" presId="urn:microsoft.com/office/officeart/2005/8/layout/vList4"/>
    <dgm:cxn modelId="{B17A134C-1AE7-49B0-A437-06694CA8BD81}" type="presOf" srcId="{94A1ABE4-70A5-43C3-B615-11C7E7328A8C}" destId="{2EF122A8-E712-47A5-9765-4BBE4828E27C}" srcOrd="1" destOrd="2" presId="urn:microsoft.com/office/officeart/2005/8/layout/vList4"/>
    <dgm:cxn modelId="{C7C975F7-945F-491F-81A1-BEC42EFF3F98}" type="presOf" srcId="{19DDDD1C-0702-4AB9-B509-2ACFC37E9598}" destId="{998EE9F0-B7B9-4E3E-8FE7-D3BF045E4AB1}" srcOrd="1" destOrd="1" presId="urn:microsoft.com/office/officeart/2005/8/layout/vList4"/>
    <dgm:cxn modelId="{5546A54D-B0CE-4191-83FC-1BEBE04F9DF6}" type="presOf" srcId="{4EF32E9F-8DD0-401F-8E5A-E9C8612CC2C6}" destId="{257FBFE1-9689-43B6-8731-E187F02E3E55}" srcOrd="0" destOrd="0" presId="urn:microsoft.com/office/officeart/2005/8/layout/vList4"/>
    <dgm:cxn modelId="{F45B5C70-7E41-4568-931E-030891E1543D}" type="presOf" srcId="{19DDDD1C-0702-4AB9-B509-2ACFC37E9598}" destId="{4462DC64-3BFE-4C72-8B28-BACC1AD8D4D4}" srcOrd="0" destOrd="1" presId="urn:microsoft.com/office/officeart/2005/8/layout/vList4"/>
    <dgm:cxn modelId="{7E3899B3-2929-4A33-B492-28263AE94C99}" type="presOf" srcId="{0375ECA3-73E6-46CD-80AD-ED25646B6A4D}" destId="{E7F09C4E-6766-4F94-82EB-493F466B3323}" srcOrd="0" destOrd="2" presId="urn:microsoft.com/office/officeart/2005/8/layout/vList4"/>
    <dgm:cxn modelId="{7B8AAA10-85E3-462C-8EBC-11FC1DF06DD7}" type="presOf" srcId="{F4CA1335-56E6-4346-9453-097060F3D6A7}" destId="{51C779D6-6A16-4466-B760-DAB432893221}" srcOrd="0" destOrd="0" presId="urn:microsoft.com/office/officeart/2005/8/layout/vList4"/>
    <dgm:cxn modelId="{2FE95770-AC42-4FA8-B6A1-6F5E5DACCD72}" srcId="{F4CA1335-56E6-4346-9453-097060F3D6A7}" destId="{4EF32E9F-8DD0-401F-8E5A-E9C8612CC2C6}" srcOrd="3" destOrd="0" parTransId="{EFB22554-01EB-425A-80CF-F03506B12370}" sibTransId="{6346373B-E96B-40A9-AC02-965F662264EB}"/>
    <dgm:cxn modelId="{8677D54F-5922-4D21-A289-FA784F32CBC1}" srcId="{F4CA1335-56E6-4346-9453-097060F3D6A7}" destId="{C392657F-842A-4FC9-9BFF-3EAD136DE72D}" srcOrd="2" destOrd="0" parTransId="{CBF2CF64-1E31-4FCF-AACE-BEB9443384A7}" sibTransId="{75BDBAE0-7F47-4216-A152-7C5BDF4D9178}"/>
    <dgm:cxn modelId="{72CF5F10-2A03-44FB-9DBF-BD9C413C71F3}" type="presOf" srcId="{C392657F-842A-4FC9-9BFF-3EAD136DE72D}" destId="{2EF122A8-E712-47A5-9765-4BBE4828E27C}" srcOrd="1" destOrd="0" presId="urn:microsoft.com/office/officeart/2005/8/layout/vList4"/>
    <dgm:cxn modelId="{A53BE4A1-8CA7-4B8E-8DE0-53AE2F23EC97}" type="presOf" srcId="{F9D22F2A-FECB-4DDA-BF65-DAA44963E5AC}" destId="{2EF122A8-E712-47A5-9765-4BBE4828E27C}" srcOrd="1" destOrd="1" presId="urn:microsoft.com/office/officeart/2005/8/layout/vList4"/>
    <dgm:cxn modelId="{EE0B9142-CF2B-4F39-B9CF-5EE1E46E75F7}" type="presOf" srcId="{A33CBD7E-E11F-4AB8-A3AF-C13A8DDA2A79}" destId="{E7F09C4E-6766-4F94-82EB-493F466B3323}" srcOrd="0" destOrd="1" presId="urn:microsoft.com/office/officeart/2005/8/layout/vList4"/>
    <dgm:cxn modelId="{0203E791-2CF4-4DAA-A0FC-6C0A6F2B82C4}" srcId="{F4CA1335-56E6-4346-9453-097060F3D6A7}" destId="{46C9756F-CCE4-4D12-ACD1-D797216CC03A}" srcOrd="0" destOrd="0" parTransId="{3EF52405-B67D-4977-94DE-A2F4CB4FB48A}" sibTransId="{C5386915-822D-4C71-BD92-4C1B69DA4CB2}"/>
    <dgm:cxn modelId="{67672A81-7167-4C8A-8946-C7E5BCF6BFEC}" type="presOf" srcId="{19ABF894-3508-4401-A164-459BBE81202B}" destId="{9C688265-69E5-464F-BB46-AF8BEA2D7675}" srcOrd="1" destOrd="0" presId="urn:microsoft.com/office/officeart/2005/8/layout/vList4"/>
    <dgm:cxn modelId="{B2ACD431-5CE5-4963-81DF-07DF4041C76D}" type="presOf" srcId="{4EF32E9F-8DD0-401F-8E5A-E9C8612CC2C6}" destId="{9A94F696-084A-49C5-9474-AF9188F2AADB}" srcOrd="1" destOrd="0" presId="urn:microsoft.com/office/officeart/2005/8/layout/vList4"/>
    <dgm:cxn modelId="{CD430AF3-038B-45B8-AB70-734B9E60B17C}" srcId="{19ABF894-3508-4401-A164-459BBE81202B}" destId="{A33CBD7E-E11F-4AB8-A3AF-C13A8DDA2A79}" srcOrd="0" destOrd="0" parTransId="{59623B86-B42E-4007-83FB-431D3C13ACCF}" sibTransId="{A3EA3C72-8D0A-42DF-833A-0B039E3C0C49}"/>
    <dgm:cxn modelId="{B4D6477B-FE50-47B9-BAA7-6379A4C15C03}" type="presOf" srcId="{46C9756F-CCE4-4D12-ACD1-D797216CC03A}" destId="{4462DC64-3BFE-4C72-8B28-BACC1AD8D4D4}" srcOrd="0" destOrd="0" presId="urn:microsoft.com/office/officeart/2005/8/layout/vList4"/>
    <dgm:cxn modelId="{DE220D0E-80A8-4083-827E-E2CCF529089C}" type="presOf" srcId="{86AA3EEC-4E73-464B-9CCD-437D486AF0DC}" destId="{257FBFE1-9689-43B6-8731-E187F02E3E55}" srcOrd="0" destOrd="2" presId="urn:microsoft.com/office/officeart/2005/8/layout/vList4"/>
    <dgm:cxn modelId="{2F789E35-F5E1-43B8-9DEE-009294315709}" srcId="{4EF32E9F-8DD0-401F-8E5A-E9C8612CC2C6}" destId="{81454504-0CE2-4BEF-A2A7-4B4001366991}" srcOrd="0" destOrd="0" parTransId="{4AC740A1-1432-4E76-B8D8-544BBC82C3D4}" sibTransId="{CCFFA1BF-4F26-42FE-9DC3-6907668A20A5}"/>
    <dgm:cxn modelId="{6176E61B-8877-4564-A34A-E8397A9FEA5D}" type="presOf" srcId="{86AA3EEC-4E73-464B-9CCD-437D486AF0DC}" destId="{9A94F696-084A-49C5-9474-AF9188F2AADB}" srcOrd="1" destOrd="2" presId="urn:microsoft.com/office/officeart/2005/8/layout/vList4"/>
    <dgm:cxn modelId="{A1C091F5-00F0-46A7-A694-E5132CF0AB61}" srcId="{F4CA1335-56E6-4346-9453-097060F3D6A7}" destId="{19ABF894-3508-4401-A164-459BBE81202B}" srcOrd="1" destOrd="0" parTransId="{2CA84A1E-717E-4343-91F9-1F3D3B74D005}" sibTransId="{D4EE7F09-6EE3-467C-89AB-0947452B0054}"/>
    <dgm:cxn modelId="{9791AE4F-52FC-423F-AB36-4C4ECCE42017}" srcId="{C392657F-842A-4FC9-9BFF-3EAD136DE72D}" destId="{F9D22F2A-FECB-4DDA-BF65-DAA44963E5AC}" srcOrd="0" destOrd="0" parTransId="{1258CD2A-66B0-4D3A-B997-7F58D5F00F94}" sibTransId="{788EE15F-337E-44F7-86B4-1AD14C9354B7}"/>
    <dgm:cxn modelId="{5B03AFFB-FF0B-448F-9B03-C2F4BFA1EF76}" srcId="{46C9756F-CCE4-4D12-ACD1-D797216CC03A}" destId="{19DDDD1C-0702-4AB9-B509-2ACFC37E9598}" srcOrd="0" destOrd="0" parTransId="{FAB4775F-A80C-4A45-A0C4-55BBAAD8CE23}" sibTransId="{7F688140-F2C5-4AE2-A281-9F9A37333382}"/>
    <dgm:cxn modelId="{A6A3D474-3880-4136-AEE0-03AC894D2C6C}" type="presParOf" srcId="{51C779D6-6A16-4466-B760-DAB432893221}" destId="{62F8FD19-FDA9-4AD9-8656-21D156DF0C77}" srcOrd="0" destOrd="0" presId="urn:microsoft.com/office/officeart/2005/8/layout/vList4"/>
    <dgm:cxn modelId="{10911AB4-0258-4FF2-88B0-64DAB44FE911}" type="presParOf" srcId="{62F8FD19-FDA9-4AD9-8656-21D156DF0C77}" destId="{4462DC64-3BFE-4C72-8B28-BACC1AD8D4D4}" srcOrd="0" destOrd="0" presId="urn:microsoft.com/office/officeart/2005/8/layout/vList4"/>
    <dgm:cxn modelId="{AB688A9F-13C9-43E3-BDCC-F39F5ADBEC0C}" type="presParOf" srcId="{62F8FD19-FDA9-4AD9-8656-21D156DF0C77}" destId="{5FA9903A-5668-43AE-82BF-73CC7580B02B}" srcOrd="1" destOrd="0" presId="urn:microsoft.com/office/officeart/2005/8/layout/vList4"/>
    <dgm:cxn modelId="{3019B19E-4163-4C8C-9F85-F189648E3025}" type="presParOf" srcId="{62F8FD19-FDA9-4AD9-8656-21D156DF0C77}" destId="{998EE9F0-B7B9-4E3E-8FE7-D3BF045E4AB1}" srcOrd="2" destOrd="0" presId="urn:microsoft.com/office/officeart/2005/8/layout/vList4"/>
    <dgm:cxn modelId="{2B8B3CE3-2CAA-409D-8683-26044FCB5C0C}" type="presParOf" srcId="{51C779D6-6A16-4466-B760-DAB432893221}" destId="{004E89F8-E2C3-4C66-9B16-B061963F0FA2}" srcOrd="1" destOrd="0" presId="urn:microsoft.com/office/officeart/2005/8/layout/vList4"/>
    <dgm:cxn modelId="{576A1BE2-D545-4FFA-9194-A257E9881D5B}" type="presParOf" srcId="{51C779D6-6A16-4466-B760-DAB432893221}" destId="{BC48E724-89F0-41D0-B7D6-EF0C03B95577}" srcOrd="2" destOrd="0" presId="urn:microsoft.com/office/officeart/2005/8/layout/vList4"/>
    <dgm:cxn modelId="{FFED4315-9E38-4FD0-9FE1-7EDC53957A2B}" type="presParOf" srcId="{BC48E724-89F0-41D0-B7D6-EF0C03B95577}" destId="{E7F09C4E-6766-4F94-82EB-493F466B3323}" srcOrd="0" destOrd="0" presId="urn:microsoft.com/office/officeart/2005/8/layout/vList4"/>
    <dgm:cxn modelId="{1ADA3552-C7A5-4249-A98C-543A18005B3E}" type="presParOf" srcId="{BC48E724-89F0-41D0-B7D6-EF0C03B95577}" destId="{E7C08E2D-3970-4B03-983D-F6F5EBE19A99}" srcOrd="1" destOrd="0" presId="urn:microsoft.com/office/officeart/2005/8/layout/vList4"/>
    <dgm:cxn modelId="{BF4BB36B-537A-45C5-953A-3EA053FE1B34}" type="presParOf" srcId="{BC48E724-89F0-41D0-B7D6-EF0C03B95577}" destId="{9C688265-69E5-464F-BB46-AF8BEA2D7675}" srcOrd="2" destOrd="0" presId="urn:microsoft.com/office/officeart/2005/8/layout/vList4"/>
    <dgm:cxn modelId="{2A750DC4-70B9-485D-9FC7-70BC877742B7}" type="presParOf" srcId="{51C779D6-6A16-4466-B760-DAB432893221}" destId="{BB06B75C-A99B-4139-A32B-8085F745B061}" srcOrd="3" destOrd="0" presId="urn:microsoft.com/office/officeart/2005/8/layout/vList4"/>
    <dgm:cxn modelId="{90A45D72-BDF9-4595-9209-C133A52337E6}" type="presParOf" srcId="{51C779D6-6A16-4466-B760-DAB432893221}" destId="{376CCC01-4F7C-40BA-BC6F-C0D099ED6D4E}" srcOrd="4" destOrd="0" presId="urn:microsoft.com/office/officeart/2005/8/layout/vList4"/>
    <dgm:cxn modelId="{BC7F3ACF-678A-4728-8422-BAE4578755F2}" type="presParOf" srcId="{376CCC01-4F7C-40BA-BC6F-C0D099ED6D4E}" destId="{7555EE05-818E-4FF0-A176-3975CC8D1431}" srcOrd="0" destOrd="0" presId="urn:microsoft.com/office/officeart/2005/8/layout/vList4"/>
    <dgm:cxn modelId="{A47DDFC3-75D1-4374-9C1A-2C41EDD4C938}" type="presParOf" srcId="{376CCC01-4F7C-40BA-BC6F-C0D099ED6D4E}" destId="{5852DDB2-AFAB-4873-8144-630A13532774}" srcOrd="1" destOrd="0" presId="urn:microsoft.com/office/officeart/2005/8/layout/vList4"/>
    <dgm:cxn modelId="{70B95232-9D2E-4526-A907-06C0200AA536}" type="presParOf" srcId="{376CCC01-4F7C-40BA-BC6F-C0D099ED6D4E}" destId="{2EF122A8-E712-47A5-9765-4BBE4828E27C}" srcOrd="2" destOrd="0" presId="urn:microsoft.com/office/officeart/2005/8/layout/vList4"/>
    <dgm:cxn modelId="{B873D272-97B2-484D-98F1-D3D9064523A6}" type="presParOf" srcId="{51C779D6-6A16-4466-B760-DAB432893221}" destId="{75DD01DE-06EC-4B17-989F-BC21147D6565}" srcOrd="5" destOrd="0" presId="urn:microsoft.com/office/officeart/2005/8/layout/vList4"/>
    <dgm:cxn modelId="{E918B03E-2264-4E13-B8B6-AC198A301AF5}" type="presParOf" srcId="{51C779D6-6A16-4466-B760-DAB432893221}" destId="{7856A982-EF6B-4B93-8FC6-FDB2B6E76E66}" srcOrd="6" destOrd="0" presId="urn:microsoft.com/office/officeart/2005/8/layout/vList4"/>
    <dgm:cxn modelId="{0DFC2E67-106E-4FC3-9FA8-A7B00E75FD7A}" type="presParOf" srcId="{7856A982-EF6B-4B93-8FC6-FDB2B6E76E66}" destId="{257FBFE1-9689-43B6-8731-E187F02E3E55}" srcOrd="0" destOrd="0" presId="urn:microsoft.com/office/officeart/2005/8/layout/vList4"/>
    <dgm:cxn modelId="{23502346-8102-4F4D-9BC5-A8F70812C4AD}" type="presParOf" srcId="{7856A982-EF6B-4B93-8FC6-FDB2B6E76E66}" destId="{8151B501-A5D4-4914-B081-D273E67EB864}" srcOrd="1" destOrd="0" presId="urn:microsoft.com/office/officeart/2005/8/layout/vList4"/>
    <dgm:cxn modelId="{B95C968F-84E8-40E7-A9CA-3F39E5A55A1C}" type="presParOf" srcId="{7856A982-EF6B-4B93-8FC6-FDB2B6E76E66}" destId="{9A94F696-084A-49C5-9474-AF9188F2AADB}" srcOrd="2" destOrd="0" presId="urn:microsoft.com/office/officeart/2005/8/layout/vList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CA1335-56E6-4346-9453-097060F3D6A7}" type="doc">
      <dgm:prSet loTypeId="urn:microsoft.com/office/officeart/2005/8/layout/vList4" loCatId="list" qsTypeId="urn:microsoft.com/office/officeart/2005/8/quickstyle/3d1" qsCatId="3D" csTypeId="urn:microsoft.com/office/officeart/2005/8/colors/accent1_3" csCatId="accent1" phldr="1"/>
      <dgm:spPr/>
      <dgm:t>
        <a:bodyPr/>
        <a:lstStyle/>
        <a:p>
          <a:endParaRPr lang="es-MX"/>
        </a:p>
      </dgm:t>
    </dgm:pt>
    <dgm:pt modelId="{46C9756F-CCE4-4D12-ACD1-D797216CC03A}">
      <dgm:prSet phldrT="[Texto]" custT="1"/>
      <dgm:spPr/>
      <dgm:t>
        <a:bodyPr/>
        <a:lstStyle/>
        <a:p>
          <a:pPr algn="ctr"/>
          <a:r>
            <a:rPr lang="es-MX" sz="1400"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sz="1100">
            <a:effectLst>
              <a:outerShdw blurRad="50800" dist="38100" dir="2700000" algn="tl" rotWithShape="0">
                <a:prstClr val="black">
                  <a:alpha val="40000"/>
                </a:prstClr>
              </a:outerShdw>
            </a:effectLst>
          </a:endParaRPr>
        </a:p>
      </dgm:t>
    </dgm:pt>
    <dgm:pt modelId="{C5386915-822D-4C71-BD92-4C1B69DA4CB2}" type="sibTrans" cxnId="{0203E791-2CF4-4DAA-A0FC-6C0A6F2B82C4}">
      <dgm:prSet/>
      <dgm:spPr/>
      <dgm:t>
        <a:bodyPr/>
        <a:lstStyle/>
        <a:p>
          <a:pPr algn="ctr"/>
          <a:endParaRPr lang="es-MX" sz="1100">
            <a:effectLst>
              <a:outerShdw blurRad="50800" dist="38100" dir="2700000" algn="tl" rotWithShape="0">
                <a:prstClr val="black">
                  <a:alpha val="40000"/>
                </a:prstClr>
              </a:outerShdw>
            </a:effectLst>
          </a:endParaRPr>
        </a:p>
      </dgm:t>
    </dgm:pt>
    <dgm:pt modelId="{19DDDD1C-0702-4AB9-B509-2ACFC37E9598}">
      <dgm:prSet phldrT="[Texto]" custT="1"/>
      <dgm:spPr/>
      <dgm:t>
        <a:bodyPr/>
        <a:lstStyle/>
        <a:p>
          <a:pPr algn="just">
            <a:buFont typeface="Times New Roman" panose="02020603050405020304" pitchFamily="18" charset="0"/>
            <a:buChar char="•"/>
          </a:pPr>
          <a:r>
            <a:rPr lang="es-MX" sz="1100">
              <a:effectLst>
                <a:outerShdw blurRad="50800" dist="38100" dir="2700000" algn="tl" rotWithShape="0">
                  <a:prstClr val="black">
                    <a:alpha val="40000"/>
                  </a:prstClr>
                </a:outerShdw>
              </a:effectLst>
            </a:rPr>
            <a:t>De 6 aspectos susceptibles de mejora, 5 presentaron un avance de atención del 100%.</a:t>
          </a:r>
        </a:p>
      </dgm:t>
    </dgm:pt>
    <dgm:pt modelId="{FAB4775F-A80C-4A45-A0C4-55BBAAD8CE23}" type="parTrans" cxnId="{5B03AFFB-FF0B-448F-9B03-C2F4BFA1EF76}">
      <dgm:prSet/>
      <dgm:spPr/>
      <dgm:t>
        <a:bodyPr/>
        <a:lstStyle/>
        <a:p>
          <a:pPr algn="ctr"/>
          <a:endParaRPr lang="es-MX" sz="1100">
            <a:effectLst>
              <a:outerShdw blurRad="50800" dist="38100" dir="2700000" algn="tl" rotWithShape="0">
                <a:prstClr val="black">
                  <a:alpha val="40000"/>
                </a:prstClr>
              </a:outerShdw>
            </a:effectLst>
          </a:endParaRPr>
        </a:p>
      </dgm:t>
    </dgm:pt>
    <dgm:pt modelId="{7F688140-F2C5-4AE2-A281-9F9A37333382}" type="sibTrans" cxnId="{5B03AFFB-FF0B-448F-9B03-C2F4BFA1EF76}">
      <dgm:prSet/>
      <dgm:spPr/>
      <dgm:t>
        <a:bodyPr/>
        <a:lstStyle/>
        <a:p>
          <a:pPr algn="ctr"/>
          <a:endParaRPr lang="es-MX" sz="1100">
            <a:effectLst>
              <a:outerShdw blurRad="50800" dist="38100" dir="2700000" algn="tl" rotWithShape="0">
                <a:prstClr val="black">
                  <a:alpha val="40000"/>
                </a:prstClr>
              </a:outerShdw>
            </a:effectLst>
          </a:endParaRPr>
        </a:p>
      </dgm:t>
    </dgm:pt>
    <dgm:pt modelId="{A33CBD7E-E11F-4AB8-A3AF-C13A8DDA2A79}">
      <dgm:prSet phldrT="[Texto]" custT="1"/>
      <dgm:spPr/>
      <dgm:t>
        <a:bodyPr/>
        <a:lstStyle/>
        <a:p>
          <a:pPr algn="just"/>
          <a:r>
            <a:rPr lang="es-MX" sz="1100">
              <a:effectLst>
                <a:outerShdw blurRad="50800" dist="38100" dir="2700000" algn="tl" rotWithShape="0">
                  <a:prstClr val="black">
                    <a:alpha val="40000"/>
                  </a:prstClr>
                </a:outerShdw>
              </a:effectLst>
            </a:rPr>
            <a:t>Agregar metas y acciones relativas a los demás rubros que abarca el Fondo de Apoyo a Migrantes.</a:t>
          </a:r>
        </a:p>
      </dgm:t>
    </dgm:pt>
    <dgm:pt modelId="{59623B86-B42E-4007-83FB-431D3C13ACCF}" type="parTrans" cxnId="{CD430AF3-038B-45B8-AB70-734B9E60B17C}">
      <dgm:prSet/>
      <dgm:spPr/>
      <dgm:t>
        <a:bodyPr/>
        <a:lstStyle/>
        <a:p>
          <a:pPr algn="ctr"/>
          <a:endParaRPr lang="es-MX" sz="1100">
            <a:effectLst>
              <a:outerShdw blurRad="50800" dist="38100" dir="2700000" algn="tl" rotWithShape="0">
                <a:prstClr val="black">
                  <a:alpha val="40000"/>
                </a:prstClr>
              </a:outerShdw>
            </a:effectLst>
          </a:endParaRPr>
        </a:p>
      </dgm:t>
    </dgm:pt>
    <dgm:pt modelId="{A3EA3C72-8D0A-42DF-833A-0B039E3C0C49}" type="sibTrans" cxnId="{CD430AF3-038B-45B8-AB70-734B9E60B17C}">
      <dgm:prSet/>
      <dgm:spPr/>
      <dgm:t>
        <a:bodyPr/>
        <a:lstStyle/>
        <a:p>
          <a:pPr algn="ctr"/>
          <a:endParaRPr lang="es-MX" sz="1100">
            <a:effectLst>
              <a:outerShdw blurRad="50800" dist="38100" dir="2700000" algn="tl" rotWithShape="0">
                <a:prstClr val="black">
                  <a:alpha val="40000"/>
                </a:prstClr>
              </a:outerShdw>
            </a:effectLst>
          </a:endParaRPr>
        </a:p>
      </dgm:t>
    </dgm:pt>
    <dgm:pt modelId="{19ABF894-3508-4401-A164-459BBE81202B}">
      <dgm:prSet phldrT="[Texto]" custT="1"/>
      <dgm:spPr/>
      <dgm:t>
        <a:bodyPr/>
        <a:lstStyle/>
        <a:p>
          <a:pPr algn="ctr"/>
          <a:r>
            <a:rPr lang="es-MX" sz="1400"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sz="1100">
            <a:effectLst>
              <a:outerShdw blurRad="50800" dist="38100" dir="2700000" algn="tl" rotWithShape="0">
                <a:prstClr val="black">
                  <a:alpha val="40000"/>
                </a:prstClr>
              </a:outerShdw>
            </a:effectLst>
          </a:endParaRPr>
        </a:p>
      </dgm:t>
    </dgm:pt>
    <dgm:pt modelId="{D4EE7F09-6EE3-467C-89AB-0947452B0054}" type="sibTrans" cxnId="{A1C091F5-00F0-46A7-A694-E5132CF0AB61}">
      <dgm:prSet/>
      <dgm:spPr/>
      <dgm:t>
        <a:bodyPr/>
        <a:lstStyle/>
        <a:p>
          <a:pPr algn="ctr"/>
          <a:endParaRPr lang="es-MX" sz="1100">
            <a:effectLst>
              <a:outerShdw blurRad="50800" dist="38100" dir="2700000" algn="tl" rotWithShape="0">
                <a:prstClr val="black">
                  <a:alpha val="40000"/>
                </a:prstClr>
              </a:outerShdw>
            </a:effectLst>
          </a:endParaRPr>
        </a:p>
      </dgm:t>
    </dgm:pt>
    <dgm:pt modelId="{C392657F-842A-4FC9-9BFF-3EAD136DE72D}">
      <dgm:prSet phldrT="[Texto]" custT="1"/>
      <dgm:spPr/>
      <dgm:t>
        <a:bodyPr/>
        <a:lstStyle/>
        <a:p>
          <a:pPr algn="ctr"/>
          <a:r>
            <a:rPr lang="es-MX" sz="1400"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sz="1100">
            <a:effectLst>
              <a:outerShdw blurRad="50800" dist="38100" dir="2700000" algn="tl" rotWithShape="0">
                <a:prstClr val="black">
                  <a:alpha val="40000"/>
                </a:prstClr>
              </a:outerShdw>
            </a:effectLst>
          </a:endParaRPr>
        </a:p>
      </dgm:t>
    </dgm:pt>
    <dgm:pt modelId="{75BDBAE0-7F47-4216-A152-7C5BDF4D9178}" type="sibTrans" cxnId="{8677D54F-5922-4D21-A289-FA784F32CBC1}">
      <dgm:prSet/>
      <dgm:spPr/>
      <dgm:t>
        <a:bodyPr/>
        <a:lstStyle/>
        <a:p>
          <a:pPr algn="ctr"/>
          <a:endParaRPr lang="es-MX" sz="1100">
            <a:effectLst>
              <a:outerShdw blurRad="50800" dist="38100" dir="2700000" algn="tl" rotWithShape="0">
                <a:prstClr val="black">
                  <a:alpha val="40000"/>
                </a:prstClr>
              </a:outerShdw>
            </a:effectLst>
          </a:endParaRPr>
        </a:p>
      </dgm:t>
    </dgm:pt>
    <dgm:pt modelId="{81454504-0CE2-4BEF-A2A7-4B4001366991}">
      <dgm:prSet phldrT="[Texto]" custT="1"/>
      <dgm:spPr/>
      <dgm:t>
        <a:bodyPr/>
        <a:lstStyle/>
        <a:p>
          <a:pPr algn="just"/>
          <a:r>
            <a:rPr lang="es-MX" sz="1100">
              <a:effectLst>
                <a:outerShdw blurRad="50800" dist="38100" dir="2700000" algn="tl" rotWithShape="0">
                  <a:prstClr val="black">
                    <a:alpha val="40000"/>
                  </a:prstClr>
                </a:outerShdw>
              </a:effectLst>
            </a:rPr>
            <a:t>Desde 2013 se tiene la asignatura pendiente de diseñar indicadores que permitan evaluar los resultados e impactos del Fondo en BC.</a:t>
          </a:r>
        </a:p>
      </dgm:t>
    </dgm:pt>
    <dgm:pt modelId="{4AC740A1-1432-4E76-B8D8-544BBC82C3D4}" type="parTrans" cxnId="{2F789E35-F5E1-43B8-9DEE-009294315709}">
      <dgm:prSet/>
      <dgm:spPr/>
      <dgm:t>
        <a:bodyPr/>
        <a:lstStyle/>
        <a:p>
          <a:pPr algn="ctr"/>
          <a:endParaRPr lang="es-MX" sz="1100">
            <a:effectLst>
              <a:outerShdw blurRad="50800" dist="38100" dir="2700000" algn="tl" rotWithShape="0">
                <a:prstClr val="black">
                  <a:alpha val="40000"/>
                </a:prstClr>
              </a:outerShdw>
            </a:effectLst>
          </a:endParaRPr>
        </a:p>
      </dgm:t>
    </dgm:pt>
    <dgm:pt modelId="{CCFFA1BF-4F26-42FE-9DC3-6907668A20A5}" type="sibTrans" cxnId="{2F789E35-F5E1-43B8-9DEE-009294315709}">
      <dgm:prSet/>
      <dgm:spPr/>
      <dgm:t>
        <a:bodyPr/>
        <a:lstStyle/>
        <a:p>
          <a:pPr algn="ctr"/>
          <a:endParaRPr lang="es-MX" sz="1100">
            <a:effectLst>
              <a:outerShdw blurRad="50800" dist="38100" dir="2700000" algn="tl" rotWithShape="0">
                <a:prstClr val="black">
                  <a:alpha val="40000"/>
                </a:prstClr>
              </a:outerShdw>
            </a:effectLst>
          </a:endParaRPr>
        </a:p>
      </dgm:t>
    </dgm:pt>
    <dgm:pt modelId="{4EF32E9F-8DD0-401F-8E5A-E9C8612CC2C6}">
      <dgm:prSet phldrT="[Texto]" custT="1"/>
      <dgm:spPr/>
      <dgm:t>
        <a:bodyPr/>
        <a:lstStyle/>
        <a:p>
          <a:pPr algn="ctr"/>
          <a:r>
            <a:rPr lang="es-MX" sz="1400" b="1">
              <a:effectLst>
                <a:outerShdw blurRad="50800" dist="38100" dir="2700000" algn="tl" rotWithShape="0">
                  <a:prstClr val="black">
                    <a:alpha val="40000"/>
                  </a:prstClr>
                </a:outerShdw>
              </a:effectLst>
            </a:rPr>
            <a:t>Debilidades</a:t>
          </a:r>
        </a:p>
      </dgm:t>
    </dgm:pt>
    <dgm:pt modelId="{6346373B-E96B-40A9-AC02-965F662264EB}" type="sibTrans" cxnId="{2FE95770-AC42-4FA8-B6A1-6F5E5DACCD72}">
      <dgm:prSet/>
      <dgm:spPr/>
      <dgm:t>
        <a:bodyPr/>
        <a:lstStyle/>
        <a:p>
          <a:pPr algn="ctr"/>
          <a:endParaRPr lang="es-MX" sz="1100">
            <a:effectLst>
              <a:outerShdw blurRad="50800" dist="38100" dir="2700000" algn="tl" rotWithShape="0">
                <a:prstClr val="black">
                  <a:alpha val="40000"/>
                </a:prstClr>
              </a:outerShdw>
            </a:effectLst>
          </a:endParaRPr>
        </a:p>
      </dgm:t>
    </dgm:pt>
    <dgm:pt modelId="{EFB22554-01EB-425A-80CF-F03506B12370}" type="parTrans" cxnId="{2FE95770-AC42-4FA8-B6A1-6F5E5DACCD72}">
      <dgm:prSet/>
      <dgm:spPr/>
      <dgm:t>
        <a:bodyPr/>
        <a:lstStyle/>
        <a:p>
          <a:pPr algn="ctr"/>
          <a:endParaRPr lang="es-MX" sz="1100">
            <a:effectLst>
              <a:outerShdw blurRad="50800" dist="38100" dir="2700000" algn="tl" rotWithShape="0">
                <a:prstClr val="black">
                  <a:alpha val="40000"/>
                </a:prstClr>
              </a:outerShdw>
            </a:effectLst>
          </a:endParaRPr>
        </a:p>
      </dgm:t>
    </dgm:pt>
    <dgm:pt modelId="{810BA676-9634-4F78-B1DC-DEE3FD9AEE4A}">
      <dgm:prSet phldrT="[Texto]" custT="1"/>
      <dgm:spPr/>
      <dgm:t>
        <a:bodyPr/>
        <a:lstStyle/>
        <a:p>
          <a:pPr algn="just"/>
          <a:r>
            <a:rPr lang="es-MX" sz="1100">
              <a:effectLst>
                <a:outerShdw blurRad="50800" dist="38100" dir="2700000" algn="tl" rotWithShape="0">
                  <a:prstClr val="black">
                    <a:alpha val="40000"/>
                  </a:prstClr>
                </a:outerShdw>
              </a:effectLst>
            </a:rPr>
            <a:t>Observaciones por parte de la Auditoria Superior de la Federación por la falta de atención al ASM.</a:t>
          </a:r>
        </a:p>
      </dgm:t>
    </dgm:pt>
    <dgm:pt modelId="{CBA2D7EF-3F58-4C6D-ABF2-3BE8171B294E}" type="parTrans" cxnId="{8C72E446-F633-4520-BA81-2EE2EC782B0E}">
      <dgm:prSet/>
      <dgm:spPr/>
      <dgm:t>
        <a:bodyPr/>
        <a:lstStyle/>
        <a:p>
          <a:endParaRPr lang="es-MX" sz="1100">
            <a:effectLst>
              <a:outerShdw blurRad="50800" dist="38100" dir="2700000" algn="tl" rotWithShape="0">
                <a:prstClr val="black">
                  <a:alpha val="40000"/>
                </a:prstClr>
              </a:outerShdw>
            </a:effectLst>
          </a:endParaRPr>
        </a:p>
      </dgm:t>
    </dgm:pt>
    <dgm:pt modelId="{97499BA9-8481-469C-81FF-3988EED70D04}" type="sibTrans" cxnId="{8C72E446-F633-4520-BA81-2EE2EC782B0E}">
      <dgm:prSet/>
      <dgm:spPr/>
      <dgm:t>
        <a:bodyPr/>
        <a:lstStyle/>
        <a:p>
          <a:endParaRPr lang="es-MX" sz="1100">
            <a:effectLst>
              <a:outerShdw blurRad="50800" dist="38100" dir="2700000" algn="tl" rotWithShape="0">
                <a:prstClr val="black">
                  <a:alpha val="40000"/>
                </a:prstClr>
              </a:outerShdw>
            </a:effectLst>
          </a:endParaRPr>
        </a:p>
      </dgm:t>
    </dgm:pt>
    <dgm:pt modelId="{C893C4CF-92C7-4B10-BCFA-A15474B460BD}" type="pres">
      <dgm:prSet presAssocID="{F4CA1335-56E6-4346-9453-097060F3D6A7}" presName="linear" presStyleCnt="0">
        <dgm:presLayoutVars>
          <dgm:dir/>
          <dgm:resizeHandles val="exact"/>
        </dgm:presLayoutVars>
      </dgm:prSet>
      <dgm:spPr/>
      <dgm:t>
        <a:bodyPr/>
        <a:lstStyle/>
        <a:p>
          <a:endParaRPr lang="es-ES"/>
        </a:p>
      </dgm:t>
    </dgm:pt>
    <dgm:pt modelId="{B0B1C05B-100A-4EF3-800E-C74E720F4D1B}" type="pres">
      <dgm:prSet presAssocID="{46C9756F-CCE4-4D12-ACD1-D797216CC03A}" presName="comp" presStyleCnt="0"/>
      <dgm:spPr/>
    </dgm:pt>
    <dgm:pt modelId="{326F1A73-AE5E-45B4-8D85-11E427079478}" type="pres">
      <dgm:prSet presAssocID="{46C9756F-CCE4-4D12-ACD1-D797216CC03A}" presName="box" presStyleLbl="node1" presStyleIdx="0" presStyleCnt="4"/>
      <dgm:spPr/>
      <dgm:t>
        <a:bodyPr/>
        <a:lstStyle/>
        <a:p>
          <a:endParaRPr lang="es-ES"/>
        </a:p>
      </dgm:t>
    </dgm:pt>
    <dgm:pt modelId="{60B6D4FD-D849-4D2B-84E4-DB617382F654}" type="pres">
      <dgm:prSet presAssocID="{46C9756F-CCE4-4D12-ACD1-D797216CC03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000" b="-2000"/>
          </a:stretch>
        </a:blipFill>
      </dgm:spPr>
    </dgm:pt>
    <dgm:pt modelId="{F7724AE7-ECE9-4135-9790-BEAA7FAB0113}" type="pres">
      <dgm:prSet presAssocID="{46C9756F-CCE4-4D12-ACD1-D797216CC03A}" presName="text" presStyleLbl="node1" presStyleIdx="0" presStyleCnt="4">
        <dgm:presLayoutVars>
          <dgm:bulletEnabled val="1"/>
        </dgm:presLayoutVars>
      </dgm:prSet>
      <dgm:spPr/>
      <dgm:t>
        <a:bodyPr/>
        <a:lstStyle/>
        <a:p>
          <a:endParaRPr lang="es-ES"/>
        </a:p>
      </dgm:t>
    </dgm:pt>
    <dgm:pt modelId="{4EDC2141-C584-4BB6-B799-900A1B3337E8}" type="pres">
      <dgm:prSet presAssocID="{C5386915-822D-4C71-BD92-4C1B69DA4CB2}" presName="spacer" presStyleCnt="0"/>
      <dgm:spPr/>
    </dgm:pt>
    <dgm:pt modelId="{4C071E31-24DB-401A-83F8-4577CA9DE21A}" type="pres">
      <dgm:prSet presAssocID="{19ABF894-3508-4401-A164-459BBE81202B}" presName="comp" presStyleCnt="0"/>
      <dgm:spPr/>
    </dgm:pt>
    <dgm:pt modelId="{508574DA-6D95-4B6A-9D50-CEE7C33B705B}" type="pres">
      <dgm:prSet presAssocID="{19ABF894-3508-4401-A164-459BBE81202B}" presName="box" presStyleLbl="node1" presStyleIdx="1" presStyleCnt="4"/>
      <dgm:spPr/>
      <dgm:t>
        <a:bodyPr/>
        <a:lstStyle/>
        <a:p>
          <a:endParaRPr lang="es-ES"/>
        </a:p>
      </dgm:t>
    </dgm:pt>
    <dgm:pt modelId="{2E8975C7-6315-421F-B3FD-6F3BA0714249}" type="pres">
      <dgm:prSet presAssocID="{19ABF894-3508-4401-A164-459BBE81202B}" presName="img"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dgm:spPr>
    </dgm:pt>
    <dgm:pt modelId="{FAC70D30-1F6A-4037-9B79-A7276084D6C8}" type="pres">
      <dgm:prSet presAssocID="{19ABF894-3508-4401-A164-459BBE81202B}" presName="text" presStyleLbl="node1" presStyleIdx="1" presStyleCnt="4">
        <dgm:presLayoutVars>
          <dgm:bulletEnabled val="1"/>
        </dgm:presLayoutVars>
      </dgm:prSet>
      <dgm:spPr/>
      <dgm:t>
        <a:bodyPr/>
        <a:lstStyle/>
        <a:p>
          <a:endParaRPr lang="es-ES"/>
        </a:p>
      </dgm:t>
    </dgm:pt>
    <dgm:pt modelId="{2DB533C7-EAE2-44ED-895D-EB4E0918B24B}" type="pres">
      <dgm:prSet presAssocID="{D4EE7F09-6EE3-467C-89AB-0947452B0054}" presName="spacer" presStyleCnt="0"/>
      <dgm:spPr/>
    </dgm:pt>
    <dgm:pt modelId="{750E9AA2-1091-4B85-926F-E069410FF38E}" type="pres">
      <dgm:prSet presAssocID="{C392657F-842A-4FC9-9BFF-3EAD136DE72D}" presName="comp" presStyleCnt="0"/>
      <dgm:spPr/>
    </dgm:pt>
    <dgm:pt modelId="{28E9DD13-D725-42F6-ACD6-5FAA113379BD}" type="pres">
      <dgm:prSet presAssocID="{C392657F-842A-4FC9-9BFF-3EAD136DE72D}" presName="box" presStyleLbl="node1" presStyleIdx="2" presStyleCnt="4"/>
      <dgm:spPr/>
      <dgm:t>
        <a:bodyPr/>
        <a:lstStyle/>
        <a:p>
          <a:endParaRPr lang="es-ES"/>
        </a:p>
      </dgm:t>
    </dgm:pt>
    <dgm:pt modelId="{B10E565E-DBDE-4907-879B-04383C44D7B9}" type="pres">
      <dgm:prSet presAssocID="{C392657F-842A-4FC9-9BFF-3EAD136DE72D}"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dgm:spPr>
    </dgm:pt>
    <dgm:pt modelId="{B6E4DA03-D807-40FA-9132-8933C53FA91F}" type="pres">
      <dgm:prSet presAssocID="{C392657F-842A-4FC9-9BFF-3EAD136DE72D}" presName="text" presStyleLbl="node1" presStyleIdx="2" presStyleCnt="4">
        <dgm:presLayoutVars>
          <dgm:bulletEnabled val="1"/>
        </dgm:presLayoutVars>
      </dgm:prSet>
      <dgm:spPr/>
      <dgm:t>
        <a:bodyPr/>
        <a:lstStyle/>
        <a:p>
          <a:endParaRPr lang="es-ES"/>
        </a:p>
      </dgm:t>
    </dgm:pt>
    <dgm:pt modelId="{3765690F-5229-4A4B-93C4-94C138704E32}" type="pres">
      <dgm:prSet presAssocID="{75BDBAE0-7F47-4216-A152-7C5BDF4D9178}" presName="spacer" presStyleCnt="0"/>
      <dgm:spPr/>
    </dgm:pt>
    <dgm:pt modelId="{A193C20F-3A89-46C5-BFBA-C50959B796B4}" type="pres">
      <dgm:prSet presAssocID="{4EF32E9F-8DD0-401F-8E5A-E9C8612CC2C6}" presName="comp" presStyleCnt="0"/>
      <dgm:spPr/>
    </dgm:pt>
    <dgm:pt modelId="{67CF3217-9FCF-417B-9D37-1D8A7867E3AE}" type="pres">
      <dgm:prSet presAssocID="{4EF32E9F-8DD0-401F-8E5A-E9C8612CC2C6}" presName="box" presStyleLbl="node1" presStyleIdx="3" presStyleCnt="4"/>
      <dgm:spPr/>
      <dgm:t>
        <a:bodyPr/>
        <a:lstStyle/>
        <a:p>
          <a:endParaRPr lang="es-ES"/>
        </a:p>
      </dgm:t>
    </dgm:pt>
    <dgm:pt modelId="{5F61A764-E79A-4B45-BA0E-0AEEC7975274}" type="pres">
      <dgm:prSet presAssocID="{4EF32E9F-8DD0-401F-8E5A-E9C8612CC2C6}"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 b="-2000"/>
          </a:stretch>
        </a:blipFill>
      </dgm:spPr>
    </dgm:pt>
    <dgm:pt modelId="{66305BD3-7E7D-4529-B81B-CDFF1A44E6C3}" type="pres">
      <dgm:prSet presAssocID="{4EF32E9F-8DD0-401F-8E5A-E9C8612CC2C6}" presName="text" presStyleLbl="node1" presStyleIdx="3" presStyleCnt="4">
        <dgm:presLayoutVars>
          <dgm:bulletEnabled val="1"/>
        </dgm:presLayoutVars>
      </dgm:prSet>
      <dgm:spPr/>
      <dgm:t>
        <a:bodyPr/>
        <a:lstStyle/>
        <a:p>
          <a:endParaRPr lang="es-ES"/>
        </a:p>
      </dgm:t>
    </dgm:pt>
  </dgm:ptLst>
  <dgm:cxnLst>
    <dgm:cxn modelId="{039C14D7-7196-47EF-A8CC-AFADB2A1BEC5}" type="presOf" srcId="{19ABF894-3508-4401-A164-459BBE81202B}" destId="{FAC70D30-1F6A-4037-9B79-A7276084D6C8}" srcOrd="1" destOrd="0" presId="urn:microsoft.com/office/officeart/2005/8/layout/vList4"/>
    <dgm:cxn modelId="{5B03AFFB-FF0B-448F-9B03-C2F4BFA1EF76}" srcId="{46C9756F-CCE4-4D12-ACD1-D797216CC03A}" destId="{19DDDD1C-0702-4AB9-B509-2ACFC37E9598}" srcOrd="0" destOrd="0" parTransId="{FAB4775F-A80C-4A45-A0C4-55BBAAD8CE23}" sibTransId="{7F688140-F2C5-4AE2-A281-9F9A37333382}"/>
    <dgm:cxn modelId="{8677D54F-5922-4D21-A289-FA784F32CBC1}" srcId="{F4CA1335-56E6-4346-9453-097060F3D6A7}" destId="{C392657F-842A-4FC9-9BFF-3EAD136DE72D}" srcOrd="2" destOrd="0" parTransId="{CBF2CF64-1E31-4FCF-AACE-BEB9443384A7}" sibTransId="{75BDBAE0-7F47-4216-A152-7C5BDF4D9178}"/>
    <dgm:cxn modelId="{A0F1B880-088C-4DC7-954E-C28524BDBDB5}" type="presOf" srcId="{4EF32E9F-8DD0-401F-8E5A-E9C8612CC2C6}" destId="{67CF3217-9FCF-417B-9D37-1D8A7867E3AE}" srcOrd="0" destOrd="0" presId="urn:microsoft.com/office/officeart/2005/8/layout/vList4"/>
    <dgm:cxn modelId="{F5ED4452-AE40-4D56-80BC-C1926CACCD5B}" type="presOf" srcId="{19DDDD1C-0702-4AB9-B509-2ACFC37E9598}" destId="{F7724AE7-ECE9-4135-9790-BEAA7FAB0113}" srcOrd="1" destOrd="1" presId="urn:microsoft.com/office/officeart/2005/8/layout/vList4"/>
    <dgm:cxn modelId="{CD430AF3-038B-45B8-AB70-734B9E60B17C}" srcId="{19ABF894-3508-4401-A164-459BBE81202B}" destId="{A33CBD7E-E11F-4AB8-A3AF-C13A8DDA2A79}" srcOrd="0" destOrd="0" parTransId="{59623B86-B42E-4007-83FB-431D3C13ACCF}" sibTransId="{A3EA3C72-8D0A-42DF-833A-0B039E3C0C49}"/>
    <dgm:cxn modelId="{2F789E35-F5E1-43B8-9DEE-009294315709}" srcId="{4EF32E9F-8DD0-401F-8E5A-E9C8612CC2C6}" destId="{81454504-0CE2-4BEF-A2A7-4B4001366991}" srcOrd="0" destOrd="0" parTransId="{4AC740A1-1432-4E76-B8D8-544BBC82C3D4}" sibTransId="{CCFFA1BF-4F26-42FE-9DC3-6907668A20A5}"/>
    <dgm:cxn modelId="{72A81ADD-FF44-41AA-939D-C6F68250A669}" type="presOf" srcId="{4EF32E9F-8DD0-401F-8E5A-E9C8612CC2C6}" destId="{66305BD3-7E7D-4529-B81B-CDFF1A44E6C3}" srcOrd="1" destOrd="0" presId="urn:microsoft.com/office/officeart/2005/8/layout/vList4"/>
    <dgm:cxn modelId="{763D2F7C-3AD8-4487-9299-15844DCC8CF2}" type="presOf" srcId="{C392657F-842A-4FC9-9BFF-3EAD136DE72D}" destId="{28E9DD13-D725-42F6-ACD6-5FAA113379BD}" srcOrd="0" destOrd="0" presId="urn:microsoft.com/office/officeart/2005/8/layout/vList4"/>
    <dgm:cxn modelId="{2FE95770-AC42-4FA8-B6A1-6F5E5DACCD72}" srcId="{F4CA1335-56E6-4346-9453-097060F3D6A7}" destId="{4EF32E9F-8DD0-401F-8E5A-E9C8612CC2C6}" srcOrd="3" destOrd="0" parTransId="{EFB22554-01EB-425A-80CF-F03506B12370}" sibTransId="{6346373B-E96B-40A9-AC02-965F662264EB}"/>
    <dgm:cxn modelId="{37840C57-9DAC-458F-81C0-5103A9B7543E}" type="presOf" srcId="{46C9756F-CCE4-4D12-ACD1-D797216CC03A}" destId="{326F1A73-AE5E-45B4-8D85-11E427079478}" srcOrd="0" destOrd="0" presId="urn:microsoft.com/office/officeart/2005/8/layout/vList4"/>
    <dgm:cxn modelId="{33D50593-3284-477C-87E5-0FBC29E69A0E}" type="presOf" srcId="{A33CBD7E-E11F-4AB8-A3AF-C13A8DDA2A79}" destId="{FAC70D30-1F6A-4037-9B79-A7276084D6C8}" srcOrd="1" destOrd="1" presId="urn:microsoft.com/office/officeart/2005/8/layout/vList4"/>
    <dgm:cxn modelId="{0203E791-2CF4-4DAA-A0FC-6C0A6F2B82C4}" srcId="{F4CA1335-56E6-4346-9453-097060F3D6A7}" destId="{46C9756F-CCE4-4D12-ACD1-D797216CC03A}" srcOrd="0" destOrd="0" parTransId="{3EF52405-B67D-4977-94DE-A2F4CB4FB48A}" sibTransId="{C5386915-822D-4C71-BD92-4C1B69DA4CB2}"/>
    <dgm:cxn modelId="{8C72E446-F633-4520-BA81-2EE2EC782B0E}" srcId="{C392657F-842A-4FC9-9BFF-3EAD136DE72D}" destId="{810BA676-9634-4F78-B1DC-DEE3FD9AEE4A}" srcOrd="0" destOrd="0" parTransId="{CBA2D7EF-3F58-4C6D-ABF2-3BE8171B294E}" sibTransId="{97499BA9-8481-469C-81FF-3988EED70D04}"/>
    <dgm:cxn modelId="{087E0545-BE61-4E99-8AF4-7AA07B5795E9}" type="presOf" srcId="{81454504-0CE2-4BEF-A2A7-4B4001366991}" destId="{67CF3217-9FCF-417B-9D37-1D8A7867E3AE}" srcOrd="0" destOrd="1" presId="urn:microsoft.com/office/officeart/2005/8/layout/vList4"/>
    <dgm:cxn modelId="{D93533C1-1588-4DB4-B121-6D48C10C11DC}" type="presOf" srcId="{F4CA1335-56E6-4346-9453-097060F3D6A7}" destId="{C893C4CF-92C7-4B10-BCFA-A15474B460BD}" srcOrd="0" destOrd="0" presId="urn:microsoft.com/office/officeart/2005/8/layout/vList4"/>
    <dgm:cxn modelId="{C3E82963-48C1-4FBE-AB19-D0BAAC0687C9}" type="presOf" srcId="{C392657F-842A-4FC9-9BFF-3EAD136DE72D}" destId="{B6E4DA03-D807-40FA-9132-8933C53FA91F}" srcOrd="1" destOrd="0" presId="urn:microsoft.com/office/officeart/2005/8/layout/vList4"/>
    <dgm:cxn modelId="{49FEE1DC-1CB6-48BE-9973-3D18A48F0C83}" type="presOf" srcId="{46C9756F-CCE4-4D12-ACD1-D797216CC03A}" destId="{F7724AE7-ECE9-4135-9790-BEAA7FAB0113}" srcOrd="1" destOrd="0" presId="urn:microsoft.com/office/officeart/2005/8/layout/vList4"/>
    <dgm:cxn modelId="{0C1620E9-44C1-422C-A2D3-C60AA875AEB2}" type="presOf" srcId="{19DDDD1C-0702-4AB9-B509-2ACFC37E9598}" destId="{326F1A73-AE5E-45B4-8D85-11E427079478}" srcOrd="0" destOrd="1" presId="urn:microsoft.com/office/officeart/2005/8/layout/vList4"/>
    <dgm:cxn modelId="{60C8F43C-EF36-48DE-8A02-AE4BA4A5369A}" type="presOf" srcId="{A33CBD7E-E11F-4AB8-A3AF-C13A8DDA2A79}" destId="{508574DA-6D95-4B6A-9D50-CEE7C33B705B}" srcOrd="0" destOrd="1" presId="urn:microsoft.com/office/officeart/2005/8/layout/vList4"/>
    <dgm:cxn modelId="{382FE79A-2BA9-48D9-A626-6DCF79486494}" type="presOf" srcId="{810BA676-9634-4F78-B1DC-DEE3FD9AEE4A}" destId="{B6E4DA03-D807-40FA-9132-8933C53FA91F}" srcOrd="1" destOrd="1" presId="urn:microsoft.com/office/officeart/2005/8/layout/vList4"/>
    <dgm:cxn modelId="{A1C091F5-00F0-46A7-A694-E5132CF0AB61}" srcId="{F4CA1335-56E6-4346-9453-097060F3D6A7}" destId="{19ABF894-3508-4401-A164-459BBE81202B}" srcOrd="1" destOrd="0" parTransId="{2CA84A1E-717E-4343-91F9-1F3D3B74D005}" sibTransId="{D4EE7F09-6EE3-467C-89AB-0947452B0054}"/>
    <dgm:cxn modelId="{7E7BB0DB-9AAE-4370-84CE-7648F53932C4}" type="presOf" srcId="{810BA676-9634-4F78-B1DC-DEE3FD9AEE4A}" destId="{28E9DD13-D725-42F6-ACD6-5FAA113379BD}" srcOrd="0" destOrd="1" presId="urn:microsoft.com/office/officeart/2005/8/layout/vList4"/>
    <dgm:cxn modelId="{E7ED34B8-6839-4242-B90C-E0B8E1349BE3}" type="presOf" srcId="{81454504-0CE2-4BEF-A2A7-4B4001366991}" destId="{66305BD3-7E7D-4529-B81B-CDFF1A44E6C3}" srcOrd="1" destOrd="1" presId="urn:microsoft.com/office/officeart/2005/8/layout/vList4"/>
    <dgm:cxn modelId="{9A512BB0-C058-4EAE-A91A-43655A85224C}" type="presOf" srcId="{19ABF894-3508-4401-A164-459BBE81202B}" destId="{508574DA-6D95-4B6A-9D50-CEE7C33B705B}" srcOrd="0" destOrd="0" presId="urn:microsoft.com/office/officeart/2005/8/layout/vList4"/>
    <dgm:cxn modelId="{5AB0F5EA-6832-4C62-987D-F1348FA63379}" type="presParOf" srcId="{C893C4CF-92C7-4B10-BCFA-A15474B460BD}" destId="{B0B1C05B-100A-4EF3-800E-C74E720F4D1B}" srcOrd="0" destOrd="0" presId="urn:microsoft.com/office/officeart/2005/8/layout/vList4"/>
    <dgm:cxn modelId="{62F3E6B8-9243-4953-9CDE-8E023DE0B288}" type="presParOf" srcId="{B0B1C05B-100A-4EF3-800E-C74E720F4D1B}" destId="{326F1A73-AE5E-45B4-8D85-11E427079478}" srcOrd="0" destOrd="0" presId="urn:microsoft.com/office/officeart/2005/8/layout/vList4"/>
    <dgm:cxn modelId="{8E2839C4-50FE-45F4-81C9-3E601152D561}" type="presParOf" srcId="{B0B1C05B-100A-4EF3-800E-C74E720F4D1B}" destId="{60B6D4FD-D849-4D2B-84E4-DB617382F654}" srcOrd="1" destOrd="0" presId="urn:microsoft.com/office/officeart/2005/8/layout/vList4"/>
    <dgm:cxn modelId="{7C9CFB1C-1221-4807-914C-085435B17166}" type="presParOf" srcId="{B0B1C05B-100A-4EF3-800E-C74E720F4D1B}" destId="{F7724AE7-ECE9-4135-9790-BEAA7FAB0113}" srcOrd="2" destOrd="0" presId="urn:microsoft.com/office/officeart/2005/8/layout/vList4"/>
    <dgm:cxn modelId="{3EB864AC-F825-4A48-9A44-4CBF20C5B2FD}" type="presParOf" srcId="{C893C4CF-92C7-4B10-BCFA-A15474B460BD}" destId="{4EDC2141-C584-4BB6-B799-900A1B3337E8}" srcOrd="1" destOrd="0" presId="urn:microsoft.com/office/officeart/2005/8/layout/vList4"/>
    <dgm:cxn modelId="{422616AF-6923-4571-A823-6A120E163E77}" type="presParOf" srcId="{C893C4CF-92C7-4B10-BCFA-A15474B460BD}" destId="{4C071E31-24DB-401A-83F8-4577CA9DE21A}" srcOrd="2" destOrd="0" presId="urn:microsoft.com/office/officeart/2005/8/layout/vList4"/>
    <dgm:cxn modelId="{EF602B67-D455-4AE7-8754-638835F3B185}" type="presParOf" srcId="{4C071E31-24DB-401A-83F8-4577CA9DE21A}" destId="{508574DA-6D95-4B6A-9D50-CEE7C33B705B}" srcOrd="0" destOrd="0" presId="urn:microsoft.com/office/officeart/2005/8/layout/vList4"/>
    <dgm:cxn modelId="{4626CFD1-41FC-48E1-9ECE-F64C180C2423}" type="presParOf" srcId="{4C071E31-24DB-401A-83F8-4577CA9DE21A}" destId="{2E8975C7-6315-421F-B3FD-6F3BA0714249}" srcOrd="1" destOrd="0" presId="urn:microsoft.com/office/officeart/2005/8/layout/vList4"/>
    <dgm:cxn modelId="{284B969C-496F-48A6-B3ED-84619E5B347A}" type="presParOf" srcId="{4C071E31-24DB-401A-83F8-4577CA9DE21A}" destId="{FAC70D30-1F6A-4037-9B79-A7276084D6C8}" srcOrd="2" destOrd="0" presId="urn:microsoft.com/office/officeart/2005/8/layout/vList4"/>
    <dgm:cxn modelId="{3A8DE04E-A466-45C1-9C72-7D3C042CD5DF}" type="presParOf" srcId="{C893C4CF-92C7-4B10-BCFA-A15474B460BD}" destId="{2DB533C7-EAE2-44ED-895D-EB4E0918B24B}" srcOrd="3" destOrd="0" presId="urn:microsoft.com/office/officeart/2005/8/layout/vList4"/>
    <dgm:cxn modelId="{DBF43186-6434-4C2A-8D8D-3F582F081FF1}" type="presParOf" srcId="{C893C4CF-92C7-4B10-BCFA-A15474B460BD}" destId="{750E9AA2-1091-4B85-926F-E069410FF38E}" srcOrd="4" destOrd="0" presId="urn:microsoft.com/office/officeart/2005/8/layout/vList4"/>
    <dgm:cxn modelId="{BAE86A87-2B20-4245-9610-5045901CD5FD}" type="presParOf" srcId="{750E9AA2-1091-4B85-926F-E069410FF38E}" destId="{28E9DD13-D725-42F6-ACD6-5FAA113379BD}" srcOrd="0" destOrd="0" presId="urn:microsoft.com/office/officeart/2005/8/layout/vList4"/>
    <dgm:cxn modelId="{C451D2BB-0DE8-4842-9892-275B0B4C9A3D}" type="presParOf" srcId="{750E9AA2-1091-4B85-926F-E069410FF38E}" destId="{B10E565E-DBDE-4907-879B-04383C44D7B9}" srcOrd="1" destOrd="0" presId="urn:microsoft.com/office/officeart/2005/8/layout/vList4"/>
    <dgm:cxn modelId="{FFF187DF-910E-4D3F-8DFB-32A58D57DDE2}" type="presParOf" srcId="{750E9AA2-1091-4B85-926F-E069410FF38E}" destId="{B6E4DA03-D807-40FA-9132-8933C53FA91F}" srcOrd="2" destOrd="0" presId="urn:microsoft.com/office/officeart/2005/8/layout/vList4"/>
    <dgm:cxn modelId="{1DBB6957-3596-42B8-835C-10952CFABF89}" type="presParOf" srcId="{C893C4CF-92C7-4B10-BCFA-A15474B460BD}" destId="{3765690F-5229-4A4B-93C4-94C138704E32}" srcOrd="5" destOrd="0" presId="urn:microsoft.com/office/officeart/2005/8/layout/vList4"/>
    <dgm:cxn modelId="{994F3186-6E06-4D52-BC18-BFF94595D764}" type="presParOf" srcId="{C893C4CF-92C7-4B10-BCFA-A15474B460BD}" destId="{A193C20F-3A89-46C5-BFBA-C50959B796B4}" srcOrd="6" destOrd="0" presId="urn:microsoft.com/office/officeart/2005/8/layout/vList4"/>
    <dgm:cxn modelId="{19BAE67C-4D4A-4A52-9D5B-9EE393580374}" type="presParOf" srcId="{A193C20F-3A89-46C5-BFBA-C50959B796B4}" destId="{67CF3217-9FCF-417B-9D37-1D8A7867E3AE}" srcOrd="0" destOrd="0" presId="urn:microsoft.com/office/officeart/2005/8/layout/vList4"/>
    <dgm:cxn modelId="{F9BE969C-4FF8-426A-BB11-E2D93EDCB385}" type="presParOf" srcId="{A193C20F-3A89-46C5-BFBA-C50959B796B4}" destId="{5F61A764-E79A-4B45-BA0E-0AEEC7975274}" srcOrd="1" destOrd="0" presId="urn:microsoft.com/office/officeart/2005/8/layout/vList4"/>
    <dgm:cxn modelId="{62937087-C189-40EC-9267-F5ABE5687C27}" type="presParOf" srcId="{A193C20F-3A89-46C5-BFBA-C50959B796B4}" destId="{66305BD3-7E7D-4529-B81B-CDFF1A44E6C3}" srcOrd="2" destOrd="0" presId="urn:microsoft.com/office/officeart/2005/8/layout/vList4"/>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8B075-0447-4B06-B12D-463BC9314B0B}">
      <dsp:nvSpPr>
        <dsp:cNvPr id="0" name=""/>
        <dsp:cNvSpPr/>
      </dsp:nvSpPr>
      <dsp:spPr>
        <a:xfrm>
          <a:off x="0" y="358412"/>
          <a:ext cx="2418433" cy="145106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MX" sz="1000" b="1" i="0" kern="1200"/>
            <a:t>Capacitación que genere habilidades productivas de los beneficiarios y aumente sus posibilidades de incorporación en el mercado formal.</a:t>
          </a:r>
          <a:endParaRPr lang="es-MX" sz="1000" b="1" kern="1200"/>
        </a:p>
      </dsp:txBody>
      <dsp:txXfrm>
        <a:off x="0" y="358412"/>
        <a:ext cx="2418433" cy="1451060"/>
      </dsp:txXfrm>
    </dsp:sp>
    <dsp:sp modelId="{6597C8CF-BC63-42F5-9CE9-8987BC189C5B}">
      <dsp:nvSpPr>
        <dsp:cNvPr id="0" name=""/>
        <dsp:cNvSpPr/>
      </dsp:nvSpPr>
      <dsp:spPr>
        <a:xfrm>
          <a:off x="2716888" y="1713"/>
          <a:ext cx="2817136" cy="2164459"/>
        </a:xfrm>
        <a:prstGeom prst="rect">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MX" sz="1000" b="1" i="0" kern="1200"/>
            <a:t>Apoyos a las actividades que fomenten el autoempleo: </a:t>
          </a:r>
          <a:br>
            <a:rPr lang="es-MX" sz="1000" b="1" i="0" kern="1200"/>
          </a:br>
          <a:r>
            <a:rPr lang="es-MX" sz="1000" b="1" i="0" kern="1200"/>
            <a:t>1.- Apoyo individual de hasta $30,000 pesos,</a:t>
          </a:r>
          <a:br>
            <a:rPr lang="es-MX" sz="1000" b="1" i="0" kern="1200"/>
          </a:br>
          <a:r>
            <a:rPr lang="es-MX" sz="1000" b="1" i="0" kern="1200"/>
            <a:t>2.- Apoyo a Familias con hasta 3 Migrantes mayores de edad, con un monto máximo de $30,000 pesos, y</a:t>
          </a:r>
        </a:p>
        <a:p>
          <a:pPr lvl="0" algn="just" defTabSz="444500">
            <a:lnSpc>
              <a:spcPct val="90000"/>
            </a:lnSpc>
            <a:spcBef>
              <a:spcPct val="0"/>
            </a:spcBef>
            <a:spcAft>
              <a:spcPct val="35000"/>
            </a:spcAft>
          </a:pPr>
          <a:r>
            <a:rPr lang="es-MX" sz="1000" b="1" i="0" kern="1200"/>
            <a:t>3.- Apoyo a grupos, el monto máximo correspondería al resultado de multiplicar la cantidad de hasta $25,000 pesos por el número de personas que integren el Grupo que solicite el apoyo, sin que el monto total del apoyo supere la cantidad de $100,000 pesos.</a:t>
          </a:r>
          <a:endParaRPr lang="es-MX" sz="1000" b="1" kern="1200"/>
        </a:p>
      </dsp:txBody>
      <dsp:txXfrm>
        <a:off x="2716888" y="1713"/>
        <a:ext cx="2817136" cy="2164459"/>
      </dsp:txXfrm>
    </dsp:sp>
    <dsp:sp modelId="{20E05E1E-9021-4989-8A8A-D3F8B8B2B67F}">
      <dsp:nvSpPr>
        <dsp:cNvPr id="0" name=""/>
        <dsp:cNvSpPr/>
      </dsp:nvSpPr>
      <dsp:spPr>
        <a:xfrm>
          <a:off x="0" y="2305701"/>
          <a:ext cx="2418433" cy="809720"/>
        </a:xfrm>
        <a:prstGeom prst="rect">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MX" sz="1000" b="1" i="0" kern="1200"/>
            <a:t>Apoyar la operación de albergues que los atiendan.</a:t>
          </a:r>
          <a:endParaRPr lang="es-MX" sz="1000" b="1" kern="1200"/>
        </a:p>
      </dsp:txBody>
      <dsp:txXfrm>
        <a:off x="0" y="2305701"/>
        <a:ext cx="2418433" cy="809720"/>
      </dsp:txXfrm>
    </dsp:sp>
    <dsp:sp modelId="{204F5C61-F5F7-44CD-A2DE-91DFBB50DFBA}">
      <dsp:nvSpPr>
        <dsp:cNvPr id="0" name=""/>
        <dsp:cNvSpPr/>
      </dsp:nvSpPr>
      <dsp:spPr>
        <a:xfrm>
          <a:off x="2707528" y="2295428"/>
          <a:ext cx="2826496" cy="809720"/>
        </a:xfrm>
        <a:prstGeom prst="rec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MX" sz="1000" b="1" i="0" kern="1200"/>
            <a:t>Apoyar con el pasaje terrestre para que puedan retornar a su lugar de origen, cuyo monto máximo sea de $2,000 pesos.</a:t>
          </a:r>
          <a:endParaRPr lang="es-MX" sz="1000" b="1" kern="1200"/>
        </a:p>
      </dsp:txBody>
      <dsp:txXfrm>
        <a:off x="2707528" y="2295428"/>
        <a:ext cx="2826496" cy="809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B6FFB0-D1CB-4B2D-A24D-4FFA9B3E1F62}">
      <dsp:nvSpPr>
        <dsp:cNvPr id="0" name=""/>
        <dsp:cNvSpPr/>
      </dsp:nvSpPr>
      <dsp:spPr>
        <a:xfrm rot="16200000">
          <a:off x="-915527" y="918678"/>
          <a:ext cx="2943224" cy="1105867"/>
        </a:xfrm>
        <a:prstGeom prst="flowChartManualOperation">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0" rIns="55190" bIns="0"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Objetivo 1. Fomentar una cultura de la legalidad, de derechos humanos y de valoración de la migración. </a:t>
          </a:r>
        </a:p>
      </dsp:txBody>
      <dsp:txXfrm rot="5400000">
        <a:off x="3151" y="588645"/>
        <a:ext cx="1105867" cy="1765934"/>
      </dsp:txXfrm>
    </dsp:sp>
    <dsp:sp modelId="{61FDAF61-CF34-42F9-B180-8C9CF76D29DC}">
      <dsp:nvSpPr>
        <dsp:cNvPr id="0" name=""/>
        <dsp:cNvSpPr/>
      </dsp:nvSpPr>
      <dsp:spPr>
        <a:xfrm rot="16200000">
          <a:off x="273280" y="918678"/>
          <a:ext cx="2943224" cy="1105867"/>
        </a:xfrm>
        <a:prstGeom prst="flowChartManualOperation">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0" rIns="55190" bIns="0"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Objetivo 2. Incorporar el tema migratorio en las estrategias de desarrollo regional y local. </a:t>
          </a:r>
        </a:p>
      </dsp:txBody>
      <dsp:txXfrm rot="5400000">
        <a:off x="1191958" y="588645"/>
        <a:ext cx="1105867" cy="1765934"/>
      </dsp:txXfrm>
    </dsp:sp>
    <dsp:sp modelId="{0B8189CD-3DA9-44E9-A735-7CE185E452D0}">
      <dsp:nvSpPr>
        <dsp:cNvPr id="0" name=""/>
        <dsp:cNvSpPr/>
      </dsp:nvSpPr>
      <dsp:spPr>
        <a:xfrm rot="16200000">
          <a:off x="1462087" y="918678"/>
          <a:ext cx="2943224" cy="1105867"/>
        </a:xfrm>
        <a:prstGeom prst="flowChartManualOperation">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0" rIns="55190" bIns="0"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Objetivo 3. Consolidar una gestión migratoria eficaz, fundamentada en criterios de facilitación, corresponsabilidad internacional, seguridad fronteriza y seguridad humana. </a:t>
          </a:r>
        </a:p>
      </dsp:txBody>
      <dsp:txXfrm rot="5400000">
        <a:off x="2380765" y="588645"/>
        <a:ext cx="1105867" cy="1765934"/>
      </dsp:txXfrm>
    </dsp:sp>
    <dsp:sp modelId="{27AD4180-4C11-4E05-820D-D4328B96BA9D}">
      <dsp:nvSpPr>
        <dsp:cNvPr id="0" name=""/>
        <dsp:cNvSpPr/>
      </dsp:nvSpPr>
      <dsp:spPr>
        <a:xfrm rot="16200000">
          <a:off x="2650894" y="918678"/>
          <a:ext cx="2943224" cy="1105867"/>
        </a:xfrm>
        <a:prstGeom prst="flowChartManualOperation">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0" rIns="55190" bIns="0"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Objetivo 4. Favorecer los procesos de integración y reintegración de las personas migrantes y sus familiares.</a:t>
          </a:r>
        </a:p>
      </dsp:txBody>
      <dsp:txXfrm rot="5400000">
        <a:off x="3569572" y="588645"/>
        <a:ext cx="1105867" cy="1765934"/>
      </dsp:txXfrm>
    </dsp:sp>
    <dsp:sp modelId="{1C0AEEF2-0931-45F6-AFE5-2CBB3DF44B6F}">
      <dsp:nvSpPr>
        <dsp:cNvPr id="0" name=""/>
        <dsp:cNvSpPr/>
      </dsp:nvSpPr>
      <dsp:spPr>
        <a:xfrm rot="16200000">
          <a:off x="3839702" y="918678"/>
          <a:ext cx="2943224" cy="1105867"/>
        </a:xfrm>
        <a:prstGeom prst="flowChartManualOperation">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0" rIns="55190" bIns="0"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Objetivo 5. Fortalecer el acceso a la justicia y seguridad de las personas migrantes, sus familiares y quienes defienden sus derechos.</a:t>
          </a:r>
        </a:p>
      </dsp:txBody>
      <dsp:txXfrm rot="5400000">
        <a:off x="4758380" y="588645"/>
        <a:ext cx="1105867" cy="1765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64BA8-7E28-4C7B-9444-7A65DB315BBA}">
      <dsp:nvSpPr>
        <dsp:cNvPr id="0" name=""/>
        <dsp:cNvSpPr/>
      </dsp:nvSpPr>
      <dsp:spPr>
        <a:xfrm>
          <a:off x="1482462" y="-18415"/>
          <a:ext cx="2807224" cy="2647949"/>
        </a:xfrm>
        <a:prstGeom prst="ellipse">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effectLst>
                <a:outerShdw blurRad="50800" dist="38100" dir="2700000" algn="tl" rotWithShape="0">
                  <a:prstClr val="black">
                    <a:alpha val="40000"/>
                  </a:prstClr>
                </a:outerShdw>
              </a:effectLst>
            </a:rPr>
            <a:t>PND 2013-2018</a:t>
          </a:r>
        </a:p>
      </dsp:txBody>
      <dsp:txXfrm>
        <a:off x="2359720" y="113981"/>
        <a:ext cx="1052709" cy="264795"/>
      </dsp:txXfrm>
    </dsp:sp>
    <dsp:sp modelId="{297716A1-97BA-4772-A6A0-81C0187D76DB}">
      <dsp:nvSpPr>
        <dsp:cNvPr id="0" name=""/>
        <dsp:cNvSpPr/>
      </dsp:nvSpPr>
      <dsp:spPr>
        <a:xfrm>
          <a:off x="1701467" y="378776"/>
          <a:ext cx="2369214" cy="2250757"/>
        </a:xfrm>
        <a:prstGeom prst="ellipse">
          <a:avLst/>
        </a:prstGeom>
        <a:gradFill rotWithShape="0">
          <a:gsLst>
            <a:gs pos="0">
              <a:schemeClr val="accent1">
                <a:shade val="80000"/>
                <a:hueOff val="76561"/>
                <a:satOff val="-1098"/>
                <a:lumOff val="6404"/>
                <a:alphaOff val="0"/>
                <a:shade val="51000"/>
                <a:satMod val="130000"/>
              </a:schemeClr>
            </a:gs>
            <a:gs pos="80000">
              <a:schemeClr val="accent1">
                <a:shade val="80000"/>
                <a:hueOff val="76561"/>
                <a:satOff val="-1098"/>
                <a:lumOff val="6404"/>
                <a:alphaOff val="0"/>
                <a:shade val="93000"/>
                <a:satMod val="130000"/>
              </a:schemeClr>
            </a:gs>
            <a:gs pos="100000">
              <a:schemeClr val="accent1">
                <a:shade val="80000"/>
                <a:hueOff val="76561"/>
                <a:satOff val="-1098"/>
                <a:lumOff val="640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MX" sz="900" b="1" kern="1200">
              <a:effectLst>
                <a:outerShdw blurRad="50800" dist="38100" dir="2700000" algn="tl" rotWithShape="0">
                  <a:prstClr val="black">
                    <a:alpha val="40000"/>
                  </a:prstClr>
                </a:outerShdw>
              </a:effectLst>
            </a:rPr>
            <a:t>Meta: México Incluyente</a:t>
          </a:r>
          <a:endParaRPr lang="es-ES" sz="900" b="1" kern="1200">
            <a:effectLst>
              <a:outerShdw blurRad="50800" dist="38100" dir="2700000" algn="tl" rotWithShape="0">
                <a:prstClr val="black">
                  <a:alpha val="40000"/>
                </a:prstClr>
              </a:outerShdw>
            </a:effectLst>
          </a:endParaRPr>
        </a:p>
      </dsp:txBody>
      <dsp:txXfrm>
        <a:off x="2375213" y="508195"/>
        <a:ext cx="1021723" cy="258837"/>
      </dsp:txXfrm>
    </dsp:sp>
    <dsp:sp modelId="{D92C7998-4ABE-4003-AE59-6F37B18C764D}">
      <dsp:nvSpPr>
        <dsp:cNvPr id="0" name=""/>
        <dsp:cNvSpPr/>
      </dsp:nvSpPr>
      <dsp:spPr>
        <a:xfrm>
          <a:off x="1910515" y="775969"/>
          <a:ext cx="1951118" cy="1853565"/>
        </a:xfrm>
        <a:prstGeom prst="ellipse">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effectLst>
                <a:outerShdw blurRad="50800" dist="38100" dir="2700000" algn="tl" rotWithShape="0">
                  <a:prstClr val="black">
                    <a:alpha val="40000"/>
                  </a:prstClr>
                </a:outerShdw>
              </a:effectLst>
            </a:rPr>
            <a:t>PED 2014-2019</a:t>
          </a:r>
        </a:p>
      </dsp:txBody>
      <dsp:txXfrm>
        <a:off x="2381223" y="903865"/>
        <a:ext cx="1009703" cy="255791"/>
      </dsp:txXfrm>
    </dsp:sp>
    <dsp:sp modelId="{61B32D5B-16DE-4EF4-9AEE-BFD9C036A1BE}">
      <dsp:nvSpPr>
        <dsp:cNvPr id="0" name=""/>
        <dsp:cNvSpPr/>
      </dsp:nvSpPr>
      <dsp:spPr>
        <a:xfrm>
          <a:off x="2079739" y="1136330"/>
          <a:ext cx="1612670" cy="1530035"/>
        </a:xfrm>
        <a:prstGeom prst="ellipse">
          <a:avLst/>
        </a:prstGeom>
        <a:gradFill rotWithShape="0">
          <a:gsLst>
            <a:gs pos="0">
              <a:schemeClr val="accent1">
                <a:shade val="80000"/>
                <a:hueOff val="229684"/>
                <a:satOff val="-3294"/>
                <a:lumOff val="19211"/>
                <a:alphaOff val="0"/>
                <a:shade val="51000"/>
                <a:satMod val="130000"/>
              </a:schemeClr>
            </a:gs>
            <a:gs pos="80000">
              <a:schemeClr val="accent1">
                <a:shade val="80000"/>
                <a:hueOff val="229684"/>
                <a:satOff val="-3294"/>
                <a:lumOff val="19211"/>
                <a:alphaOff val="0"/>
                <a:shade val="93000"/>
                <a:satMod val="130000"/>
              </a:schemeClr>
            </a:gs>
            <a:gs pos="100000">
              <a:schemeClr val="accent1">
                <a:shade val="80000"/>
                <a:hueOff val="229684"/>
                <a:satOff val="-3294"/>
                <a:lumOff val="192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s-ES" sz="700" b="1" kern="1200">
              <a:effectLst>
                <a:outerShdw blurRad="50800" dist="38100" dir="2700000" algn="tl" rotWithShape="0">
                  <a:prstClr val="black">
                    <a:alpha val="40000"/>
                  </a:prstClr>
                </a:outerShdw>
              </a:effectLst>
            </a:rPr>
            <a:t>Eje 1. </a:t>
          </a:r>
          <a:r>
            <a:rPr lang="es-MX" sz="700" b="1" kern="1200">
              <a:effectLst>
                <a:outerShdw blurRad="50800" dist="38100" dir="2700000" algn="tl" rotWithShape="0">
                  <a:prstClr val="black">
                    <a:alpha val="40000"/>
                  </a:prstClr>
                </a:outerShdw>
              </a:effectLst>
            </a:rPr>
            <a:t>Desarrollo humano y sociedad equitativa</a:t>
          </a:r>
          <a:endParaRPr lang="es-ES" sz="700" b="1" kern="1200">
            <a:effectLst>
              <a:outerShdw blurRad="50800" dist="38100" dir="2700000" algn="tl" rotWithShape="0">
                <a:prstClr val="black">
                  <a:alpha val="40000"/>
                </a:prstClr>
              </a:outerShdw>
            </a:effectLst>
          </a:endParaRPr>
        </a:p>
      </dsp:txBody>
      <dsp:txXfrm>
        <a:off x="2450653" y="1274033"/>
        <a:ext cx="870842" cy="275406"/>
      </dsp:txXfrm>
    </dsp:sp>
    <dsp:sp modelId="{71682662-BDFD-4D61-BB15-070BBA736D87}">
      <dsp:nvSpPr>
        <dsp:cNvPr id="0" name=""/>
        <dsp:cNvSpPr/>
      </dsp:nvSpPr>
      <dsp:spPr>
        <a:xfrm>
          <a:off x="2356485" y="1588769"/>
          <a:ext cx="1059180" cy="1059180"/>
        </a:xfrm>
        <a:prstGeom prst="ellipse">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effectLst>
                <a:outerShdw blurRad="50800" dist="38100" dir="2700000" algn="tl" rotWithShape="0">
                  <a:prstClr val="black">
                    <a:alpha val="40000"/>
                  </a:prstClr>
                </a:outerShdw>
              </a:effectLst>
            </a:rPr>
            <a:t>Atención a la población Migrante</a:t>
          </a:r>
        </a:p>
      </dsp:txBody>
      <dsp:txXfrm>
        <a:off x="2511598" y="1853564"/>
        <a:ext cx="748953" cy="5295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6AD50-F2D1-4862-BF9C-812C2F8C838B}">
      <dsp:nvSpPr>
        <dsp:cNvPr id="0" name=""/>
        <dsp:cNvSpPr/>
      </dsp:nvSpPr>
      <dsp:spPr>
        <a:xfrm>
          <a:off x="1905" y="207025"/>
          <a:ext cx="1182737" cy="1182737"/>
        </a:xfrm>
        <a:prstGeom prst="ellipse">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effectLst>
                <a:outerShdw blurRad="50800" dist="38100" dir="2700000" algn="tl" rotWithShape="0">
                  <a:prstClr val="black">
                    <a:alpha val="40000"/>
                  </a:prstClr>
                </a:outerShdw>
              </a:effectLst>
            </a:rPr>
            <a:t>47 mil 265 migrantes deportados</a:t>
          </a:r>
          <a:endParaRPr lang="es-ES" sz="1300" kern="1200">
            <a:effectLst>
              <a:outerShdw blurRad="50800" dist="38100" dir="2700000" algn="tl" rotWithShape="0">
                <a:prstClr val="black">
                  <a:alpha val="40000"/>
                </a:prstClr>
              </a:outerShdw>
            </a:effectLst>
          </a:endParaRPr>
        </a:p>
      </dsp:txBody>
      <dsp:txXfrm>
        <a:off x="175113" y="380233"/>
        <a:ext cx="836321" cy="836321"/>
      </dsp:txXfrm>
    </dsp:sp>
    <dsp:sp modelId="{3E535DD2-9951-4D88-A98F-5EA16AD832E1}">
      <dsp:nvSpPr>
        <dsp:cNvPr id="0" name=""/>
        <dsp:cNvSpPr/>
      </dsp:nvSpPr>
      <dsp:spPr>
        <a:xfrm>
          <a:off x="1280680" y="455400"/>
          <a:ext cx="685987" cy="685987"/>
        </a:xfrm>
        <a:prstGeom prst="mathPlus">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effectLst>
              <a:outerShdw blurRad="50800" dist="38100" dir="2700000" algn="tl" rotWithShape="0">
                <a:prstClr val="black">
                  <a:alpha val="40000"/>
                </a:prstClr>
              </a:outerShdw>
            </a:effectLst>
          </a:endParaRPr>
        </a:p>
      </dsp:txBody>
      <dsp:txXfrm>
        <a:off x="1371608" y="717721"/>
        <a:ext cx="504131" cy="161345"/>
      </dsp:txXfrm>
    </dsp:sp>
    <dsp:sp modelId="{573F4313-00E8-44ED-92AA-0D63DD57331B}">
      <dsp:nvSpPr>
        <dsp:cNvPr id="0" name=""/>
        <dsp:cNvSpPr/>
      </dsp:nvSpPr>
      <dsp:spPr>
        <a:xfrm>
          <a:off x="2062706" y="207025"/>
          <a:ext cx="1182737" cy="1182737"/>
        </a:xfrm>
        <a:prstGeom prst="ellipse">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a:effectLst>
                <a:outerShdw blurRad="50800" dist="38100" dir="2700000" algn="tl" rotWithShape="0">
                  <a:prstClr val="black">
                    <a:alpha val="40000"/>
                  </a:prstClr>
                </a:outerShdw>
              </a:effectLst>
            </a:rPr>
            <a:t>56 osc’s de apoyo a la comunidad migrante</a:t>
          </a:r>
          <a:endParaRPr lang="es-ES" sz="1300" kern="1200">
            <a:effectLst>
              <a:outerShdw blurRad="50800" dist="38100" dir="2700000" algn="tl" rotWithShape="0">
                <a:prstClr val="black">
                  <a:alpha val="40000"/>
                </a:prstClr>
              </a:outerShdw>
            </a:effectLst>
          </a:endParaRPr>
        </a:p>
      </dsp:txBody>
      <dsp:txXfrm>
        <a:off x="2235914" y="380233"/>
        <a:ext cx="836321" cy="836321"/>
      </dsp:txXfrm>
    </dsp:sp>
    <dsp:sp modelId="{B5B05DA6-61EE-4B49-B826-D8DF7ACEA580}">
      <dsp:nvSpPr>
        <dsp:cNvPr id="0" name=""/>
        <dsp:cNvSpPr/>
      </dsp:nvSpPr>
      <dsp:spPr>
        <a:xfrm>
          <a:off x="3341481" y="455400"/>
          <a:ext cx="685987" cy="685987"/>
        </a:xfrm>
        <a:prstGeom prst="mathEqual">
          <a:avLst/>
        </a:prstGeom>
        <a:gradFill rotWithShape="0">
          <a:gsLst>
            <a:gs pos="0">
              <a:schemeClr val="accent1">
                <a:shade val="90000"/>
                <a:hueOff val="306302"/>
                <a:satOff val="-4255"/>
                <a:lumOff val="22954"/>
                <a:alphaOff val="0"/>
                <a:shade val="51000"/>
                <a:satMod val="130000"/>
              </a:schemeClr>
            </a:gs>
            <a:gs pos="80000">
              <a:schemeClr val="accent1">
                <a:shade val="90000"/>
                <a:hueOff val="306302"/>
                <a:satOff val="-4255"/>
                <a:lumOff val="22954"/>
                <a:alphaOff val="0"/>
                <a:shade val="93000"/>
                <a:satMod val="130000"/>
              </a:schemeClr>
            </a:gs>
            <a:gs pos="100000">
              <a:schemeClr val="accent1">
                <a:shade val="90000"/>
                <a:hueOff val="306302"/>
                <a:satOff val="-4255"/>
                <a:lumOff val="229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effectLst>
              <a:outerShdw blurRad="50800" dist="38100" dir="2700000" algn="tl" rotWithShape="0">
                <a:prstClr val="black">
                  <a:alpha val="40000"/>
                </a:prstClr>
              </a:outerShdw>
            </a:effectLst>
          </a:endParaRPr>
        </a:p>
      </dsp:txBody>
      <dsp:txXfrm>
        <a:off x="3432409" y="596713"/>
        <a:ext cx="504131" cy="403361"/>
      </dsp:txXfrm>
    </dsp:sp>
    <dsp:sp modelId="{EAB69486-DF67-439E-BB51-4E491F9B5C05}">
      <dsp:nvSpPr>
        <dsp:cNvPr id="0" name=""/>
        <dsp:cNvSpPr/>
      </dsp:nvSpPr>
      <dsp:spPr>
        <a:xfrm>
          <a:off x="4123507" y="148947"/>
          <a:ext cx="1360987" cy="1298893"/>
        </a:xfrm>
        <a:prstGeom prst="ellipse">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MX" sz="1400" b="1" kern="1200" cap="none" spc="0">
              <a:ln w="6731">
                <a:noFill/>
                <a:prstDash val="solid"/>
              </a:ln>
              <a:solidFill>
                <a:schemeClr val="tx1">
                  <a:lumMod val="85000"/>
                  <a:lumOff val="15000"/>
                </a:schemeClr>
              </a:solidFill>
              <a:effectLst>
                <a:outerShdw dist="38100" dir="2700000" algn="bl" rotWithShape="0">
                  <a:schemeClr val="accent5"/>
                </a:outerShdw>
              </a:effectLst>
            </a:rPr>
            <a:t>POBLACIÓN OBJETIVO en BC 2017 </a:t>
          </a:r>
          <a:endParaRPr lang="es-ES" sz="1400" b="1" kern="1200" cap="none" spc="0">
            <a:ln w="6731">
              <a:noFill/>
              <a:prstDash val="solid"/>
            </a:ln>
            <a:solidFill>
              <a:schemeClr val="tx1">
                <a:lumMod val="85000"/>
                <a:lumOff val="15000"/>
              </a:schemeClr>
            </a:solidFill>
            <a:effectLst>
              <a:outerShdw dist="38100" dir="2700000" algn="bl" rotWithShape="0">
                <a:schemeClr val="accent5"/>
              </a:outerShdw>
            </a:effectLst>
          </a:endParaRPr>
        </a:p>
      </dsp:txBody>
      <dsp:txXfrm>
        <a:off x="4322819" y="339165"/>
        <a:ext cx="962363" cy="9184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DDF04-D7E5-40DC-A548-6C216D03CBC4}">
      <dsp:nvSpPr>
        <dsp:cNvPr id="0" name=""/>
        <dsp:cNvSpPr/>
      </dsp:nvSpPr>
      <dsp:spPr>
        <a:xfrm>
          <a:off x="0" y="0"/>
          <a:ext cx="5200650" cy="896596"/>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Fortalezas</a:t>
          </a:r>
        </a:p>
        <a:p>
          <a:pPr marL="57150" lvl="1" indent="-57150" algn="just" defTabSz="488950">
            <a:lnSpc>
              <a:spcPct val="90000"/>
            </a:lnSpc>
            <a:spcBef>
              <a:spcPct val="0"/>
            </a:spcBef>
            <a:spcAft>
              <a:spcPct val="15000"/>
            </a:spcAft>
            <a:buFont typeface="Times New Roman" panose="02020603050405020304" pitchFamily="18" charset="0"/>
            <a:buChar char="••"/>
          </a:pPr>
          <a:r>
            <a:rPr lang="es-MX" sz="1100" kern="1200">
              <a:effectLst>
                <a:outerShdw blurRad="50800" dist="38100" dir="2700000" algn="tl" rotWithShape="0">
                  <a:prstClr val="black">
                    <a:alpha val="40000"/>
                  </a:prstClr>
                </a:outerShdw>
              </a:effectLst>
            </a:rPr>
            <a:t>Excelente desempeño programático, el 100% de los apoyos a albergues fue entregado en tiempo y forma.</a:t>
          </a:r>
        </a:p>
      </dsp:txBody>
      <dsp:txXfrm>
        <a:off x="1129789" y="0"/>
        <a:ext cx="4070860" cy="896596"/>
      </dsp:txXfrm>
    </dsp:sp>
    <dsp:sp modelId="{7933F3EE-77EA-4C1B-BA3E-BACD6EA5FC2F}">
      <dsp:nvSpPr>
        <dsp:cNvPr id="0" name=""/>
        <dsp:cNvSpPr/>
      </dsp:nvSpPr>
      <dsp:spPr>
        <a:xfrm>
          <a:off x="89659" y="89659"/>
          <a:ext cx="1040130" cy="71727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ECA7AB9-D5D6-4ECF-B2CE-34B18B9706C9}">
      <dsp:nvSpPr>
        <dsp:cNvPr id="0" name=""/>
        <dsp:cNvSpPr/>
      </dsp:nvSpPr>
      <dsp:spPr>
        <a:xfrm>
          <a:off x="0" y="986256"/>
          <a:ext cx="5200650" cy="896596"/>
        </a:xfrm>
        <a:prstGeom prst="roundRect">
          <a:avLst>
            <a:gd name="adj" fmla="val 100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Oportunidades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Agregar metas y acciones relativas a los demás rubros que abarca el Fondo de Apoyo a Migrantes, así como de seguimiento al apoyo otorgados a las osc´s.</a:t>
          </a:r>
        </a:p>
      </dsp:txBody>
      <dsp:txXfrm>
        <a:off x="1129789" y="986256"/>
        <a:ext cx="4070860" cy="896596"/>
      </dsp:txXfrm>
    </dsp:sp>
    <dsp:sp modelId="{653B7664-6812-4718-BE38-7BDCE55647A1}">
      <dsp:nvSpPr>
        <dsp:cNvPr id="0" name=""/>
        <dsp:cNvSpPr/>
      </dsp:nvSpPr>
      <dsp:spPr>
        <a:xfrm>
          <a:off x="89659" y="1075915"/>
          <a:ext cx="1040130" cy="71727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31CAFA-4AF5-479A-9D1D-67338E2B4537}">
      <dsp:nvSpPr>
        <dsp:cNvPr id="0" name=""/>
        <dsp:cNvSpPr/>
      </dsp:nvSpPr>
      <dsp:spPr>
        <a:xfrm>
          <a:off x="0" y="1972512"/>
          <a:ext cx="5200650" cy="896596"/>
        </a:xfrm>
        <a:prstGeom prst="roundRect">
          <a:avLst>
            <a:gd name="adj" fmla="val 100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Amenazas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Que la Federación solicite evidencias del seguimiento a los apoyos otorgados, ya que no se cuenta programada alguna acción de seguimiento.</a:t>
          </a:r>
        </a:p>
      </dsp:txBody>
      <dsp:txXfrm>
        <a:off x="1129789" y="1972512"/>
        <a:ext cx="4070860" cy="896596"/>
      </dsp:txXfrm>
    </dsp:sp>
    <dsp:sp modelId="{2CC206FA-CD2D-475E-85BC-B2CEEADE0D82}">
      <dsp:nvSpPr>
        <dsp:cNvPr id="0" name=""/>
        <dsp:cNvSpPr/>
      </dsp:nvSpPr>
      <dsp:spPr>
        <a:xfrm>
          <a:off x="89659" y="2062171"/>
          <a:ext cx="1040130" cy="71727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54A63C4-3F76-40AE-9D1B-49E139E9EAC4}">
      <dsp:nvSpPr>
        <dsp:cNvPr id="0" name=""/>
        <dsp:cNvSpPr/>
      </dsp:nvSpPr>
      <dsp:spPr>
        <a:xfrm>
          <a:off x="0" y="2958768"/>
          <a:ext cx="5200650" cy="896596"/>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Debilidades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Solo se cuenta con una meta dentro del POA de SEDESOE que refleja el ejercicio del Fondo, ante la falta de atención a otros rubros del Fondo.</a:t>
          </a:r>
        </a:p>
      </dsp:txBody>
      <dsp:txXfrm>
        <a:off x="1129789" y="2958768"/>
        <a:ext cx="4070860" cy="896596"/>
      </dsp:txXfrm>
    </dsp:sp>
    <dsp:sp modelId="{73D0834C-AC1F-44F5-8C16-EB69E6CF65E6}">
      <dsp:nvSpPr>
        <dsp:cNvPr id="0" name=""/>
        <dsp:cNvSpPr/>
      </dsp:nvSpPr>
      <dsp:spPr>
        <a:xfrm>
          <a:off x="89659" y="3048427"/>
          <a:ext cx="1040130" cy="717277"/>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3A689-62AC-4A74-8CC8-C6791D1B6EF0}">
      <dsp:nvSpPr>
        <dsp:cNvPr id="0" name=""/>
        <dsp:cNvSpPr/>
      </dsp:nvSpPr>
      <dsp:spPr>
        <a:xfrm>
          <a:off x="0" y="0"/>
          <a:ext cx="5648325" cy="1342611"/>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Fortalezas</a:t>
          </a:r>
        </a:p>
        <a:p>
          <a:pPr marL="57150" lvl="1" indent="-57150" algn="just" defTabSz="488950">
            <a:lnSpc>
              <a:spcPct val="90000"/>
            </a:lnSpc>
            <a:spcBef>
              <a:spcPct val="0"/>
            </a:spcBef>
            <a:spcAft>
              <a:spcPct val="15000"/>
            </a:spcAft>
            <a:buChar char="••"/>
          </a:pPr>
          <a:r>
            <a:rPr lang="es-MX" sz="1100" b="0" kern="1200">
              <a:effectLst>
                <a:outerShdw blurRad="50800" dist="38100" dir="2700000" algn="tl" rotWithShape="0">
                  <a:prstClr val="black">
                    <a:alpha val="40000"/>
                  </a:prstClr>
                </a:outerShdw>
              </a:effectLst>
            </a:rPr>
            <a:t>Excelente cumplimiento presupuestal, 100% de recurso autorizado ejercido, lo que denota buena programación y ejercicio del gasto por parte de SEDESOE.</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En 2016 BC contó con $7,827,000.00, lo que permitió que en 2017 se tuviera acceso a casi al triple del recurso.</a:t>
          </a:r>
          <a:endParaRPr lang="es-MX" sz="1100" b="0" kern="1200">
            <a:effectLst>
              <a:outerShdw blurRad="50800" dist="38100" dir="2700000" algn="tl" rotWithShape="0">
                <a:prstClr val="black">
                  <a:alpha val="40000"/>
                </a:prstClr>
              </a:outerShdw>
            </a:effectLst>
          </a:endParaRPr>
        </a:p>
      </dsp:txBody>
      <dsp:txXfrm>
        <a:off x="1225226" y="0"/>
        <a:ext cx="4423098" cy="1342611"/>
      </dsp:txXfrm>
    </dsp:sp>
    <dsp:sp modelId="{AD558D7E-83AA-4BCE-8DFD-CE431243CFE4}">
      <dsp:nvSpPr>
        <dsp:cNvPr id="0" name=""/>
        <dsp:cNvSpPr/>
      </dsp:nvSpPr>
      <dsp:spPr>
        <a:xfrm>
          <a:off x="95561" y="289059"/>
          <a:ext cx="1129665" cy="76449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8197A95-E654-4057-9B5D-1C6C92DA5340}">
      <dsp:nvSpPr>
        <dsp:cNvPr id="0" name=""/>
        <dsp:cNvSpPr/>
      </dsp:nvSpPr>
      <dsp:spPr>
        <a:xfrm>
          <a:off x="0" y="1438173"/>
          <a:ext cx="5648325" cy="955616"/>
        </a:xfrm>
        <a:prstGeom prst="roundRect">
          <a:avLst>
            <a:gd name="adj" fmla="val 100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Oportunidades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Solicitar mayor recurso para la atención del resto de los rubros que cubre el fondo.</a:t>
          </a:r>
        </a:p>
      </dsp:txBody>
      <dsp:txXfrm>
        <a:off x="1225226" y="1438173"/>
        <a:ext cx="4423098" cy="955616"/>
      </dsp:txXfrm>
    </dsp:sp>
    <dsp:sp modelId="{5924AAA9-95C8-4214-8734-5C243F07BD79}">
      <dsp:nvSpPr>
        <dsp:cNvPr id="0" name=""/>
        <dsp:cNvSpPr/>
      </dsp:nvSpPr>
      <dsp:spPr>
        <a:xfrm>
          <a:off x="95561" y="1533735"/>
          <a:ext cx="1129665" cy="76449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97E1B71-7254-4AC9-85B5-89695B2C0414}">
      <dsp:nvSpPr>
        <dsp:cNvPr id="0" name=""/>
        <dsp:cNvSpPr/>
      </dsp:nvSpPr>
      <dsp:spPr>
        <a:xfrm>
          <a:off x="0" y="2489351"/>
          <a:ext cx="5648325" cy="1078145"/>
        </a:xfrm>
        <a:prstGeom prst="roundRect">
          <a:avLst>
            <a:gd name="adj" fmla="val 100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Amenazas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La tendencia de la asignación presupuestal federal ha sido a la alza, para 2018 se notificaron  más de 23 millones de pesos, sin embargo con la nueva administración federal existe el riesgo de reducirse, esto por declaraciones de reducciones al paquete económico de 2019.</a:t>
          </a:r>
        </a:p>
      </dsp:txBody>
      <dsp:txXfrm>
        <a:off x="1225226" y="2489351"/>
        <a:ext cx="4423098" cy="1078145"/>
      </dsp:txXfrm>
    </dsp:sp>
    <dsp:sp modelId="{8B9A8932-64E3-49E4-90A0-CAFE30AB91CA}">
      <dsp:nvSpPr>
        <dsp:cNvPr id="0" name=""/>
        <dsp:cNvSpPr/>
      </dsp:nvSpPr>
      <dsp:spPr>
        <a:xfrm>
          <a:off x="95561" y="2646177"/>
          <a:ext cx="1129665" cy="76449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04D851D-6696-4980-AE71-436FD50B2593}">
      <dsp:nvSpPr>
        <dsp:cNvPr id="0" name=""/>
        <dsp:cNvSpPr/>
      </dsp:nvSpPr>
      <dsp:spPr>
        <a:xfrm>
          <a:off x="0" y="3663058"/>
          <a:ext cx="5648325" cy="1480421"/>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Debilidades</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No se asignó presupuesto al resto de los rubros que atiende el Fondo.</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Nulo seguimiento al recurso asignado a las OSC´s, se desconoce cuanto recurso destinaron las OSC´s para el traslado de migrantes a sus lugares de origen.</a:t>
          </a:r>
        </a:p>
        <a:p>
          <a:pPr marL="57150" lvl="1" indent="-57150" algn="l" defTabSz="488950">
            <a:lnSpc>
              <a:spcPct val="90000"/>
            </a:lnSpc>
            <a:spcBef>
              <a:spcPct val="0"/>
            </a:spcBef>
            <a:spcAft>
              <a:spcPct val="15000"/>
            </a:spcAft>
            <a:buChar char="••"/>
          </a:pPr>
          <a:r>
            <a:rPr lang="es-MX" sz="1100" b="0" kern="1200">
              <a:effectLst>
                <a:outerShdw blurRad="50800" dist="38100" dir="2700000" algn="tl" rotWithShape="0">
                  <a:prstClr val="black">
                    <a:alpha val="40000"/>
                  </a:prstClr>
                </a:outerShdw>
              </a:effectLst>
            </a:rPr>
            <a:t>No se identifica un análisis de riesgo por el impacto financiero derivado del alto flujo migratorio que se registra en el Estado, se tiene una alta dependencia a este fondo.</a:t>
          </a:r>
        </a:p>
      </dsp:txBody>
      <dsp:txXfrm>
        <a:off x="1225226" y="3663058"/>
        <a:ext cx="4423098" cy="1480421"/>
      </dsp:txXfrm>
    </dsp:sp>
    <dsp:sp modelId="{57D9E86D-7839-47EC-949F-45C44B51083F}">
      <dsp:nvSpPr>
        <dsp:cNvPr id="0" name=""/>
        <dsp:cNvSpPr/>
      </dsp:nvSpPr>
      <dsp:spPr>
        <a:xfrm>
          <a:off x="95561" y="4021022"/>
          <a:ext cx="1129665" cy="76449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5000" b="-5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C1429-4649-4EAD-9433-02A41E117176}">
      <dsp:nvSpPr>
        <dsp:cNvPr id="0" name=""/>
        <dsp:cNvSpPr/>
      </dsp:nvSpPr>
      <dsp:spPr>
        <a:xfrm>
          <a:off x="0" y="0"/>
          <a:ext cx="5381625" cy="801792"/>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Fortalezas</a:t>
          </a:r>
        </a:p>
        <a:p>
          <a:pPr marL="57150" lvl="1" indent="-57150" algn="l" defTabSz="488950">
            <a:lnSpc>
              <a:spcPct val="90000"/>
            </a:lnSpc>
            <a:spcBef>
              <a:spcPct val="0"/>
            </a:spcBef>
            <a:spcAft>
              <a:spcPct val="15000"/>
            </a:spcAft>
            <a:buFont typeface="Times New Roman" panose="02020603050405020304" pitchFamily="18" charset="0"/>
            <a:buChar char="••"/>
          </a:pPr>
          <a:r>
            <a:rPr lang="es-MX" sz="1100" kern="1200">
              <a:effectLst>
                <a:outerShdw blurRad="50800" dist="38100" dir="2700000" algn="tl" rotWithShape="0">
                  <a:prstClr val="black">
                    <a:alpha val="40000"/>
                  </a:prstClr>
                </a:outerShdw>
              </a:effectLst>
            </a:rPr>
            <a:t>Se cuenta con indicadores globales de apoyo a osc´s.</a:t>
          </a:r>
        </a:p>
      </dsp:txBody>
      <dsp:txXfrm>
        <a:off x="1156504" y="0"/>
        <a:ext cx="4225120" cy="801792"/>
      </dsp:txXfrm>
    </dsp:sp>
    <dsp:sp modelId="{72995A24-A797-46C6-89B7-AE8CB0FC3495}">
      <dsp:nvSpPr>
        <dsp:cNvPr id="0" name=""/>
        <dsp:cNvSpPr/>
      </dsp:nvSpPr>
      <dsp:spPr>
        <a:xfrm>
          <a:off x="80179" y="80179"/>
          <a:ext cx="1076325" cy="64143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EF1CBCC-8B7C-4765-927D-7E603812D622}">
      <dsp:nvSpPr>
        <dsp:cNvPr id="0" name=""/>
        <dsp:cNvSpPr/>
      </dsp:nvSpPr>
      <dsp:spPr>
        <a:xfrm>
          <a:off x="0" y="881972"/>
          <a:ext cx="5381625" cy="801792"/>
        </a:xfrm>
        <a:prstGeom prst="roundRect">
          <a:avLst>
            <a:gd name="adj" fmla="val 100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Oportunidades</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Diseñar indicadores que permitan evaluar los resultados e impactos del Fondo en BC.</a:t>
          </a:r>
        </a:p>
      </dsp:txBody>
      <dsp:txXfrm>
        <a:off x="1156504" y="881972"/>
        <a:ext cx="4225120" cy="801792"/>
      </dsp:txXfrm>
    </dsp:sp>
    <dsp:sp modelId="{345B44E0-3BD9-4005-8BBD-6E973A47F98C}">
      <dsp:nvSpPr>
        <dsp:cNvPr id="0" name=""/>
        <dsp:cNvSpPr/>
      </dsp:nvSpPr>
      <dsp:spPr>
        <a:xfrm>
          <a:off x="80179" y="962151"/>
          <a:ext cx="1076325" cy="64143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C391ADA-DA72-4F88-AAF0-CB63AC0411C4}">
      <dsp:nvSpPr>
        <dsp:cNvPr id="0" name=""/>
        <dsp:cNvSpPr/>
      </dsp:nvSpPr>
      <dsp:spPr>
        <a:xfrm>
          <a:off x="0" y="1763944"/>
          <a:ext cx="5381625" cy="934609"/>
        </a:xfrm>
        <a:prstGeom prst="roundRect">
          <a:avLst>
            <a:gd name="adj" fmla="val 100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Amenazas</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Observaciones por parte de la Auditoria Superior de la Federación por la falta de instrumentos de medición de resultados e impacto del Fondo en la entidad. </a:t>
          </a:r>
        </a:p>
      </dsp:txBody>
      <dsp:txXfrm>
        <a:off x="1156504" y="1763944"/>
        <a:ext cx="4225120" cy="934609"/>
      </dsp:txXfrm>
    </dsp:sp>
    <dsp:sp modelId="{92CCA7C5-AF62-4266-AF02-1E23C4DA5B0A}">
      <dsp:nvSpPr>
        <dsp:cNvPr id="0" name=""/>
        <dsp:cNvSpPr/>
      </dsp:nvSpPr>
      <dsp:spPr>
        <a:xfrm>
          <a:off x="80179" y="1910532"/>
          <a:ext cx="1076325" cy="64143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0D989E0-AF36-4E80-B256-5577A4BD8715}">
      <dsp:nvSpPr>
        <dsp:cNvPr id="0" name=""/>
        <dsp:cNvSpPr/>
      </dsp:nvSpPr>
      <dsp:spPr>
        <a:xfrm>
          <a:off x="0" y="2778733"/>
          <a:ext cx="5381625" cy="801792"/>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Debilidades</a:t>
          </a:r>
        </a:p>
        <a:p>
          <a:pPr marL="57150" lvl="1" indent="-57150" algn="l"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No se cuenta con indicadores que permitan evaluar los resultados e impactos del Fondo en BC.</a:t>
          </a:r>
        </a:p>
      </dsp:txBody>
      <dsp:txXfrm>
        <a:off x="1156504" y="2778733"/>
        <a:ext cx="4225120" cy="801792"/>
      </dsp:txXfrm>
    </dsp:sp>
    <dsp:sp modelId="{658744A5-C65B-43F9-A2B8-AC6DC7B32491}">
      <dsp:nvSpPr>
        <dsp:cNvPr id="0" name=""/>
        <dsp:cNvSpPr/>
      </dsp:nvSpPr>
      <dsp:spPr>
        <a:xfrm>
          <a:off x="80179" y="2858912"/>
          <a:ext cx="1076325" cy="64143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2000" b="-1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2DC64-3BFE-4C72-8B28-BACC1AD8D4D4}">
      <dsp:nvSpPr>
        <dsp:cNvPr id="0" name=""/>
        <dsp:cNvSpPr/>
      </dsp:nvSpPr>
      <dsp:spPr>
        <a:xfrm>
          <a:off x="0" y="0"/>
          <a:ext cx="5343525" cy="744753"/>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Fortalezas</a:t>
          </a:r>
        </a:p>
        <a:p>
          <a:pPr marL="57150" lvl="1" indent="-57150" algn="just" defTabSz="488950">
            <a:lnSpc>
              <a:spcPct val="90000"/>
            </a:lnSpc>
            <a:spcBef>
              <a:spcPct val="0"/>
            </a:spcBef>
            <a:spcAft>
              <a:spcPct val="15000"/>
            </a:spcAft>
            <a:buFont typeface="Times New Roman" panose="02020603050405020304" pitchFamily="18" charset="0"/>
            <a:buChar char="••"/>
          </a:pPr>
          <a:r>
            <a:rPr lang="es-MX" sz="1100" kern="1200">
              <a:effectLst>
                <a:outerShdw blurRad="50800" dist="38100" dir="2700000" algn="tl" rotWithShape="0">
                  <a:prstClr val="black">
                    <a:alpha val="40000"/>
                  </a:prstClr>
                </a:outerShdw>
              </a:effectLst>
            </a:rPr>
            <a:t>Se apoyó al 48.21% de las osc´s del estado que brindan apoyo a la población migrante.</a:t>
          </a:r>
        </a:p>
      </dsp:txBody>
      <dsp:txXfrm>
        <a:off x="1133116" y="0"/>
        <a:ext cx="4210408" cy="744753"/>
      </dsp:txXfrm>
    </dsp:sp>
    <dsp:sp modelId="{5FA9903A-5668-43AE-82BF-73CC7580B02B}">
      <dsp:nvSpPr>
        <dsp:cNvPr id="0" name=""/>
        <dsp:cNvSpPr/>
      </dsp:nvSpPr>
      <dsp:spPr>
        <a:xfrm>
          <a:off x="64411" y="114730"/>
          <a:ext cx="1068705" cy="51529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7F09C4E-6766-4F94-82EB-493F466B3323}">
      <dsp:nvSpPr>
        <dsp:cNvPr id="0" name=""/>
        <dsp:cNvSpPr/>
      </dsp:nvSpPr>
      <dsp:spPr>
        <a:xfrm>
          <a:off x="0" y="809164"/>
          <a:ext cx="5343525" cy="987488"/>
        </a:xfrm>
        <a:prstGeom prst="roundRect">
          <a:avLst>
            <a:gd name="adj" fmla="val 100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Oportunidades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Ampliar la cobertura atraves de la atención de los distintos rubros del Fondo.</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Llevar un censo de la población migrante que habita en los albergues beneficiados.</a:t>
          </a:r>
        </a:p>
      </dsp:txBody>
      <dsp:txXfrm>
        <a:off x="1133116" y="809164"/>
        <a:ext cx="4210408" cy="987488"/>
      </dsp:txXfrm>
    </dsp:sp>
    <dsp:sp modelId="{E7C08E2D-3970-4B03-983D-F6F5EBE19A99}">
      <dsp:nvSpPr>
        <dsp:cNvPr id="0" name=""/>
        <dsp:cNvSpPr/>
      </dsp:nvSpPr>
      <dsp:spPr>
        <a:xfrm>
          <a:off x="64411" y="1045262"/>
          <a:ext cx="1068705" cy="51529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1000" b="-1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555EE05-818E-4FF0-A176-3975CC8D1431}">
      <dsp:nvSpPr>
        <dsp:cNvPr id="0" name=""/>
        <dsp:cNvSpPr/>
      </dsp:nvSpPr>
      <dsp:spPr>
        <a:xfrm>
          <a:off x="0" y="1861065"/>
          <a:ext cx="5343525" cy="957434"/>
        </a:xfrm>
        <a:prstGeom prst="roundRect">
          <a:avLst>
            <a:gd name="adj" fmla="val 100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Amenazas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Aumento de deportaciones por parte del gobierno estadunidense por la frontera de BC.</a:t>
          </a:r>
        </a:p>
        <a:p>
          <a:pPr marL="57150" lvl="1" indent="-57150" algn="just" defTabSz="488950">
            <a:lnSpc>
              <a:spcPct val="90000"/>
            </a:lnSpc>
            <a:spcBef>
              <a:spcPct val="0"/>
            </a:spcBef>
            <a:spcAft>
              <a:spcPct val="15000"/>
            </a:spcAft>
            <a:buChar char="••"/>
          </a:pPr>
          <a:r>
            <a:rPr lang="es-MX" sz="1100" b="0" kern="1200"/>
            <a:t>Alto flujo de migrantes extranjeros que solicitan diversos apoyos pone al límite la capacidad del gobierno.</a:t>
          </a:r>
          <a:endParaRPr lang="es-MX" sz="1100" b="0" kern="1200">
            <a:effectLst>
              <a:outerShdw blurRad="50800" dist="38100" dir="2700000" algn="tl" rotWithShape="0">
                <a:prstClr val="black">
                  <a:alpha val="40000"/>
                </a:prstClr>
              </a:outerShdw>
            </a:effectLst>
          </a:endParaRPr>
        </a:p>
      </dsp:txBody>
      <dsp:txXfrm>
        <a:off x="1133116" y="1861065"/>
        <a:ext cx="4210408" cy="957434"/>
      </dsp:txXfrm>
    </dsp:sp>
    <dsp:sp modelId="{5852DDB2-AFAB-4873-8144-630A13532774}">
      <dsp:nvSpPr>
        <dsp:cNvPr id="0" name=""/>
        <dsp:cNvSpPr/>
      </dsp:nvSpPr>
      <dsp:spPr>
        <a:xfrm>
          <a:off x="64411" y="2082135"/>
          <a:ext cx="1068705" cy="51529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1000" b="-1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57FBFE1-9689-43B6-8731-E187F02E3E55}">
      <dsp:nvSpPr>
        <dsp:cNvPr id="0" name=""/>
        <dsp:cNvSpPr/>
      </dsp:nvSpPr>
      <dsp:spPr>
        <a:xfrm>
          <a:off x="0" y="2882910"/>
          <a:ext cx="5343525" cy="744321"/>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Debilidades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No se cubrieron el resto de los rubros que apoya el Fondo.</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No se da seguimiento a la población beneficiada.</a:t>
          </a:r>
        </a:p>
      </dsp:txBody>
      <dsp:txXfrm>
        <a:off x="1133116" y="2882910"/>
        <a:ext cx="4210408" cy="744321"/>
      </dsp:txXfrm>
    </dsp:sp>
    <dsp:sp modelId="{8151B501-A5D4-4914-B081-D273E67EB864}">
      <dsp:nvSpPr>
        <dsp:cNvPr id="0" name=""/>
        <dsp:cNvSpPr/>
      </dsp:nvSpPr>
      <dsp:spPr>
        <a:xfrm>
          <a:off x="64411" y="2997425"/>
          <a:ext cx="1068705" cy="515293"/>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1000" b="-1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F1A73-AE5E-45B4-8D85-11E427079478}">
      <dsp:nvSpPr>
        <dsp:cNvPr id="0" name=""/>
        <dsp:cNvSpPr/>
      </dsp:nvSpPr>
      <dsp:spPr>
        <a:xfrm>
          <a:off x="0" y="0"/>
          <a:ext cx="5057775" cy="901024"/>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Fortalezas</a:t>
          </a:r>
        </a:p>
        <a:p>
          <a:pPr marL="57150" lvl="1" indent="-57150" algn="just" defTabSz="488950">
            <a:lnSpc>
              <a:spcPct val="90000"/>
            </a:lnSpc>
            <a:spcBef>
              <a:spcPct val="0"/>
            </a:spcBef>
            <a:spcAft>
              <a:spcPct val="15000"/>
            </a:spcAft>
            <a:buFont typeface="Times New Roman" panose="02020603050405020304" pitchFamily="18" charset="0"/>
            <a:buChar char="••"/>
          </a:pPr>
          <a:r>
            <a:rPr lang="es-MX" sz="1100" kern="1200">
              <a:effectLst>
                <a:outerShdw blurRad="50800" dist="38100" dir="2700000" algn="tl" rotWithShape="0">
                  <a:prstClr val="black">
                    <a:alpha val="40000"/>
                  </a:prstClr>
                </a:outerShdw>
              </a:effectLst>
            </a:rPr>
            <a:t>De 6 aspectos susceptibles de mejora, 5 presentaron un avance de atención del 100%.</a:t>
          </a:r>
        </a:p>
      </dsp:txBody>
      <dsp:txXfrm>
        <a:off x="1101657" y="0"/>
        <a:ext cx="3956117" cy="901024"/>
      </dsp:txXfrm>
    </dsp:sp>
    <dsp:sp modelId="{60B6D4FD-D849-4D2B-84E4-DB617382F654}">
      <dsp:nvSpPr>
        <dsp:cNvPr id="0" name=""/>
        <dsp:cNvSpPr/>
      </dsp:nvSpPr>
      <dsp:spPr>
        <a:xfrm>
          <a:off x="90102" y="90102"/>
          <a:ext cx="1011555" cy="72081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000" b="-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08574DA-6D95-4B6A-9D50-CEE7C33B705B}">
      <dsp:nvSpPr>
        <dsp:cNvPr id="0" name=""/>
        <dsp:cNvSpPr/>
      </dsp:nvSpPr>
      <dsp:spPr>
        <a:xfrm>
          <a:off x="0" y="991126"/>
          <a:ext cx="5057775" cy="901024"/>
        </a:xfrm>
        <a:prstGeom prst="roundRect">
          <a:avLst>
            <a:gd name="adj" fmla="val 100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Oportunidades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Agregar metas y acciones relativas a los demás rubros que abarca el Fondo de Apoyo a Migrantes.</a:t>
          </a:r>
        </a:p>
      </dsp:txBody>
      <dsp:txXfrm>
        <a:off x="1101657" y="991126"/>
        <a:ext cx="3956117" cy="901024"/>
      </dsp:txXfrm>
    </dsp:sp>
    <dsp:sp modelId="{2E8975C7-6315-421F-B3FD-6F3BA0714249}">
      <dsp:nvSpPr>
        <dsp:cNvPr id="0" name=""/>
        <dsp:cNvSpPr/>
      </dsp:nvSpPr>
      <dsp:spPr>
        <a:xfrm>
          <a:off x="90102" y="1081228"/>
          <a:ext cx="1011555" cy="72081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8E9DD13-D725-42F6-ACD6-5FAA113379BD}">
      <dsp:nvSpPr>
        <dsp:cNvPr id="0" name=""/>
        <dsp:cNvSpPr/>
      </dsp:nvSpPr>
      <dsp:spPr>
        <a:xfrm>
          <a:off x="0" y="1982252"/>
          <a:ext cx="5057775" cy="901024"/>
        </a:xfrm>
        <a:prstGeom prst="roundRect">
          <a:avLst>
            <a:gd name="adj" fmla="val 100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Amenazas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Observaciones por parte de la Auditoria Superior de la Federación por la falta de atención al ASM.</a:t>
          </a:r>
        </a:p>
      </dsp:txBody>
      <dsp:txXfrm>
        <a:off x="1101657" y="1982252"/>
        <a:ext cx="3956117" cy="901024"/>
      </dsp:txXfrm>
    </dsp:sp>
    <dsp:sp modelId="{B10E565E-DBDE-4907-879B-04383C44D7B9}">
      <dsp:nvSpPr>
        <dsp:cNvPr id="0" name=""/>
        <dsp:cNvSpPr/>
      </dsp:nvSpPr>
      <dsp:spPr>
        <a:xfrm>
          <a:off x="90102" y="2072355"/>
          <a:ext cx="1011555" cy="72081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000" b="-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7CF3217-9FCF-417B-9D37-1D8A7867E3AE}">
      <dsp:nvSpPr>
        <dsp:cNvPr id="0" name=""/>
        <dsp:cNvSpPr/>
      </dsp:nvSpPr>
      <dsp:spPr>
        <a:xfrm>
          <a:off x="0" y="2973379"/>
          <a:ext cx="5057775" cy="901024"/>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s-MX" sz="1400" b="1" kern="1200">
              <a:effectLst>
                <a:outerShdw blurRad="50800" dist="38100" dir="2700000" algn="tl" rotWithShape="0">
                  <a:prstClr val="black">
                    <a:alpha val="40000"/>
                  </a:prstClr>
                </a:outerShdw>
              </a:effectLst>
            </a:rPr>
            <a:t>Debilidades</a:t>
          </a:r>
        </a:p>
        <a:p>
          <a:pPr marL="57150" lvl="1" indent="-57150" algn="just" defTabSz="488950">
            <a:lnSpc>
              <a:spcPct val="90000"/>
            </a:lnSpc>
            <a:spcBef>
              <a:spcPct val="0"/>
            </a:spcBef>
            <a:spcAft>
              <a:spcPct val="15000"/>
            </a:spcAft>
            <a:buChar char="••"/>
          </a:pPr>
          <a:r>
            <a:rPr lang="es-MX" sz="1100" kern="1200">
              <a:effectLst>
                <a:outerShdw blurRad="50800" dist="38100" dir="2700000" algn="tl" rotWithShape="0">
                  <a:prstClr val="black">
                    <a:alpha val="40000"/>
                  </a:prstClr>
                </a:outerShdw>
              </a:effectLst>
            </a:rPr>
            <a:t>Desde 2013 se tiene la asignatura pendiente de diseñar indicadores que permitan evaluar los resultados e impactos del Fondo en BC.</a:t>
          </a:r>
        </a:p>
      </dsp:txBody>
      <dsp:txXfrm>
        <a:off x="1101657" y="2973379"/>
        <a:ext cx="3956117" cy="901024"/>
      </dsp:txXfrm>
    </dsp:sp>
    <dsp:sp modelId="{5F61A764-E79A-4B45-BA0E-0AEEC7975274}">
      <dsp:nvSpPr>
        <dsp:cNvPr id="0" name=""/>
        <dsp:cNvSpPr/>
      </dsp:nvSpPr>
      <dsp:spPr>
        <a:xfrm>
          <a:off x="90102" y="3063481"/>
          <a:ext cx="1011555" cy="72081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 b="-2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38C59-A1A4-4FDC-80AD-243BB661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12185</Words>
  <Characters>67020</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Armando Bautista</dc:creator>
  <cp:keywords/>
  <dc:description/>
  <cp:lastModifiedBy>Sergio Armando Bautista</cp:lastModifiedBy>
  <cp:revision>3</cp:revision>
  <cp:lastPrinted>2016-05-09T15:56:00Z</cp:lastPrinted>
  <dcterms:created xsi:type="dcterms:W3CDTF">2018-11-12T20:26:00Z</dcterms:created>
  <dcterms:modified xsi:type="dcterms:W3CDTF">2018-11-12T20:26:00Z</dcterms:modified>
</cp:coreProperties>
</file>